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09588" w14:textId="1C9E2F45" w:rsidR="00F13AF8" w:rsidRPr="00BE578C" w:rsidRDefault="00BE578C">
      <w:pPr>
        <w:rPr>
          <w:sz w:val="36"/>
          <w:szCs w:val="36"/>
        </w:rPr>
      </w:pPr>
      <w:r w:rsidRPr="00BE578C">
        <w:rPr>
          <w:sz w:val="36"/>
          <w:szCs w:val="36"/>
        </w:rPr>
        <w:t xml:space="preserve">Year 13 French Revision Checklist </w:t>
      </w:r>
      <w:r w:rsidRPr="00BE578C">
        <w:rPr>
          <w:sz w:val="36"/>
          <w:szCs w:val="36"/>
        </w:rPr>
        <w:tab/>
      </w:r>
      <w:r w:rsidRPr="00BE578C">
        <w:rPr>
          <w:sz w:val="36"/>
          <w:szCs w:val="36"/>
        </w:rPr>
        <w:tab/>
      </w:r>
      <w:r w:rsidRPr="00BE578C">
        <w:rPr>
          <w:sz w:val="36"/>
          <w:szCs w:val="36"/>
        </w:rPr>
        <w:tab/>
      </w:r>
      <w:r w:rsidRPr="00BE578C">
        <w:rPr>
          <w:sz w:val="36"/>
          <w:szCs w:val="36"/>
        </w:rPr>
        <w:tab/>
        <w:t>(Jan 2024)</w:t>
      </w:r>
    </w:p>
    <w:tbl>
      <w:tblPr>
        <w:tblStyle w:val="TableGrid"/>
        <w:tblW w:w="9464" w:type="dxa"/>
        <w:tblLook w:val="04A0" w:firstRow="1" w:lastRow="0" w:firstColumn="1" w:lastColumn="0" w:noHBand="0" w:noVBand="1"/>
      </w:tblPr>
      <w:tblGrid>
        <w:gridCol w:w="583"/>
        <w:gridCol w:w="8881"/>
      </w:tblGrid>
      <w:tr w:rsidR="00291120" w14:paraId="70DA43E6" w14:textId="40D3845A" w:rsidTr="00291120">
        <w:trPr>
          <w:trHeight w:val="167"/>
        </w:trPr>
        <w:tc>
          <w:tcPr>
            <w:tcW w:w="583" w:type="dxa"/>
          </w:tcPr>
          <w:p w14:paraId="0244C5D6" w14:textId="23D546C3" w:rsidR="00291120" w:rsidRDefault="00291120"/>
        </w:tc>
        <w:tc>
          <w:tcPr>
            <w:tcW w:w="8881" w:type="dxa"/>
          </w:tcPr>
          <w:p w14:paraId="0D8954F4" w14:textId="77777777" w:rsidR="00291120" w:rsidRDefault="00291120"/>
        </w:tc>
      </w:tr>
      <w:tr w:rsidR="00291120" w14:paraId="4C267B11" w14:textId="01714477" w:rsidTr="00291120">
        <w:trPr>
          <w:cantSplit/>
          <w:trHeight w:val="4793"/>
        </w:trPr>
        <w:tc>
          <w:tcPr>
            <w:tcW w:w="583" w:type="dxa"/>
            <w:textDirection w:val="btLr"/>
          </w:tcPr>
          <w:p w14:paraId="006BBF67" w14:textId="418419CB" w:rsidR="00291120" w:rsidRDefault="00291120" w:rsidP="00291120">
            <w:pPr>
              <w:ind w:left="113" w:right="113"/>
              <w:jc w:val="center"/>
            </w:pPr>
            <w:r>
              <w:t>Year 12</w:t>
            </w:r>
          </w:p>
        </w:tc>
        <w:tc>
          <w:tcPr>
            <w:tcW w:w="8881" w:type="dxa"/>
            <w:vMerge w:val="restart"/>
          </w:tcPr>
          <w:p w14:paraId="715C37E8" w14:textId="5028AD3C" w:rsidR="00291120" w:rsidRDefault="00291120" w:rsidP="00E46628">
            <w:r>
              <w:rPr>
                <w:noProof/>
              </w:rPr>
              <w:drawing>
                <wp:anchor distT="0" distB="0" distL="114300" distR="114300" simplePos="0" relativeHeight="251665408" behindDoc="0" locked="0" layoutInCell="1" allowOverlap="1" wp14:anchorId="438AA3E7" wp14:editId="749AFDD6">
                  <wp:simplePos x="0" y="0"/>
                  <wp:positionH relativeFrom="margin">
                    <wp:posOffset>-59274</wp:posOffset>
                  </wp:positionH>
                  <wp:positionV relativeFrom="paragraph">
                    <wp:posOffset>44143</wp:posOffset>
                  </wp:positionV>
                  <wp:extent cx="5385435" cy="5565228"/>
                  <wp:effectExtent l="76200" t="76200" r="139065" b="130810"/>
                  <wp:wrapNone/>
                  <wp:docPr id="19356846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684608" name="Picture 1" descr="A screenshot of a computer&#10;&#10;Description automatically generated"/>
                          <pic:cNvPicPr/>
                        </pic:nvPicPr>
                        <pic:blipFill rotWithShape="1">
                          <a:blip r:embed="rId5">
                            <a:extLst>
                              <a:ext uri="{28A0092B-C50C-407E-A947-70E740481C1C}">
                                <a14:useLocalDpi xmlns:a14="http://schemas.microsoft.com/office/drawing/2010/main" val="0"/>
                              </a:ext>
                            </a:extLst>
                          </a:blip>
                          <a:srcRect l="31908" t="23096" r="36362" b="6282"/>
                          <a:stretch/>
                        </pic:blipFill>
                        <pic:spPr bwMode="auto">
                          <a:xfrm>
                            <a:off x="0" y="0"/>
                            <a:ext cx="5385435" cy="556522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291120" w14:paraId="1EB103F0" w14:textId="77777777" w:rsidTr="00291120">
        <w:trPr>
          <w:cantSplit/>
          <w:trHeight w:val="4323"/>
        </w:trPr>
        <w:tc>
          <w:tcPr>
            <w:tcW w:w="583" w:type="dxa"/>
            <w:textDirection w:val="btLr"/>
          </w:tcPr>
          <w:p w14:paraId="5A41A81A" w14:textId="021FA775" w:rsidR="00291120" w:rsidRDefault="00291120" w:rsidP="00291120">
            <w:pPr>
              <w:ind w:left="113" w:right="113"/>
              <w:jc w:val="center"/>
            </w:pPr>
            <w:r>
              <w:t>Year 1</w:t>
            </w:r>
            <w:r>
              <w:t>3</w:t>
            </w:r>
          </w:p>
        </w:tc>
        <w:tc>
          <w:tcPr>
            <w:tcW w:w="8881" w:type="dxa"/>
            <w:vMerge/>
          </w:tcPr>
          <w:p w14:paraId="23DADF30" w14:textId="7B1065B5" w:rsidR="00291120" w:rsidRDefault="00291120">
            <w:pPr>
              <w:rPr>
                <w:noProof/>
              </w:rPr>
            </w:pPr>
          </w:p>
        </w:tc>
      </w:tr>
    </w:tbl>
    <w:p w14:paraId="350B653F" w14:textId="7A908FAB" w:rsidR="003B770A" w:rsidRDefault="003B770A"/>
    <w:p w14:paraId="7EDF2432" w14:textId="77777777" w:rsidR="00666D63" w:rsidRDefault="00666D63">
      <w:pPr>
        <w:sectPr w:rsidR="00666D63" w:rsidSect="00666D63">
          <w:type w:val="continuous"/>
          <w:pgSz w:w="11906" w:h="16838"/>
          <w:pgMar w:top="1440" w:right="1440" w:bottom="1440" w:left="1440" w:header="708" w:footer="708" w:gutter="0"/>
          <w:cols w:space="708"/>
          <w:docGrid w:linePitch="360"/>
        </w:sectPr>
      </w:pPr>
    </w:p>
    <w:p w14:paraId="0C00B23B" w14:textId="77777777" w:rsidR="00FF2AB8" w:rsidRDefault="00FF2AB8">
      <w:r>
        <w:t xml:space="preserve">Grammatical content, appropriate to French Learners will be expected to have studied the grammatical system and structures of the language during their course. Knowledge of the grammar and structures specified for GCSE is assumed. </w:t>
      </w:r>
    </w:p>
    <w:p w14:paraId="6032DA4F" w14:textId="77777777" w:rsidR="00FF2AB8" w:rsidRDefault="00FF2AB8">
      <w:r>
        <w:t xml:space="preserve">In the examination learners will be required to use, actively and accurately, grammar and structures appropriate to the tasks set, drawn from the following lists. The mention of an item in these lists implies knowledge of both its forms and its functions at an appropriate level of accuracy and complexity. </w:t>
      </w:r>
    </w:p>
    <w:p w14:paraId="2876A623" w14:textId="0107C35A" w:rsidR="003B770A" w:rsidRDefault="00FF2AB8">
      <w:r>
        <w:t xml:space="preserve">The examples in italics in parentheses are indicative; that is, they serve to illustrate the part of speech or structure that the candidate must know and hence do not represent an </w:t>
      </w:r>
      <w:r w:rsidR="00666D63">
        <w:t xml:space="preserve">exhaustive </w:t>
      </w:r>
      <w:r>
        <w:t>specification of the required grammatical knowledge. For items marked (R), receptive knowledge only is required.</w:t>
      </w:r>
    </w:p>
    <w:p w14:paraId="54E4AAD2" w14:textId="3ABDD2C9" w:rsidR="003B770A" w:rsidRDefault="003B770A"/>
    <w:p w14:paraId="189A28A5" w14:textId="6DD89265" w:rsidR="00980FFE" w:rsidRDefault="00980FFE" w:rsidP="006A3227">
      <w:pPr>
        <w:contextualSpacing/>
      </w:pPr>
    </w:p>
    <w:p w14:paraId="45770368" w14:textId="77777777" w:rsidR="00666D63" w:rsidRPr="00685866" w:rsidRDefault="00666D63" w:rsidP="006A3227">
      <w:pPr>
        <w:contextualSpacing/>
        <w:rPr>
          <w:b/>
          <w:bCs/>
          <w:sz w:val="20"/>
          <w:szCs w:val="20"/>
          <w:lang w:val="fr-FR"/>
        </w:rPr>
        <w:sectPr w:rsidR="00666D63" w:rsidRPr="00685866" w:rsidSect="00685866">
          <w:type w:val="continuous"/>
          <w:pgSz w:w="11906" w:h="16838"/>
          <w:pgMar w:top="1135" w:right="849" w:bottom="851" w:left="993" w:header="708" w:footer="708" w:gutter="0"/>
          <w:cols w:space="708"/>
          <w:docGrid w:linePitch="360"/>
        </w:sectPr>
      </w:pPr>
    </w:p>
    <w:p w14:paraId="17E9C971" w14:textId="77777777" w:rsidR="006A3227" w:rsidRPr="00685866" w:rsidRDefault="006D0165" w:rsidP="006A3227">
      <w:pPr>
        <w:contextualSpacing/>
        <w:rPr>
          <w:b/>
          <w:bCs/>
          <w:sz w:val="20"/>
          <w:szCs w:val="20"/>
        </w:rPr>
      </w:pPr>
      <w:r w:rsidRPr="00685866">
        <w:rPr>
          <w:b/>
          <w:bCs/>
          <w:sz w:val="20"/>
          <w:szCs w:val="20"/>
        </w:rPr>
        <w:t xml:space="preserve">Nouns </w:t>
      </w:r>
    </w:p>
    <w:p w14:paraId="33B942A3" w14:textId="79073FD8" w:rsidR="006A3227" w:rsidRPr="00685866" w:rsidRDefault="00685866" w:rsidP="006A3227">
      <w:pPr>
        <w:ind w:firstLine="720"/>
        <w:contextualSpacing/>
        <w:rPr>
          <w:sz w:val="20"/>
          <w:szCs w:val="20"/>
        </w:rPr>
      </w:pPr>
      <w:r w:rsidRPr="00685866">
        <w:rPr>
          <w:sz w:val="20"/>
          <w:szCs w:val="20"/>
        </w:rPr>
        <w:t>-</w:t>
      </w:r>
      <w:r w:rsidR="006D0165" w:rsidRPr="00685866">
        <w:rPr>
          <w:sz w:val="20"/>
          <w:szCs w:val="20"/>
        </w:rPr>
        <w:t xml:space="preserve">Gender </w:t>
      </w:r>
    </w:p>
    <w:p w14:paraId="24D52803" w14:textId="71E0FF14" w:rsidR="006A3227" w:rsidRPr="00685866" w:rsidRDefault="00685866" w:rsidP="006A3227">
      <w:pPr>
        <w:ind w:firstLine="720"/>
        <w:contextualSpacing/>
        <w:rPr>
          <w:sz w:val="20"/>
          <w:szCs w:val="20"/>
        </w:rPr>
      </w:pPr>
      <w:r w:rsidRPr="00685866">
        <w:rPr>
          <w:sz w:val="20"/>
          <w:szCs w:val="20"/>
        </w:rPr>
        <w:t>-</w:t>
      </w:r>
      <w:r w:rsidR="006D0165" w:rsidRPr="00685866">
        <w:rPr>
          <w:sz w:val="20"/>
          <w:szCs w:val="20"/>
        </w:rPr>
        <w:t xml:space="preserve">Singular and plural forms </w:t>
      </w:r>
    </w:p>
    <w:p w14:paraId="4C0EFB74" w14:textId="77777777" w:rsidR="006A3227" w:rsidRPr="00685866" w:rsidRDefault="006A3227" w:rsidP="006A3227">
      <w:pPr>
        <w:contextualSpacing/>
        <w:rPr>
          <w:sz w:val="20"/>
          <w:szCs w:val="20"/>
        </w:rPr>
      </w:pPr>
    </w:p>
    <w:p w14:paraId="7FF05A9C" w14:textId="77777777" w:rsidR="006A3227" w:rsidRPr="00685866" w:rsidRDefault="006D0165" w:rsidP="006A3227">
      <w:pPr>
        <w:contextualSpacing/>
        <w:rPr>
          <w:b/>
          <w:bCs/>
          <w:sz w:val="20"/>
          <w:szCs w:val="20"/>
          <w:lang w:val="fr-FR"/>
        </w:rPr>
      </w:pPr>
      <w:r w:rsidRPr="00685866">
        <w:rPr>
          <w:b/>
          <w:bCs/>
          <w:sz w:val="20"/>
          <w:szCs w:val="20"/>
          <w:lang w:val="fr-FR"/>
        </w:rPr>
        <w:t>Articles</w:t>
      </w:r>
    </w:p>
    <w:p w14:paraId="67050D31" w14:textId="5FA69820" w:rsidR="006A3227" w:rsidRPr="00685866" w:rsidRDefault="00685866" w:rsidP="006A3227">
      <w:pPr>
        <w:ind w:firstLine="720"/>
        <w:contextualSpacing/>
        <w:rPr>
          <w:sz w:val="20"/>
          <w:szCs w:val="20"/>
          <w:lang w:val="fr-FR"/>
        </w:rPr>
      </w:pPr>
      <w:r>
        <w:rPr>
          <w:sz w:val="20"/>
          <w:szCs w:val="20"/>
          <w:lang w:val="fr-FR"/>
        </w:rPr>
        <w:t>-</w:t>
      </w:r>
      <w:r w:rsidR="006D0165" w:rsidRPr="00685866">
        <w:rPr>
          <w:sz w:val="20"/>
          <w:szCs w:val="20"/>
          <w:lang w:val="fr-FR"/>
        </w:rPr>
        <w:t xml:space="preserve"> </w:t>
      </w:r>
      <w:proofErr w:type="spellStart"/>
      <w:r w:rsidR="006D0165" w:rsidRPr="00685866">
        <w:rPr>
          <w:sz w:val="20"/>
          <w:szCs w:val="20"/>
          <w:lang w:val="fr-FR"/>
        </w:rPr>
        <w:t>Definite</w:t>
      </w:r>
      <w:proofErr w:type="spellEnd"/>
      <w:r w:rsidR="006D0165" w:rsidRPr="00685866">
        <w:rPr>
          <w:sz w:val="20"/>
          <w:szCs w:val="20"/>
          <w:lang w:val="fr-FR"/>
        </w:rPr>
        <w:t xml:space="preserve">, </w:t>
      </w:r>
      <w:proofErr w:type="spellStart"/>
      <w:r w:rsidR="006D0165" w:rsidRPr="00685866">
        <w:rPr>
          <w:sz w:val="20"/>
          <w:szCs w:val="20"/>
          <w:lang w:val="fr-FR"/>
        </w:rPr>
        <w:t>indefinite</w:t>
      </w:r>
      <w:proofErr w:type="spellEnd"/>
      <w:r w:rsidR="006D0165" w:rsidRPr="00685866">
        <w:rPr>
          <w:sz w:val="20"/>
          <w:szCs w:val="20"/>
          <w:lang w:val="fr-FR"/>
        </w:rPr>
        <w:t xml:space="preserve"> and partitive </w:t>
      </w:r>
    </w:p>
    <w:p w14:paraId="26B5856D" w14:textId="77777777" w:rsidR="00CE3C65" w:rsidRPr="00685866" w:rsidRDefault="006D0165" w:rsidP="006A3227">
      <w:pPr>
        <w:contextualSpacing/>
        <w:rPr>
          <w:b/>
          <w:bCs/>
          <w:sz w:val="20"/>
          <w:szCs w:val="20"/>
          <w:lang w:val="fr-FR"/>
        </w:rPr>
      </w:pPr>
      <w:r w:rsidRPr="00685866">
        <w:rPr>
          <w:b/>
          <w:bCs/>
          <w:sz w:val="20"/>
          <w:szCs w:val="20"/>
          <w:lang w:val="fr-FR"/>
        </w:rPr>
        <w:t xml:space="preserve">Adjectives </w:t>
      </w:r>
    </w:p>
    <w:p w14:paraId="6B76A538" w14:textId="1526F931" w:rsidR="00CE3C65" w:rsidRPr="00685866" w:rsidRDefault="00685866" w:rsidP="00CE3C65">
      <w:pPr>
        <w:ind w:firstLine="720"/>
        <w:contextualSpacing/>
        <w:rPr>
          <w:sz w:val="20"/>
          <w:szCs w:val="20"/>
          <w:lang w:val="fr-FR"/>
        </w:rPr>
      </w:pPr>
      <w:r>
        <w:rPr>
          <w:sz w:val="20"/>
          <w:szCs w:val="20"/>
          <w:lang w:val="fr-FR"/>
        </w:rPr>
        <w:t>-</w:t>
      </w:r>
      <w:r w:rsidR="006D0165" w:rsidRPr="00685866">
        <w:rPr>
          <w:sz w:val="20"/>
          <w:szCs w:val="20"/>
          <w:lang w:val="fr-FR"/>
        </w:rPr>
        <w:t xml:space="preserve">Agreement </w:t>
      </w:r>
    </w:p>
    <w:p w14:paraId="31C8ECD5" w14:textId="1332800E" w:rsidR="00CE3C65" w:rsidRPr="00685866" w:rsidRDefault="00685866" w:rsidP="00CE3C65">
      <w:pPr>
        <w:ind w:firstLine="720"/>
        <w:contextualSpacing/>
        <w:rPr>
          <w:sz w:val="20"/>
          <w:szCs w:val="20"/>
          <w:lang w:val="fr-FR"/>
        </w:rPr>
      </w:pPr>
      <w:r>
        <w:rPr>
          <w:sz w:val="20"/>
          <w:szCs w:val="20"/>
          <w:lang w:val="fr-FR"/>
        </w:rPr>
        <w:t>-</w:t>
      </w:r>
      <w:r w:rsidR="006D0165" w:rsidRPr="00685866">
        <w:rPr>
          <w:sz w:val="20"/>
          <w:szCs w:val="20"/>
          <w:lang w:val="fr-FR"/>
        </w:rPr>
        <w:t xml:space="preserve">Position </w:t>
      </w:r>
    </w:p>
    <w:p w14:paraId="1DD99272" w14:textId="136755DB" w:rsidR="00CE3C65" w:rsidRPr="00685866" w:rsidRDefault="00685866" w:rsidP="00CE3C65">
      <w:pPr>
        <w:ind w:firstLine="720"/>
        <w:contextualSpacing/>
        <w:rPr>
          <w:sz w:val="20"/>
          <w:szCs w:val="20"/>
          <w:lang w:val="fr-FR"/>
        </w:rPr>
      </w:pPr>
      <w:r>
        <w:rPr>
          <w:sz w:val="20"/>
          <w:szCs w:val="20"/>
          <w:lang w:val="fr-FR"/>
        </w:rPr>
        <w:t>-</w:t>
      </w:r>
      <w:r w:rsidR="006D0165" w:rsidRPr="00685866">
        <w:rPr>
          <w:sz w:val="20"/>
          <w:szCs w:val="20"/>
          <w:lang w:val="fr-FR"/>
        </w:rPr>
        <w:t xml:space="preserve">Comparative and superlative </w:t>
      </w:r>
    </w:p>
    <w:p w14:paraId="5FD5606C" w14:textId="7E5571F2" w:rsidR="00CE3C65" w:rsidRPr="00685866" w:rsidRDefault="00685866" w:rsidP="00685866">
      <w:pPr>
        <w:ind w:left="720"/>
        <w:contextualSpacing/>
        <w:rPr>
          <w:sz w:val="20"/>
          <w:szCs w:val="20"/>
          <w:lang w:val="fr-FR"/>
        </w:rPr>
      </w:pPr>
      <w:r>
        <w:rPr>
          <w:sz w:val="20"/>
          <w:szCs w:val="20"/>
          <w:lang w:val="fr-FR"/>
        </w:rPr>
        <w:t>-</w:t>
      </w:r>
      <w:r w:rsidR="006D0165" w:rsidRPr="00685866">
        <w:rPr>
          <w:sz w:val="20"/>
          <w:szCs w:val="20"/>
          <w:lang w:val="fr-FR"/>
        </w:rPr>
        <w:t xml:space="preserve">Use of adjectives as </w:t>
      </w:r>
      <w:proofErr w:type="spellStart"/>
      <w:r w:rsidR="006D0165" w:rsidRPr="00685866">
        <w:rPr>
          <w:sz w:val="20"/>
          <w:szCs w:val="20"/>
          <w:lang w:val="fr-FR"/>
        </w:rPr>
        <w:t>nouns</w:t>
      </w:r>
      <w:proofErr w:type="spellEnd"/>
      <w:r w:rsidR="006D0165" w:rsidRPr="00685866">
        <w:rPr>
          <w:sz w:val="20"/>
          <w:szCs w:val="20"/>
          <w:lang w:val="fr-FR"/>
        </w:rPr>
        <w:t xml:space="preserve"> (e.g. le vieux, les Anglais) </w:t>
      </w:r>
    </w:p>
    <w:p w14:paraId="2A013396" w14:textId="2F014461" w:rsidR="00CE3C65" w:rsidRPr="00685866" w:rsidRDefault="00685866" w:rsidP="00CE3C65">
      <w:pPr>
        <w:ind w:firstLine="720"/>
        <w:contextualSpacing/>
        <w:rPr>
          <w:sz w:val="20"/>
          <w:szCs w:val="20"/>
          <w:lang w:val="fr-FR"/>
        </w:rPr>
      </w:pPr>
      <w:r>
        <w:rPr>
          <w:sz w:val="20"/>
          <w:szCs w:val="20"/>
          <w:lang w:val="fr-FR"/>
        </w:rPr>
        <w:t>-</w:t>
      </w:r>
      <w:proofErr w:type="spellStart"/>
      <w:r w:rsidR="006D0165" w:rsidRPr="00685866">
        <w:rPr>
          <w:sz w:val="20"/>
          <w:szCs w:val="20"/>
          <w:lang w:val="fr-FR"/>
        </w:rPr>
        <w:t>Demonstrative</w:t>
      </w:r>
      <w:proofErr w:type="spellEnd"/>
      <w:r w:rsidR="006D0165" w:rsidRPr="00685866">
        <w:rPr>
          <w:sz w:val="20"/>
          <w:szCs w:val="20"/>
          <w:lang w:val="fr-FR"/>
        </w:rPr>
        <w:t xml:space="preserve"> (ce, cet, cette, ces) </w:t>
      </w:r>
    </w:p>
    <w:p w14:paraId="1D45957F" w14:textId="5EA913A1" w:rsidR="00CE3C65" w:rsidRPr="00685866" w:rsidRDefault="00685866" w:rsidP="00685866">
      <w:pPr>
        <w:ind w:left="720"/>
        <w:contextualSpacing/>
        <w:rPr>
          <w:sz w:val="20"/>
          <w:szCs w:val="20"/>
          <w:lang w:val="fr-FR"/>
        </w:rPr>
      </w:pPr>
      <w:r>
        <w:rPr>
          <w:sz w:val="20"/>
          <w:szCs w:val="20"/>
          <w:lang w:val="fr-FR"/>
        </w:rPr>
        <w:t>-</w:t>
      </w:r>
      <w:proofErr w:type="spellStart"/>
      <w:r w:rsidR="006D0165" w:rsidRPr="00685866">
        <w:rPr>
          <w:sz w:val="20"/>
          <w:szCs w:val="20"/>
          <w:lang w:val="fr-FR"/>
        </w:rPr>
        <w:t>Indefinite</w:t>
      </w:r>
      <w:proofErr w:type="spellEnd"/>
      <w:r w:rsidR="006D0165" w:rsidRPr="00685866">
        <w:rPr>
          <w:sz w:val="20"/>
          <w:szCs w:val="20"/>
          <w:lang w:val="fr-FR"/>
        </w:rPr>
        <w:t xml:space="preserve"> (</w:t>
      </w:r>
      <w:proofErr w:type="spellStart"/>
      <w:r w:rsidR="006D0165" w:rsidRPr="00685866">
        <w:rPr>
          <w:sz w:val="20"/>
          <w:szCs w:val="20"/>
          <w:lang w:val="fr-FR"/>
        </w:rPr>
        <w:t>including</w:t>
      </w:r>
      <w:proofErr w:type="spellEnd"/>
      <w:r w:rsidR="006D0165" w:rsidRPr="00685866">
        <w:rPr>
          <w:sz w:val="20"/>
          <w:szCs w:val="20"/>
          <w:lang w:val="fr-FR"/>
        </w:rPr>
        <w:t xml:space="preserve"> autre, chaque, même, quelque) </w:t>
      </w:r>
    </w:p>
    <w:p w14:paraId="34EA3859" w14:textId="1762F1E4" w:rsidR="00CE3C65" w:rsidRPr="00685866" w:rsidRDefault="00685866" w:rsidP="00CE3C65">
      <w:pPr>
        <w:ind w:firstLine="720"/>
        <w:contextualSpacing/>
        <w:rPr>
          <w:sz w:val="20"/>
          <w:szCs w:val="20"/>
          <w:lang w:val="fr-FR"/>
        </w:rPr>
      </w:pPr>
      <w:r>
        <w:rPr>
          <w:sz w:val="20"/>
          <w:szCs w:val="20"/>
          <w:lang w:val="fr-FR"/>
        </w:rPr>
        <w:t>-</w:t>
      </w:r>
      <w:r w:rsidR="006D0165" w:rsidRPr="00685866">
        <w:rPr>
          <w:sz w:val="20"/>
          <w:szCs w:val="20"/>
          <w:lang w:val="fr-FR"/>
        </w:rPr>
        <w:t xml:space="preserve">Possessive (mon, ma, mes, etc.) </w:t>
      </w:r>
    </w:p>
    <w:p w14:paraId="67156C2E" w14:textId="49E6689B" w:rsidR="00FB55D4" w:rsidRPr="00685866" w:rsidRDefault="00685866" w:rsidP="00685866">
      <w:pPr>
        <w:ind w:left="709"/>
        <w:contextualSpacing/>
        <w:rPr>
          <w:sz w:val="20"/>
          <w:szCs w:val="20"/>
          <w:lang w:val="fr-FR"/>
        </w:rPr>
      </w:pPr>
      <w:r>
        <w:rPr>
          <w:sz w:val="20"/>
          <w:szCs w:val="20"/>
          <w:lang w:val="fr-FR"/>
        </w:rPr>
        <w:t>-</w:t>
      </w:r>
      <w:r w:rsidR="006D0165" w:rsidRPr="00685866">
        <w:rPr>
          <w:sz w:val="20"/>
          <w:szCs w:val="20"/>
          <w:lang w:val="fr-FR"/>
        </w:rPr>
        <w:t xml:space="preserve">Interrogative and </w:t>
      </w:r>
      <w:proofErr w:type="spellStart"/>
      <w:r w:rsidR="006D0165" w:rsidRPr="00685866">
        <w:rPr>
          <w:sz w:val="20"/>
          <w:szCs w:val="20"/>
          <w:lang w:val="fr-FR"/>
        </w:rPr>
        <w:t>exclamatory</w:t>
      </w:r>
      <w:proofErr w:type="spellEnd"/>
      <w:r w:rsidR="006D0165" w:rsidRPr="00685866">
        <w:rPr>
          <w:sz w:val="20"/>
          <w:szCs w:val="20"/>
          <w:lang w:val="fr-FR"/>
        </w:rPr>
        <w:t xml:space="preserve"> (quel, quelle, quels, quelles) </w:t>
      </w:r>
    </w:p>
    <w:p w14:paraId="372EE0F1" w14:textId="77777777" w:rsidR="00FB55D4" w:rsidRPr="00685866" w:rsidRDefault="006D0165" w:rsidP="00FB55D4">
      <w:pPr>
        <w:contextualSpacing/>
        <w:rPr>
          <w:b/>
          <w:bCs/>
          <w:sz w:val="20"/>
          <w:szCs w:val="20"/>
          <w:lang w:val="fr-FR"/>
        </w:rPr>
      </w:pPr>
      <w:proofErr w:type="spellStart"/>
      <w:r w:rsidRPr="00685866">
        <w:rPr>
          <w:b/>
          <w:bCs/>
          <w:sz w:val="20"/>
          <w:szCs w:val="20"/>
          <w:lang w:val="fr-FR"/>
        </w:rPr>
        <w:t>Numerals</w:t>
      </w:r>
      <w:proofErr w:type="spellEnd"/>
      <w:r w:rsidRPr="00685866">
        <w:rPr>
          <w:b/>
          <w:bCs/>
          <w:sz w:val="20"/>
          <w:szCs w:val="20"/>
          <w:lang w:val="fr-FR"/>
        </w:rPr>
        <w:t xml:space="preserve"> </w:t>
      </w:r>
    </w:p>
    <w:p w14:paraId="507560B9" w14:textId="18E21A03" w:rsidR="00FB55D4" w:rsidRPr="00685866" w:rsidRDefault="00672A8D" w:rsidP="00FB55D4">
      <w:pPr>
        <w:ind w:firstLine="720"/>
        <w:contextualSpacing/>
        <w:rPr>
          <w:sz w:val="20"/>
          <w:szCs w:val="20"/>
          <w:lang w:val="fr-FR"/>
        </w:rPr>
      </w:pPr>
      <w:r>
        <w:rPr>
          <w:sz w:val="20"/>
          <w:szCs w:val="20"/>
          <w:lang w:val="fr-FR"/>
        </w:rPr>
        <w:t>-</w:t>
      </w:r>
      <w:r w:rsidR="006D0165" w:rsidRPr="00685866">
        <w:rPr>
          <w:sz w:val="20"/>
          <w:szCs w:val="20"/>
          <w:lang w:val="fr-FR"/>
        </w:rPr>
        <w:t xml:space="preserve">Cardinal (e.g. un, deux) </w:t>
      </w:r>
    </w:p>
    <w:p w14:paraId="734D1D87" w14:textId="350CB51D" w:rsidR="00FB55D4" w:rsidRPr="00685866" w:rsidRDefault="00672A8D" w:rsidP="00FB55D4">
      <w:pPr>
        <w:ind w:firstLine="720"/>
        <w:contextualSpacing/>
        <w:rPr>
          <w:sz w:val="20"/>
          <w:szCs w:val="20"/>
          <w:lang w:val="fr-FR"/>
        </w:rPr>
      </w:pPr>
      <w:r>
        <w:rPr>
          <w:sz w:val="20"/>
          <w:szCs w:val="20"/>
          <w:lang w:val="fr-FR"/>
        </w:rPr>
        <w:t>-</w:t>
      </w:r>
      <w:r w:rsidR="006D0165" w:rsidRPr="00685866">
        <w:rPr>
          <w:sz w:val="20"/>
          <w:szCs w:val="20"/>
          <w:lang w:val="fr-FR"/>
        </w:rPr>
        <w:t xml:space="preserve">Ordinal (e.g. premier, deuxième) </w:t>
      </w:r>
    </w:p>
    <w:p w14:paraId="7C7B06AB" w14:textId="438CF313" w:rsidR="00FB55D4" w:rsidRPr="00685866" w:rsidRDefault="00672A8D" w:rsidP="00FB55D4">
      <w:pPr>
        <w:ind w:firstLine="720"/>
        <w:contextualSpacing/>
        <w:rPr>
          <w:sz w:val="20"/>
          <w:szCs w:val="20"/>
          <w:lang w:val="fr-FR"/>
        </w:rPr>
      </w:pPr>
      <w:r>
        <w:rPr>
          <w:sz w:val="20"/>
          <w:szCs w:val="20"/>
          <w:lang w:val="fr-FR"/>
        </w:rPr>
        <w:t>-</w:t>
      </w:r>
      <w:r w:rsidR="006D0165" w:rsidRPr="00685866">
        <w:rPr>
          <w:sz w:val="20"/>
          <w:szCs w:val="20"/>
          <w:lang w:val="fr-FR"/>
        </w:rPr>
        <w:t xml:space="preserve">Expression of time and date </w:t>
      </w:r>
    </w:p>
    <w:p w14:paraId="3AFBB986" w14:textId="77777777" w:rsidR="00FB55D4" w:rsidRPr="00685866" w:rsidRDefault="006D0165" w:rsidP="00FB55D4">
      <w:pPr>
        <w:contextualSpacing/>
        <w:rPr>
          <w:b/>
          <w:bCs/>
          <w:sz w:val="20"/>
          <w:szCs w:val="20"/>
          <w:lang w:val="fr-FR"/>
        </w:rPr>
      </w:pPr>
      <w:proofErr w:type="spellStart"/>
      <w:r w:rsidRPr="00685866">
        <w:rPr>
          <w:b/>
          <w:bCs/>
          <w:sz w:val="20"/>
          <w:szCs w:val="20"/>
          <w:lang w:val="fr-FR"/>
        </w:rPr>
        <w:t>Adverbs</w:t>
      </w:r>
      <w:proofErr w:type="spellEnd"/>
      <w:r w:rsidRPr="00685866">
        <w:rPr>
          <w:b/>
          <w:bCs/>
          <w:sz w:val="20"/>
          <w:szCs w:val="20"/>
          <w:lang w:val="fr-FR"/>
        </w:rPr>
        <w:t xml:space="preserve"> </w:t>
      </w:r>
    </w:p>
    <w:p w14:paraId="08371065" w14:textId="1155FC11" w:rsidR="00FB55D4" w:rsidRPr="00672A8D" w:rsidRDefault="00672A8D" w:rsidP="00FB55D4">
      <w:pPr>
        <w:ind w:firstLine="720"/>
        <w:contextualSpacing/>
        <w:rPr>
          <w:sz w:val="20"/>
          <w:szCs w:val="20"/>
        </w:rPr>
      </w:pPr>
      <w:r w:rsidRPr="00672A8D">
        <w:rPr>
          <w:sz w:val="20"/>
          <w:szCs w:val="20"/>
        </w:rPr>
        <w:t>-</w:t>
      </w:r>
      <w:r w:rsidR="006D0165" w:rsidRPr="00672A8D">
        <w:rPr>
          <w:sz w:val="20"/>
          <w:szCs w:val="20"/>
        </w:rPr>
        <w:t>Formation of adverbs in -</w:t>
      </w:r>
      <w:proofErr w:type="spellStart"/>
      <w:r w:rsidR="006D0165" w:rsidRPr="00672A8D">
        <w:rPr>
          <w:sz w:val="20"/>
          <w:szCs w:val="20"/>
        </w:rPr>
        <w:t>ment</w:t>
      </w:r>
      <w:proofErr w:type="spellEnd"/>
      <w:r w:rsidR="006D0165" w:rsidRPr="00672A8D">
        <w:rPr>
          <w:sz w:val="20"/>
          <w:szCs w:val="20"/>
        </w:rPr>
        <w:t xml:space="preserve"> </w:t>
      </w:r>
    </w:p>
    <w:p w14:paraId="22EDCF8A" w14:textId="2AB3DBB0" w:rsidR="00FB55D4" w:rsidRPr="00672A8D" w:rsidRDefault="00672A8D" w:rsidP="00FB55D4">
      <w:pPr>
        <w:ind w:firstLine="720"/>
        <w:contextualSpacing/>
        <w:rPr>
          <w:sz w:val="20"/>
          <w:szCs w:val="20"/>
        </w:rPr>
      </w:pPr>
      <w:r w:rsidRPr="00672A8D">
        <w:rPr>
          <w:sz w:val="20"/>
          <w:szCs w:val="20"/>
        </w:rPr>
        <w:t>-</w:t>
      </w:r>
      <w:r w:rsidR="006D0165" w:rsidRPr="00672A8D">
        <w:rPr>
          <w:sz w:val="20"/>
          <w:szCs w:val="20"/>
        </w:rPr>
        <w:t xml:space="preserve">Comparative and superlative </w:t>
      </w:r>
    </w:p>
    <w:p w14:paraId="11EF3F1C" w14:textId="77777777" w:rsidR="00672A8D" w:rsidRDefault="00672A8D" w:rsidP="00672A8D">
      <w:pPr>
        <w:ind w:left="720"/>
        <w:contextualSpacing/>
        <w:rPr>
          <w:sz w:val="20"/>
          <w:szCs w:val="20"/>
          <w:lang w:val="fr-FR"/>
        </w:rPr>
      </w:pPr>
      <w:r>
        <w:rPr>
          <w:sz w:val="20"/>
          <w:szCs w:val="20"/>
          <w:lang w:val="fr-FR"/>
        </w:rPr>
        <w:t>-</w:t>
      </w:r>
      <w:r w:rsidR="006D0165" w:rsidRPr="00685866">
        <w:rPr>
          <w:sz w:val="20"/>
          <w:szCs w:val="20"/>
          <w:lang w:val="fr-FR"/>
        </w:rPr>
        <w:t>Interrogative (</w:t>
      </w:r>
      <w:proofErr w:type="spellStart"/>
      <w:r w:rsidR="006D0165" w:rsidRPr="00685866">
        <w:rPr>
          <w:sz w:val="20"/>
          <w:szCs w:val="20"/>
          <w:lang w:val="fr-FR"/>
        </w:rPr>
        <w:t>including</w:t>
      </w:r>
      <w:proofErr w:type="spellEnd"/>
      <w:r w:rsidR="006D0165" w:rsidRPr="00685866">
        <w:rPr>
          <w:sz w:val="20"/>
          <w:szCs w:val="20"/>
          <w:lang w:val="fr-FR"/>
        </w:rPr>
        <w:t xml:space="preserve"> combien (de), comment, où, pourquoi, quand)</w:t>
      </w:r>
    </w:p>
    <w:p w14:paraId="3A600214" w14:textId="7FCA60C4" w:rsidR="00EB5C4C" w:rsidRPr="00685866" w:rsidRDefault="006D0165" w:rsidP="00672A8D">
      <w:pPr>
        <w:contextualSpacing/>
        <w:rPr>
          <w:b/>
          <w:bCs/>
          <w:sz w:val="20"/>
          <w:szCs w:val="20"/>
          <w:lang w:val="fr-FR"/>
        </w:rPr>
      </w:pPr>
      <w:proofErr w:type="spellStart"/>
      <w:r w:rsidRPr="00685866">
        <w:rPr>
          <w:b/>
          <w:bCs/>
          <w:sz w:val="20"/>
          <w:szCs w:val="20"/>
          <w:lang w:val="fr-FR"/>
        </w:rPr>
        <w:t>Quantifiers</w:t>
      </w:r>
      <w:proofErr w:type="spellEnd"/>
      <w:r w:rsidRPr="00685866">
        <w:rPr>
          <w:b/>
          <w:bCs/>
          <w:sz w:val="20"/>
          <w:szCs w:val="20"/>
          <w:lang w:val="fr-FR"/>
        </w:rPr>
        <w:t>/</w:t>
      </w:r>
      <w:proofErr w:type="spellStart"/>
      <w:r w:rsidRPr="00685866">
        <w:rPr>
          <w:b/>
          <w:bCs/>
          <w:sz w:val="20"/>
          <w:szCs w:val="20"/>
          <w:lang w:val="fr-FR"/>
        </w:rPr>
        <w:t>intensifiers</w:t>
      </w:r>
      <w:proofErr w:type="spellEnd"/>
      <w:r w:rsidRPr="00685866">
        <w:rPr>
          <w:b/>
          <w:bCs/>
          <w:sz w:val="20"/>
          <w:szCs w:val="20"/>
          <w:lang w:val="fr-FR"/>
        </w:rPr>
        <w:t xml:space="preserve"> </w:t>
      </w:r>
    </w:p>
    <w:p w14:paraId="1D2FE1B7" w14:textId="50F2DD55" w:rsidR="00672A8D" w:rsidRDefault="00672A8D" w:rsidP="00672A8D">
      <w:pPr>
        <w:ind w:left="720"/>
        <w:contextualSpacing/>
        <w:rPr>
          <w:sz w:val="20"/>
          <w:szCs w:val="20"/>
          <w:lang w:val="fr-FR"/>
        </w:rPr>
      </w:pPr>
      <w:proofErr w:type="gramStart"/>
      <w:r>
        <w:rPr>
          <w:sz w:val="20"/>
          <w:szCs w:val="20"/>
          <w:lang w:val="fr-FR"/>
        </w:rPr>
        <w:t>-</w:t>
      </w:r>
      <w:r w:rsidR="006D0165" w:rsidRPr="00685866">
        <w:rPr>
          <w:sz w:val="20"/>
          <w:szCs w:val="20"/>
          <w:lang w:val="fr-FR"/>
        </w:rPr>
        <w:t>(</w:t>
      </w:r>
      <w:proofErr w:type="spellStart"/>
      <w:proofErr w:type="gramEnd"/>
      <w:r w:rsidR="006D0165" w:rsidRPr="00685866">
        <w:rPr>
          <w:sz w:val="20"/>
          <w:szCs w:val="20"/>
          <w:lang w:val="fr-FR"/>
        </w:rPr>
        <w:t>including</w:t>
      </w:r>
      <w:proofErr w:type="spellEnd"/>
      <w:r w:rsidR="006D0165" w:rsidRPr="00685866">
        <w:rPr>
          <w:sz w:val="20"/>
          <w:szCs w:val="20"/>
          <w:lang w:val="fr-FR"/>
        </w:rPr>
        <w:t xml:space="preserve"> assez, beaucoup, moins, plus, la plupart, plusieurs, presque, tant, très, trop)</w:t>
      </w:r>
    </w:p>
    <w:p w14:paraId="5D453783" w14:textId="29FE55D7" w:rsidR="00EB5C4C" w:rsidRPr="00672A8D" w:rsidRDefault="006D0165" w:rsidP="00672A8D">
      <w:pPr>
        <w:contextualSpacing/>
        <w:rPr>
          <w:sz w:val="20"/>
          <w:szCs w:val="20"/>
        </w:rPr>
      </w:pPr>
      <w:r w:rsidRPr="00672A8D">
        <w:rPr>
          <w:b/>
          <w:bCs/>
          <w:sz w:val="20"/>
          <w:szCs w:val="20"/>
        </w:rPr>
        <w:t>Pronouns</w:t>
      </w:r>
      <w:r w:rsidRPr="00672A8D">
        <w:rPr>
          <w:sz w:val="20"/>
          <w:szCs w:val="20"/>
        </w:rPr>
        <w:t xml:space="preserve"> </w:t>
      </w:r>
    </w:p>
    <w:p w14:paraId="2B12D29A" w14:textId="1021D408" w:rsidR="00EB5C4C" w:rsidRPr="00685866" w:rsidRDefault="00672A8D" w:rsidP="00FB55D4">
      <w:pPr>
        <w:ind w:firstLine="720"/>
        <w:contextualSpacing/>
        <w:rPr>
          <w:sz w:val="20"/>
          <w:szCs w:val="20"/>
        </w:rPr>
      </w:pPr>
      <w:r>
        <w:rPr>
          <w:sz w:val="20"/>
          <w:szCs w:val="20"/>
        </w:rPr>
        <w:t>-</w:t>
      </w:r>
      <w:r w:rsidR="006D0165" w:rsidRPr="00685866">
        <w:rPr>
          <w:sz w:val="20"/>
          <w:szCs w:val="20"/>
        </w:rPr>
        <w:t xml:space="preserve">Personal: subject, including on </w:t>
      </w:r>
    </w:p>
    <w:p w14:paraId="2F00A52C" w14:textId="7CCFFBB0" w:rsidR="00EB5C4C" w:rsidRPr="00685866" w:rsidRDefault="00672A8D" w:rsidP="00FB55D4">
      <w:pPr>
        <w:ind w:firstLine="720"/>
        <w:contextualSpacing/>
        <w:rPr>
          <w:sz w:val="20"/>
          <w:szCs w:val="20"/>
        </w:rPr>
      </w:pPr>
      <w:r>
        <w:rPr>
          <w:sz w:val="20"/>
          <w:szCs w:val="20"/>
        </w:rPr>
        <w:t>-</w:t>
      </w:r>
      <w:r w:rsidR="006D0165" w:rsidRPr="00685866">
        <w:rPr>
          <w:sz w:val="20"/>
          <w:szCs w:val="20"/>
        </w:rPr>
        <w:t xml:space="preserve">Object: direct and indirect </w:t>
      </w:r>
    </w:p>
    <w:p w14:paraId="4B72A295" w14:textId="51F78566" w:rsidR="00EB5C4C" w:rsidRPr="00672A8D" w:rsidRDefault="00672A8D" w:rsidP="00672A8D">
      <w:pPr>
        <w:ind w:left="720"/>
        <w:contextualSpacing/>
        <w:rPr>
          <w:sz w:val="20"/>
          <w:szCs w:val="20"/>
          <w:lang w:val="fr-FR"/>
        </w:rPr>
      </w:pPr>
      <w:r w:rsidRPr="00672A8D">
        <w:rPr>
          <w:sz w:val="20"/>
          <w:szCs w:val="20"/>
          <w:lang w:val="fr-FR"/>
        </w:rPr>
        <w:t>-</w:t>
      </w:r>
      <w:proofErr w:type="spellStart"/>
      <w:r w:rsidR="006D0165" w:rsidRPr="00672A8D">
        <w:rPr>
          <w:sz w:val="20"/>
          <w:szCs w:val="20"/>
          <w:lang w:val="fr-FR"/>
        </w:rPr>
        <w:t>Disjunctive</w:t>
      </w:r>
      <w:proofErr w:type="spellEnd"/>
      <w:r w:rsidR="006D0165" w:rsidRPr="00672A8D">
        <w:rPr>
          <w:sz w:val="20"/>
          <w:szCs w:val="20"/>
          <w:lang w:val="fr-FR"/>
        </w:rPr>
        <w:t>/</w:t>
      </w:r>
      <w:proofErr w:type="spellStart"/>
      <w:r w:rsidR="006D0165" w:rsidRPr="00672A8D">
        <w:rPr>
          <w:sz w:val="20"/>
          <w:szCs w:val="20"/>
          <w:lang w:val="fr-FR"/>
        </w:rPr>
        <w:t>emphatic</w:t>
      </w:r>
      <w:proofErr w:type="spellEnd"/>
      <w:r w:rsidR="006D0165" w:rsidRPr="00672A8D">
        <w:rPr>
          <w:sz w:val="20"/>
          <w:szCs w:val="20"/>
          <w:lang w:val="fr-FR"/>
        </w:rPr>
        <w:t xml:space="preserve"> </w:t>
      </w:r>
      <w:proofErr w:type="spellStart"/>
      <w:r w:rsidR="006D0165" w:rsidRPr="00672A8D">
        <w:rPr>
          <w:sz w:val="20"/>
          <w:szCs w:val="20"/>
          <w:lang w:val="fr-FR"/>
        </w:rPr>
        <w:t>personal</w:t>
      </w:r>
      <w:proofErr w:type="spellEnd"/>
      <w:r w:rsidR="006D0165" w:rsidRPr="00672A8D">
        <w:rPr>
          <w:sz w:val="20"/>
          <w:szCs w:val="20"/>
          <w:lang w:val="fr-FR"/>
        </w:rPr>
        <w:t xml:space="preserve">, as </w:t>
      </w:r>
      <w:proofErr w:type="spellStart"/>
      <w:r w:rsidR="006D0165" w:rsidRPr="00672A8D">
        <w:rPr>
          <w:sz w:val="20"/>
          <w:szCs w:val="20"/>
          <w:lang w:val="fr-FR"/>
        </w:rPr>
        <w:t>subject</w:t>
      </w:r>
      <w:proofErr w:type="spellEnd"/>
      <w:r w:rsidR="006D0165" w:rsidRPr="00672A8D">
        <w:rPr>
          <w:sz w:val="20"/>
          <w:szCs w:val="20"/>
          <w:lang w:val="fr-FR"/>
        </w:rPr>
        <w:t xml:space="preserve"> and </w:t>
      </w:r>
      <w:proofErr w:type="spellStart"/>
      <w:proofErr w:type="gramStart"/>
      <w:r w:rsidR="006D0165" w:rsidRPr="00672A8D">
        <w:rPr>
          <w:sz w:val="20"/>
          <w:szCs w:val="20"/>
          <w:lang w:val="fr-FR"/>
        </w:rPr>
        <w:t>object</w:t>
      </w:r>
      <w:proofErr w:type="spellEnd"/>
      <w:r w:rsidR="006D0165" w:rsidRPr="00672A8D">
        <w:rPr>
          <w:sz w:val="20"/>
          <w:szCs w:val="20"/>
          <w:lang w:val="fr-FR"/>
        </w:rPr>
        <w:t>:</w:t>
      </w:r>
      <w:proofErr w:type="gramEnd"/>
      <w:r w:rsidR="006D0165" w:rsidRPr="00672A8D">
        <w:rPr>
          <w:sz w:val="20"/>
          <w:szCs w:val="20"/>
          <w:lang w:val="fr-FR"/>
        </w:rPr>
        <w:t xml:space="preserve"> moi/moi-même, etc. </w:t>
      </w:r>
    </w:p>
    <w:p w14:paraId="6AA1B984" w14:textId="1FC57AA4" w:rsidR="00EB5C4C" w:rsidRPr="00685866" w:rsidRDefault="00672A8D" w:rsidP="00FB55D4">
      <w:pPr>
        <w:ind w:firstLine="720"/>
        <w:contextualSpacing/>
        <w:rPr>
          <w:sz w:val="20"/>
          <w:szCs w:val="20"/>
          <w:lang w:val="fr-FR"/>
        </w:rPr>
      </w:pPr>
      <w:r>
        <w:rPr>
          <w:sz w:val="20"/>
          <w:szCs w:val="20"/>
          <w:lang w:val="fr-FR"/>
        </w:rPr>
        <w:t>-</w:t>
      </w:r>
      <w:r w:rsidR="006D0165" w:rsidRPr="00685866">
        <w:rPr>
          <w:sz w:val="20"/>
          <w:szCs w:val="20"/>
          <w:lang w:val="fr-FR"/>
        </w:rPr>
        <w:t xml:space="preserve">Position and </w:t>
      </w:r>
      <w:proofErr w:type="spellStart"/>
      <w:r w:rsidR="006D0165" w:rsidRPr="00685866">
        <w:rPr>
          <w:sz w:val="20"/>
          <w:szCs w:val="20"/>
          <w:lang w:val="fr-FR"/>
        </w:rPr>
        <w:t>order</w:t>
      </w:r>
      <w:proofErr w:type="spellEnd"/>
      <w:r w:rsidR="006D0165" w:rsidRPr="00685866">
        <w:rPr>
          <w:sz w:val="20"/>
          <w:szCs w:val="20"/>
          <w:lang w:val="fr-FR"/>
        </w:rPr>
        <w:t xml:space="preserve"> </w:t>
      </w:r>
    </w:p>
    <w:p w14:paraId="76B9B60A" w14:textId="75FE9E39" w:rsidR="00EB5C4C" w:rsidRPr="00685866" w:rsidRDefault="00672A8D" w:rsidP="00FB55D4">
      <w:pPr>
        <w:ind w:firstLine="720"/>
        <w:contextualSpacing/>
        <w:rPr>
          <w:sz w:val="20"/>
          <w:szCs w:val="20"/>
          <w:lang w:val="fr-FR"/>
        </w:rPr>
      </w:pPr>
      <w:r>
        <w:rPr>
          <w:sz w:val="20"/>
          <w:szCs w:val="20"/>
          <w:lang w:val="fr-FR"/>
        </w:rPr>
        <w:t>-</w:t>
      </w:r>
      <w:proofErr w:type="spellStart"/>
      <w:r w:rsidR="006D0165" w:rsidRPr="00685866">
        <w:rPr>
          <w:sz w:val="20"/>
          <w:szCs w:val="20"/>
          <w:lang w:val="fr-FR"/>
        </w:rPr>
        <w:t>Reflexive</w:t>
      </w:r>
      <w:proofErr w:type="spellEnd"/>
      <w:r w:rsidR="006D0165" w:rsidRPr="00685866">
        <w:rPr>
          <w:sz w:val="20"/>
          <w:szCs w:val="20"/>
          <w:lang w:val="fr-FR"/>
        </w:rPr>
        <w:t xml:space="preserve"> </w:t>
      </w:r>
    </w:p>
    <w:p w14:paraId="3DD7A6BC" w14:textId="77777777" w:rsidR="00672A8D" w:rsidRDefault="00672A8D" w:rsidP="00FB55D4">
      <w:pPr>
        <w:ind w:firstLine="720"/>
        <w:contextualSpacing/>
        <w:rPr>
          <w:sz w:val="20"/>
          <w:szCs w:val="20"/>
          <w:lang w:val="fr-FR"/>
        </w:rPr>
      </w:pPr>
      <w:r>
        <w:rPr>
          <w:sz w:val="20"/>
          <w:szCs w:val="20"/>
          <w:lang w:val="fr-FR"/>
        </w:rPr>
        <w:t>-</w:t>
      </w:r>
      <w:r w:rsidR="006D0165" w:rsidRPr="00685866">
        <w:rPr>
          <w:sz w:val="20"/>
          <w:szCs w:val="20"/>
          <w:lang w:val="fr-FR"/>
        </w:rPr>
        <w:t>Relative (</w:t>
      </w:r>
      <w:proofErr w:type="spellStart"/>
      <w:r w:rsidR="006D0165" w:rsidRPr="00685866">
        <w:rPr>
          <w:sz w:val="20"/>
          <w:szCs w:val="20"/>
          <w:lang w:val="fr-FR"/>
        </w:rPr>
        <w:t>including</w:t>
      </w:r>
      <w:proofErr w:type="spellEnd"/>
      <w:r w:rsidR="006D0165" w:rsidRPr="00685866">
        <w:rPr>
          <w:sz w:val="20"/>
          <w:szCs w:val="20"/>
          <w:lang w:val="fr-FR"/>
        </w:rPr>
        <w:t xml:space="preserve"> qui, que, dont, lequel </w:t>
      </w:r>
    </w:p>
    <w:p w14:paraId="33259051" w14:textId="22269966" w:rsidR="00EB5C4C" w:rsidRPr="00685866" w:rsidRDefault="006D0165" w:rsidP="00672A8D">
      <w:pPr>
        <w:ind w:left="720"/>
        <w:contextualSpacing/>
        <w:rPr>
          <w:sz w:val="20"/>
          <w:szCs w:val="20"/>
          <w:lang w:val="fr-FR"/>
        </w:rPr>
      </w:pPr>
      <w:r w:rsidRPr="00685866">
        <w:rPr>
          <w:sz w:val="20"/>
          <w:szCs w:val="20"/>
          <w:lang w:val="fr-FR"/>
        </w:rPr>
        <w:t xml:space="preserve">etc., auquel etc., ce qui, ce que) </w:t>
      </w:r>
    </w:p>
    <w:p w14:paraId="79128A8D" w14:textId="15245B7B" w:rsidR="00516BC2" w:rsidRPr="00685866" w:rsidRDefault="00672A8D" w:rsidP="00672A8D">
      <w:pPr>
        <w:ind w:left="720"/>
        <w:contextualSpacing/>
        <w:rPr>
          <w:sz w:val="20"/>
          <w:szCs w:val="20"/>
          <w:lang w:val="fr-FR"/>
        </w:rPr>
      </w:pPr>
      <w:r>
        <w:rPr>
          <w:sz w:val="20"/>
          <w:szCs w:val="20"/>
          <w:lang w:val="fr-FR"/>
        </w:rPr>
        <w:t>-</w:t>
      </w:r>
      <w:proofErr w:type="spellStart"/>
      <w:r w:rsidR="006D0165" w:rsidRPr="00685866">
        <w:rPr>
          <w:sz w:val="20"/>
          <w:szCs w:val="20"/>
          <w:lang w:val="fr-FR"/>
        </w:rPr>
        <w:t>Demonstrative</w:t>
      </w:r>
      <w:proofErr w:type="spellEnd"/>
      <w:r w:rsidR="006D0165" w:rsidRPr="00685866">
        <w:rPr>
          <w:sz w:val="20"/>
          <w:szCs w:val="20"/>
          <w:lang w:val="fr-FR"/>
        </w:rPr>
        <w:t xml:space="preserve"> (celui, celle, ceux, </w:t>
      </w:r>
      <w:proofErr w:type="gramStart"/>
      <w:r w:rsidR="006D0165" w:rsidRPr="00685866">
        <w:rPr>
          <w:sz w:val="20"/>
          <w:szCs w:val="20"/>
          <w:lang w:val="fr-FR"/>
        </w:rPr>
        <w:t>celles;</w:t>
      </w:r>
      <w:proofErr w:type="gramEnd"/>
      <w:r w:rsidR="006D0165" w:rsidRPr="00685866">
        <w:rPr>
          <w:sz w:val="20"/>
          <w:szCs w:val="20"/>
          <w:lang w:val="fr-FR"/>
        </w:rPr>
        <w:t xml:space="preserve"> and celui-ci/celui-là etc.) </w:t>
      </w:r>
    </w:p>
    <w:p w14:paraId="3980E4E2" w14:textId="2ED647B7" w:rsidR="00516BC2" w:rsidRPr="00685866" w:rsidRDefault="00672A8D" w:rsidP="00672A8D">
      <w:pPr>
        <w:ind w:left="720"/>
        <w:contextualSpacing/>
        <w:rPr>
          <w:sz w:val="20"/>
          <w:szCs w:val="20"/>
          <w:lang w:val="fr-FR"/>
        </w:rPr>
      </w:pPr>
      <w:r>
        <w:rPr>
          <w:sz w:val="20"/>
          <w:szCs w:val="20"/>
          <w:lang w:val="fr-FR"/>
        </w:rPr>
        <w:t>-</w:t>
      </w:r>
      <w:proofErr w:type="spellStart"/>
      <w:r w:rsidR="00516BC2" w:rsidRPr="00685866">
        <w:rPr>
          <w:sz w:val="20"/>
          <w:szCs w:val="20"/>
          <w:lang w:val="fr-FR"/>
        </w:rPr>
        <w:t>I</w:t>
      </w:r>
      <w:r w:rsidR="006D0165" w:rsidRPr="00685866">
        <w:rPr>
          <w:sz w:val="20"/>
          <w:szCs w:val="20"/>
          <w:lang w:val="fr-FR"/>
        </w:rPr>
        <w:t>ndefinite</w:t>
      </w:r>
      <w:proofErr w:type="spellEnd"/>
      <w:r w:rsidR="006D0165" w:rsidRPr="00685866">
        <w:rPr>
          <w:sz w:val="20"/>
          <w:szCs w:val="20"/>
          <w:lang w:val="fr-FR"/>
        </w:rPr>
        <w:t xml:space="preserve"> (</w:t>
      </w:r>
      <w:proofErr w:type="spellStart"/>
      <w:r w:rsidR="006D0165" w:rsidRPr="00685866">
        <w:rPr>
          <w:sz w:val="20"/>
          <w:szCs w:val="20"/>
          <w:lang w:val="fr-FR"/>
        </w:rPr>
        <w:t>including</w:t>
      </w:r>
      <w:proofErr w:type="spellEnd"/>
      <w:r w:rsidR="006D0165" w:rsidRPr="00685866">
        <w:rPr>
          <w:sz w:val="20"/>
          <w:szCs w:val="20"/>
          <w:lang w:val="fr-FR"/>
        </w:rPr>
        <w:t xml:space="preserve"> quelqu’un, quelque chose) </w:t>
      </w:r>
    </w:p>
    <w:p w14:paraId="55E5C232" w14:textId="6D89FCA3" w:rsidR="00516BC2" w:rsidRPr="00685866" w:rsidRDefault="00672A8D" w:rsidP="00FB55D4">
      <w:pPr>
        <w:ind w:firstLine="720"/>
        <w:contextualSpacing/>
        <w:rPr>
          <w:sz w:val="20"/>
          <w:szCs w:val="20"/>
          <w:lang w:val="fr-FR"/>
        </w:rPr>
      </w:pPr>
      <w:r>
        <w:rPr>
          <w:sz w:val="20"/>
          <w:szCs w:val="20"/>
          <w:lang w:val="fr-FR"/>
        </w:rPr>
        <w:t>-</w:t>
      </w:r>
      <w:r w:rsidR="006D0165" w:rsidRPr="00685866">
        <w:rPr>
          <w:sz w:val="20"/>
          <w:szCs w:val="20"/>
          <w:lang w:val="fr-FR"/>
        </w:rPr>
        <w:t xml:space="preserve">Possessive (le mien etc.) </w:t>
      </w:r>
    </w:p>
    <w:p w14:paraId="461D622A" w14:textId="61ADEC27" w:rsidR="00516BC2" w:rsidRPr="00672A8D" w:rsidRDefault="00672A8D" w:rsidP="00FB55D4">
      <w:pPr>
        <w:ind w:firstLine="720"/>
        <w:contextualSpacing/>
        <w:rPr>
          <w:sz w:val="20"/>
          <w:szCs w:val="20"/>
          <w:lang w:val="fr-FR"/>
        </w:rPr>
      </w:pPr>
      <w:r w:rsidRPr="00672A8D">
        <w:rPr>
          <w:sz w:val="20"/>
          <w:szCs w:val="20"/>
          <w:lang w:val="fr-FR"/>
        </w:rPr>
        <w:t>-</w:t>
      </w:r>
      <w:r w:rsidR="006D0165" w:rsidRPr="00672A8D">
        <w:rPr>
          <w:sz w:val="20"/>
          <w:szCs w:val="20"/>
          <w:lang w:val="fr-FR"/>
        </w:rPr>
        <w:t>Interrogative (</w:t>
      </w:r>
      <w:proofErr w:type="spellStart"/>
      <w:r w:rsidR="006D0165" w:rsidRPr="00672A8D">
        <w:rPr>
          <w:sz w:val="20"/>
          <w:szCs w:val="20"/>
          <w:lang w:val="fr-FR"/>
        </w:rPr>
        <w:t>including</w:t>
      </w:r>
      <w:proofErr w:type="spellEnd"/>
      <w:r w:rsidR="006D0165" w:rsidRPr="00672A8D">
        <w:rPr>
          <w:sz w:val="20"/>
          <w:szCs w:val="20"/>
          <w:lang w:val="fr-FR"/>
        </w:rPr>
        <w:t xml:space="preserve"> qui, que, quoi) </w:t>
      </w:r>
    </w:p>
    <w:p w14:paraId="042CB8E6" w14:textId="68498695" w:rsidR="00516BC2" w:rsidRPr="00685866" w:rsidRDefault="00672A8D" w:rsidP="00FB55D4">
      <w:pPr>
        <w:ind w:firstLine="720"/>
        <w:contextualSpacing/>
        <w:rPr>
          <w:sz w:val="20"/>
          <w:szCs w:val="20"/>
        </w:rPr>
      </w:pPr>
      <w:r>
        <w:rPr>
          <w:sz w:val="20"/>
          <w:szCs w:val="20"/>
        </w:rPr>
        <w:t>-</w:t>
      </w:r>
      <w:r w:rsidR="006D0165" w:rsidRPr="00685866">
        <w:rPr>
          <w:sz w:val="20"/>
          <w:szCs w:val="20"/>
        </w:rPr>
        <w:t xml:space="preserve">Use of y, </w:t>
      </w:r>
      <w:proofErr w:type="spellStart"/>
      <w:r w:rsidR="006D0165" w:rsidRPr="00685866">
        <w:rPr>
          <w:sz w:val="20"/>
          <w:szCs w:val="20"/>
        </w:rPr>
        <w:t>en</w:t>
      </w:r>
      <w:proofErr w:type="spellEnd"/>
      <w:r w:rsidR="006D0165" w:rsidRPr="00685866">
        <w:rPr>
          <w:sz w:val="20"/>
          <w:szCs w:val="20"/>
        </w:rPr>
        <w:t xml:space="preserve"> </w:t>
      </w:r>
    </w:p>
    <w:p w14:paraId="257BCD6B" w14:textId="19845139" w:rsidR="00516BC2" w:rsidRPr="00685866" w:rsidRDefault="006D0165" w:rsidP="00516BC2">
      <w:pPr>
        <w:contextualSpacing/>
        <w:rPr>
          <w:b/>
          <w:bCs/>
          <w:sz w:val="20"/>
          <w:szCs w:val="20"/>
        </w:rPr>
      </w:pPr>
      <w:r w:rsidRPr="00685866">
        <w:rPr>
          <w:b/>
          <w:bCs/>
          <w:sz w:val="20"/>
          <w:szCs w:val="20"/>
        </w:rPr>
        <w:t xml:space="preserve">Verbs </w:t>
      </w:r>
    </w:p>
    <w:p w14:paraId="2237AC5E" w14:textId="67BCE9FA" w:rsidR="008B1DAE" w:rsidRPr="00685866" w:rsidRDefault="00672A8D" w:rsidP="008B1DAE">
      <w:pPr>
        <w:ind w:left="720"/>
        <w:contextualSpacing/>
        <w:rPr>
          <w:sz w:val="20"/>
          <w:szCs w:val="20"/>
        </w:rPr>
      </w:pPr>
      <w:r>
        <w:rPr>
          <w:sz w:val="20"/>
          <w:szCs w:val="20"/>
        </w:rPr>
        <w:t>-</w:t>
      </w:r>
      <w:r w:rsidR="006D0165" w:rsidRPr="00685866">
        <w:rPr>
          <w:sz w:val="20"/>
          <w:szCs w:val="20"/>
        </w:rPr>
        <w:t>Conjugation of regular -er, -</w:t>
      </w:r>
      <w:proofErr w:type="spellStart"/>
      <w:r w:rsidR="006D0165" w:rsidRPr="00685866">
        <w:rPr>
          <w:sz w:val="20"/>
          <w:szCs w:val="20"/>
        </w:rPr>
        <w:t>ir</w:t>
      </w:r>
      <w:proofErr w:type="spellEnd"/>
      <w:r w:rsidR="006D0165" w:rsidRPr="00685866">
        <w:rPr>
          <w:sz w:val="20"/>
          <w:szCs w:val="20"/>
        </w:rPr>
        <w:t>, -re verbs, modal verbs, principal irregular verbs, including reflexive verbs</w:t>
      </w:r>
    </w:p>
    <w:p w14:paraId="392B7F83" w14:textId="55691295" w:rsidR="008B1DAE" w:rsidRPr="00685866" w:rsidRDefault="00672A8D" w:rsidP="008B1DAE">
      <w:pPr>
        <w:ind w:left="720"/>
        <w:contextualSpacing/>
        <w:rPr>
          <w:sz w:val="20"/>
          <w:szCs w:val="20"/>
        </w:rPr>
      </w:pPr>
      <w:r>
        <w:rPr>
          <w:sz w:val="20"/>
          <w:szCs w:val="20"/>
        </w:rPr>
        <w:t>-</w:t>
      </w:r>
      <w:r w:rsidR="006D0165" w:rsidRPr="00685866">
        <w:rPr>
          <w:sz w:val="20"/>
          <w:szCs w:val="20"/>
        </w:rPr>
        <w:t xml:space="preserve">Agreement of verb and subject Use of il y a </w:t>
      </w:r>
    </w:p>
    <w:p w14:paraId="78FADB92" w14:textId="3AFAB426" w:rsidR="008B1DAE" w:rsidRPr="00685866" w:rsidRDefault="00672A8D" w:rsidP="008B1DAE">
      <w:pPr>
        <w:ind w:left="720"/>
        <w:contextualSpacing/>
        <w:rPr>
          <w:sz w:val="20"/>
          <w:szCs w:val="20"/>
        </w:rPr>
      </w:pPr>
      <w:r>
        <w:rPr>
          <w:sz w:val="20"/>
          <w:szCs w:val="20"/>
        </w:rPr>
        <w:t>-</w:t>
      </w:r>
      <w:r w:rsidR="006D0165" w:rsidRPr="00685866">
        <w:rPr>
          <w:sz w:val="20"/>
          <w:szCs w:val="20"/>
        </w:rPr>
        <w:t>Modes of address (</w:t>
      </w:r>
      <w:proofErr w:type="spellStart"/>
      <w:r w:rsidR="006D0165" w:rsidRPr="00685866">
        <w:rPr>
          <w:sz w:val="20"/>
          <w:szCs w:val="20"/>
        </w:rPr>
        <w:t>tu</w:t>
      </w:r>
      <w:proofErr w:type="spellEnd"/>
      <w:r w:rsidR="006D0165" w:rsidRPr="00685866">
        <w:rPr>
          <w:sz w:val="20"/>
          <w:szCs w:val="20"/>
        </w:rPr>
        <w:t xml:space="preserve">, </w:t>
      </w:r>
      <w:proofErr w:type="spellStart"/>
      <w:r w:rsidR="006D0165" w:rsidRPr="00685866">
        <w:rPr>
          <w:sz w:val="20"/>
          <w:szCs w:val="20"/>
        </w:rPr>
        <w:t>vous</w:t>
      </w:r>
      <w:proofErr w:type="spellEnd"/>
      <w:r w:rsidR="006D0165" w:rsidRPr="00685866">
        <w:rPr>
          <w:sz w:val="20"/>
          <w:szCs w:val="20"/>
        </w:rPr>
        <w:t xml:space="preserve">) </w:t>
      </w:r>
    </w:p>
    <w:p w14:paraId="395411B4" w14:textId="3EDDDD5D" w:rsidR="008B1DAE" w:rsidRPr="00685866" w:rsidRDefault="00672A8D" w:rsidP="008B1DAE">
      <w:pPr>
        <w:ind w:left="720"/>
        <w:contextualSpacing/>
        <w:rPr>
          <w:sz w:val="20"/>
          <w:szCs w:val="20"/>
        </w:rPr>
      </w:pPr>
      <w:r>
        <w:rPr>
          <w:sz w:val="20"/>
          <w:szCs w:val="20"/>
        </w:rPr>
        <w:t>-</w:t>
      </w:r>
      <w:r w:rsidR="006D0165" w:rsidRPr="00685866">
        <w:rPr>
          <w:sz w:val="20"/>
          <w:szCs w:val="20"/>
        </w:rPr>
        <w:t xml:space="preserve">Impersonal verbs </w:t>
      </w:r>
    </w:p>
    <w:p w14:paraId="22991E30" w14:textId="6081FE2B" w:rsidR="008B1DAE" w:rsidRPr="00685866" w:rsidRDefault="00672A8D" w:rsidP="008B1DAE">
      <w:pPr>
        <w:ind w:left="720"/>
        <w:contextualSpacing/>
        <w:rPr>
          <w:sz w:val="20"/>
          <w:szCs w:val="20"/>
        </w:rPr>
      </w:pPr>
      <w:r>
        <w:rPr>
          <w:sz w:val="20"/>
          <w:szCs w:val="20"/>
        </w:rPr>
        <w:t>-</w:t>
      </w:r>
      <w:r w:rsidR="006D0165" w:rsidRPr="00685866">
        <w:rPr>
          <w:sz w:val="20"/>
          <w:szCs w:val="20"/>
        </w:rPr>
        <w:t xml:space="preserve">Constructions with verbs </w:t>
      </w:r>
    </w:p>
    <w:p w14:paraId="7F7D43B3" w14:textId="7600991A" w:rsidR="008B1DAE" w:rsidRPr="00685866" w:rsidRDefault="00672A8D" w:rsidP="008B1DAE">
      <w:pPr>
        <w:ind w:left="720"/>
        <w:contextualSpacing/>
        <w:rPr>
          <w:sz w:val="20"/>
          <w:szCs w:val="20"/>
        </w:rPr>
      </w:pPr>
      <w:r>
        <w:rPr>
          <w:sz w:val="20"/>
          <w:szCs w:val="20"/>
        </w:rPr>
        <w:t>-</w:t>
      </w:r>
      <w:r w:rsidR="006D0165" w:rsidRPr="00685866">
        <w:rPr>
          <w:sz w:val="20"/>
          <w:szCs w:val="20"/>
        </w:rPr>
        <w:t xml:space="preserve">Verbs followed by an infinitive (with or without a preposition) </w:t>
      </w:r>
    </w:p>
    <w:p w14:paraId="705CE5E0" w14:textId="0FFE605A" w:rsidR="008B1DAE" w:rsidRPr="00685866" w:rsidRDefault="00672A8D" w:rsidP="008B1DAE">
      <w:pPr>
        <w:ind w:left="720"/>
        <w:contextualSpacing/>
        <w:rPr>
          <w:sz w:val="20"/>
          <w:szCs w:val="20"/>
        </w:rPr>
      </w:pPr>
      <w:r>
        <w:rPr>
          <w:sz w:val="20"/>
          <w:szCs w:val="20"/>
        </w:rPr>
        <w:t>-</w:t>
      </w:r>
      <w:r w:rsidR="006D0165" w:rsidRPr="00685866">
        <w:rPr>
          <w:sz w:val="20"/>
          <w:szCs w:val="20"/>
        </w:rPr>
        <w:t xml:space="preserve">Perfect infinitive </w:t>
      </w:r>
    </w:p>
    <w:p w14:paraId="091F4CEF" w14:textId="2CC3115F" w:rsidR="008B1DAE" w:rsidRPr="00685866" w:rsidRDefault="00672A8D" w:rsidP="008B1DAE">
      <w:pPr>
        <w:ind w:left="720"/>
        <w:contextualSpacing/>
        <w:rPr>
          <w:sz w:val="20"/>
          <w:szCs w:val="20"/>
        </w:rPr>
      </w:pPr>
      <w:r>
        <w:rPr>
          <w:sz w:val="20"/>
          <w:szCs w:val="20"/>
        </w:rPr>
        <w:t>-</w:t>
      </w:r>
      <w:r w:rsidR="006D0165" w:rsidRPr="00685866">
        <w:rPr>
          <w:sz w:val="20"/>
          <w:szCs w:val="20"/>
        </w:rPr>
        <w:t xml:space="preserve">Negative forms </w:t>
      </w:r>
    </w:p>
    <w:p w14:paraId="27FC1BC7" w14:textId="527E3796" w:rsidR="008B1DAE" w:rsidRPr="00685866" w:rsidRDefault="00672A8D" w:rsidP="008B1DAE">
      <w:pPr>
        <w:ind w:left="720"/>
        <w:contextualSpacing/>
        <w:rPr>
          <w:sz w:val="20"/>
          <w:szCs w:val="20"/>
        </w:rPr>
      </w:pPr>
      <w:r>
        <w:rPr>
          <w:sz w:val="20"/>
          <w:szCs w:val="20"/>
        </w:rPr>
        <w:t>-</w:t>
      </w:r>
      <w:r w:rsidR="006D0165" w:rsidRPr="00685866">
        <w:rPr>
          <w:sz w:val="20"/>
          <w:szCs w:val="20"/>
        </w:rPr>
        <w:t xml:space="preserve">Interrogative forms </w:t>
      </w:r>
    </w:p>
    <w:p w14:paraId="73C7B4E6" w14:textId="4F2759AC" w:rsidR="008B1DAE" w:rsidRPr="00685866" w:rsidRDefault="00672A8D" w:rsidP="008B1DAE">
      <w:pPr>
        <w:ind w:left="720"/>
        <w:contextualSpacing/>
        <w:rPr>
          <w:sz w:val="20"/>
          <w:szCs w:val="20"/>
        </w:rPr>
      </w:pPr>
      <w:r>
        <w:rPr>
          <w:sz w:val="20"/>
          <w:szCs w:val="20"/>
        </w:rPr>
        <w:t>-</w:t>
      </w:r>
      <w:r w:rsidR="006D0165" w:rsidRPr="00685866">
        <w:rPr>
          <w:sz w:val="20"/>
          <w:szCs w:val="20"/>
        </w:rPr>
        <w:t xml:space="preserve">Use of tenses </w:t>
      </w:r>
    </w:p>
    <w:p w14:paraId="36BA71C9" w14:textId="77777777" w:rsidR="00CB1AD9" w:rsidRPr="00685866" w:rsidRDefault="006D0165" w:rsidP="00672A8D">
      <w:pPr>
        <w:ind w:left="1440"/>
        <w:contextualSpacing/>
        <w:rPr>
          <w:sz w:val="20"/>
          <w:szCs w:val="20"/>
        </w:rPr>
      </w:pPr>
      <w:r w:rsidRPr="00685866">
        <w:rPr>
          <w:sz w:val="20"/>
          <w:szCs w:val="20"/>
        </w:rPr>
        <w:t xml:space="preserve">Present Perfect (including agreement of past participle) </w:t>
      </w:r>
    </w:p>
    <w:p w14:paraId="4661267E" w14:textId="77777777" w:rsidR="00CB1AD9" w:rsidRPr="00685866" w:rsidRDefault="006D0165" w:rsidP="00CB1AD9">
      <w:pPr>
        <w:ind w:left="720" w:firstLine="720"/>
        <w:contextualSpacing/>
        <w:rPr>
          <w:sz w:val="20"/>
          <w:szCs w:val="20"/>
        </w:rPr>
      </w:pPr>
      <w:r w:rsidRPr="00685866">
        <w:rPr>
          <w:sz w:val="20"/>
          <w:szCs w:val="20"/>
        </w:rPr>
        <w:t xml:space="preserve">Imperfect </w:t>
      </w:r>
    </w:p>
    <w:p w14:paraId="0004663F" w14:textId="77777777" w:rsidR="00CB1AD9" w:rsidRPr="00685866" w:rsidRDefault="006D0165" w:rsidP="00CB1AD9">
      <w:pPr>
        <w:ind w:left="720" w:firstLine="720"/>
        <w:contextualSpacing/>
        <w:rPr>
          <w:sz w:val="20"/>
          <w:szCs w:val="20"/>
        </w:rPr>
      </w:pPr>
      <w:r w:rsidRPr="00685866">
        <w:rPr>
          <w:sz w:val="20"/>
          <w:szCs w:val="20"/>
        </w:rPr>
        <w:t xml:space="preserve">Future </w:t>
      </w:r>
    </w:p>
    <w:p w14:paraId="18B2E64A" w14:textId="77777777" w:rsidR="00CB1AD9" w:rsidRPr="00685866" w:rsidRDefault="006D0165" w:rsidP="00CB1AD9">
      <w:pPr>
        <w:ind w:left="720" w:firstLine="720"/>
        <w:contextualSpacing/>
        <w:rPr>
          <w:sz w:val="20"/>
          <w:szCs w:val="20"/>
        </w:rPr>
      </w:pPr>
      <w:r w:rsidRPr="00685866">
        <w:rPr>
          <w:sz w:val="20"/>
          <w:szCs w:val="20"/>
        </w:rPr>
        <w:t xml:space="preserve">Conditional </w:t>
      </w:r>
    </w:p>
    <w:p w14:paraId="0D4D2F9B" w14:textId="77777777" w:rsidR="00CB1AD9" w:rsidRPr="00685866" w:rsidRDefault="006D0165" w:rsidP="00CB1AD9">
      <w:pPr>
        <w:ind w:left="720" w:firstLine="720"/>
        <w:contextualSpacing/>
        <w:rPr>
          <w:sz w:val="20"/>
          <w:szCs w:val="20"/>
        </w:rPr>
      </w:pPr>
      <w:r w:rsidRPr="00685866">
        <w:rPr>
          <w:sz w:val="20"/>
          <w:szCs w:val="20"/>
        </w:rPr>
        <w:t xml:space="preserve">Future perfect </w:t>
      </w:r>
    </w:p>
    <w:p w14:paraId="4B344ADF" w14:textId="77777777" w:rsidR="00CB1AD9" w:rsidRPr="00685866" w:rsidRDefault="006D0165" w:rsidP="00CB1AD9">
      <w:pPr>
        <w:ind w:left="720" w:firstLine="720"/>
        <w:contextualSpacing/>
        <w:rPr>
          <w:sz w:val="20"/>
          <w:szCs w:val="20"/>
        </w:rPr>
      </w:pPr>
      <w:r w:rsidRPr="00685866">
        <w:rPr>
          <w:sz w:val="20"/>
          <w:szCs w:val="20"/>
        </w:rPr>
        <w:t xml:space="preserve">Conditional perfect </w:t>
      </w:r>
    </w:p>
    <w:p w14:paraId="36A760A7" w14:textId="77777777" w:rsidR="00CB1AD9" w:rsidRPr="00685866" w:rsidRDefault="006D0165" w:rsidP="00CB1AD9">
      <w:pPr>
        <w:ind w:left="720" w:firstLine="720"/>
        <w:contextualSpacing/>
        <w:rPr>
          <w:sz w:val="20"/>
          <w:szCs w:val="20"/>
        </w:rPr>
      </w:pPr>
      <w:r w:rsidRPr="00685866">
        <w:rPr>
          <w:sz w:val="20"/>
          <w:szCs w:val="20"/>
        </w:rPr>
        <w:t xml:space="preserve">Pluperfect </w:t>
      </w:r>
    </w:p>
    <w:p w14:paraId="2F900DE1" w14:textId="77777777" w:rsidR="00CB1AD9" w:rsidRPr="00685866" w:rsidRDefault="006D0165" w:rsidP="00CB1AD9">
      <w:pPr>
        <w:ind w:left="720" w:firstLine="720"/>
        <w:contextualSpacing/>
        <w:rPr>
          <w:sz w:val="20"/>
          <w:szCs w:val="20"/>
        </w:rPr>
      </w:pPr>
      <w:r w:rsidRPr="00685866">
        <w:rPr>
          <w:sz w:val="20"/>
          <w:szCs w:val="20"/>
        </w:rPr>
        <w:t xml:space="preserve">Past historic (R) </w:t>
      </w:r>
    </w:p>
    <w:p w14:paraId="26B846DD" w14:textId="625440FB" w:rsidR="00F92DAD" w:rsidRPr="00685866" w:rsidRDefault="00773797" w:rsidP="00CB1AD9">
      <w:pPr>
        <w:ind w:left="720"/>
        <w:contextualSpacing/>
        <w:rPr>
          <w:sz w:val="20"/>
          <w:szCs w:val="20"/>
        </w:rPr>
      </w:pPr>
      <w:r>
        <w:rPr>
          <w:sz w:val="20"/>
          <w:szCs w:val="20"/>
        </w:rPr>
        <w:t>-</w:t>
      </w:r>
      <w:r w:rsidR="006D0165" w:rsidRPr="00685866">
        <w:rPr>
          <w:sz w:val="20"/>
          <w:szCs w:val="20"/>
        </w:rPr>
        <w:t xml:space="preserve">Use of the infinitive, present participle (e.g. </w:t>
      </w:r>
      <w:proofErr w:type="spellStart"/>
      <w:r w:rsidR="006D0165" w:rsidRPr="00685866">
        <w:rPr>
          <w:sz w:val="20"/>
          <w:szCs w:val="20"/>
        </w:rPr>
        <w:t>en</w:t>
      </w:r>
      <w:proofErr w:type="spellEnd"/>
      <w:r w:rsidR="006D0165" w:rsidRPr="00685866">
        <w:rPr>
          <w:sz w:val="20"/>
          <w:szCs w:val="20"/>
        </w:rPr>
        <w:t xml:space="preserve"> </w:t>
      </w:r>
      <w:proofErr w:type="spellStart"/>
      <w:r w:rsidR="006D0165" w:rsidRPr="00685866">
        <w:rPr>
          <w:sz w:val="20"/>
          <w:szCs w:val="20"/>
        </w:rPr>
        <w:t>arrivant</w:t>
      </w:r>
      <w:proofErr w:type="spellEnd"/>
      <w:r w:rsidR="006D0165" w:rsidRPr="00685866">
        <w:rPr>
          <w:sz w:val="20"/>
          <w:szCs w:val="20"/>
        </w:rPr>
        <w:t xml:space="preserve">) and past participle </w:t>
      </w:r>
    </w:p>
    <w:p w14:paraId="7853BDEB" w14:textId="554DC2C9" w:rsidR="00F92DAD" w:rsidRPr="00685866" w:rsidRDefault="00773797" w:rsidP="00CB1AD9">
      <w:pPr>
        <w:ind w:left="720"/>
        <w:contextualSpacing/>
        <w:rPr>
          <w:sz w:val="20"/>
          <w:szCs w:val="20"/>
        </w:rPr>
      </w:pPr>
      <w:r>
        <w:rPr>
          <w:sz w:val="20"/>
          <w:szCs w:val="20"/>
        </w:rPr>
        <w:t>-</w:t>
      </w:r>
      <w:r w:rsidR="006D0165" w:rsidRPr="00685866">
        <w:rPr>
          <w:sz w:val="20"/>
          <w:szCs w:val="20"/>
        </w:rPr>
        <w:t xml:space="preserve">Verbal paraphrases and their uses </w:t>
      </w:r>
    </w:p>
    <w:p w14:paraId="6FFA1D19" w14:textId="77777777" w:rsidR="00F92DAD" w:rsidRPr="00685866" w:rsidRDefault="006D0165" w:rsidP="00773797">
      <w:pPr>
        <w:ind w:left="1440"/>
        <w:contextualSpacing/>
        <w:rPr>
          <w:sz w:val="20"/>
          <w:szCs w:val="20"/>
        </w:rPr>
      </w:pPr>
      <w:r w:rsidRPr="00685866">
        <w:rPr>
          <w:sz w:val="20"/>
          <w:szCs w:val="20"/>
        </w:rPr>
        <w:t xml:space="preserve">(including </w:t>
      </w:r>
      <w:proofErr w:type="spellStart"/>
      <w:r w:rsidRPr="00685866">
        <w:rPr>
          <w:sz w:val="20"/>
          <w:szCs w:val="20"/>
        </w:rPr>
        <w:t>aller</w:t>
      </w:r>
      <w:proofErr w:type="spellEnd"/>
      <w:r w:rsidRPr="00685866">
        <w:rPr>
          <w:sz w:val="20"/>
          <w:szCs w:val="20"/>
        </w:rPr>
        <w:t xml:space="preserve"> + infinitive, </w:t>
      </w:r>
      <w:proofErr w:type="spellStart"/>
      <w:r w:rsidRPr="00685866">
        <w:rPr>
          <w:sz w:val="20"/>
          <w:szCs w:val="20"/>
        </w:rPr>
        <w:t>venir</w:t>
      </w:r>
      <w:proofErr w:type="spellEnd"/>
      <w:r w:rsidRPr="00685866">
        <w:rPr>
          <w:sz w:val="20"/>
          <w:szCs w:val="20"/>
        </w:rPr>
        <w:t xml:space="preserve"> de + infinitive) </w:t>
      </w:r>
    </w:p>
    <w:p w14:paraId="2281C7FF" w14:textId="23367E8D" w:rsidR="00F92DAD" w:rsidRPr="00685866" w:rsidRDefault="00773797" w:rsidP="00F92DAD">
      <w:pPr>
        <w:ind w:left="720"/>
        <w:contextualSpacing/>
        <w:rPr>
          <w:sz w:val="20"/>
          <w:szCs w:val="20"/>
        </w:rPr>
      </w:pPr>
      <w:r>
        <w:rPr>
          <w:sz w:val="20"/>
          <w:szCs w:val="20"/>
        </w:rPr>
        <w:t>-</w:t>
      </w:r>
      <w:r w:rsidR="006D0165" w:rsidRPr="00685866">
        <w:rPr>
          <w:sz w:val="20"/>
          <w:szCs w:val="20"/>
        </w:rPr>
        <w:t xml:space="preserve">Subjunctive mood: </w:t>
      </w:r>
    </w:p>
    <w:p w14:paraId="5A1DFE91" w14:textId="77777777" w:rsidR="00F92DAD" w:rsidRPr="00685866" w:rsidRDefault="006D0165" w:rsidP="00F92DAD">
      <w:pPr>
        <w:ind w:left="1440"/>
        <w:contextualSpacing/>
        <w:rPr>
          <w:sz w:val="20"/>
          <w:szCs w:val="20"/>
        </w:rPr>
      </w:pPr>
      <w:r w:rsidRPr="00685866">
        <w:rPr>
          <w:sz w:val="20"/>
          <w:szCs w:val="20"/>
        </w:rPr>
        <w:t>present (common uses, for example, after expressions of possibility, necessity, obligation and after conjunctions such as bien que) perfect tense imperfect tense (R)</w:t>
      </w:r>
    </w:p>
    <w:p w14:paraId="03A62A01" w14:textId="7CA19F6A" w:rsidR="00F92DAD" w:rsidRPr="00773797" w:rsidRDefault="00773797" w:rsidP="00F92DAD">
      <w:pPr>
        <w:ind w:firstLine="720"/>
        <w:contextualSpacing/>
        <w:rPr>
          <w:sz w:val="20"/>
          <w:szCs w:val="20"/>
          <w:lang w:val="fr-FR"/>
        </w:rPr>
      </w:pPr>
      <w:r w:rsidRPr="00773797">
        <w:rPr>
          <w:sz w:val="20"/>
          <w:szCs w:val="20"/>
          <w:lang w:val="fr-FR"/>
        </w:rPr>
        <w:t>-</w:t>
      </w:r>
      <w:proofErr w:type="spellStart"/>
      <w:r w:rsidR="006D0165" w:rsidRPr="00773797">
        <w:rPr>
          <w:sz w:val="20"/>
          <w:szCs w:val="20"/>
          <w:lang w:val="fr-FR"/>
        </w:rPr>
        <w:t>Dependent</w:t>
      </w:r>
      <w:proofErr w:type="spellEnd"/>
      <w:r w:rsidR="006D0165" w:rsidRPr="00773797">
        <w:rPr>
          <w:sz w:val="20"/>
          <w:szCs w:val="20"/>
          <w:lang w:val="fr-FR"/>
        </w:rPr>
        <w:t xml:space="preserve"> infinitives (faire réparer) </w:t>
      </w:r>
    </w:p>
    <w:p w14:paraId="37DD14E6" w14:textId="5F6DAE8D" w:rsidR="00F92DAD" w:rsidRPr="00773797" w:rsidRDefault="00773797" w:rsidP="00F92DAD">
      <w:pPr>
        <w:ind w:firstLine="720"/>
        <w:contextualSpacing/>
        <w:rPr>
          <w:sz w:val="20"/>
          <w:szCs w:val="20"/>
          <w:lang w:val="fr-FR"/>
        </w:rPr>
      </w:pPr>
      <w:r w:rsidRPr="00773797">
        <w:rPr>
          <w:sz w:val="20"/>
          <w:szCs w:val="20"/>
          <w:lang w:val="fr-FR"/>
        </w:rPr>
        <w:t>-</w:t>
      </w:r>
      <w:r w:rsidR="006D0165" w:rsidRPr="00773797">
        <w:rPr>
          <w:sz w:val="20"/>
          <w:szCs w:val="20"/>
          <w:lang w:val="fr-FR"/>
        </w:rPr>
        <w:t xml:space="preserve">Passive </w:t>
      </w:r>
      <w:proofErr w:type="spellStart"/>
      <w:proofErr w:type="gramStart"/>
      <w:r w:rsidR="006D0165" w:rsidRPr="00773797">
        <w:rPr>
          <w:sz w:val="20"/>
          <w:szCs w:val="20"/>
          <w:lang w:val="fr-FR"/>
        </w:rPr>
        <w:t>voice</w:t>
      </w:r>
      <w:proofErr w:type="spellEnd"/>
      <w:r w:rsidR="006D0165" w:rsidRPr="00773797">
        <w:rPr>
          <w:sz w:val="20"/>
          <w:szCs w:val="20"/>
          <w:lang w:val="fr-FR"/>
        </w:rPr>
        <w:t>:</w:t>
      </w:r>
      <w:proofErr w:type="gramEnd"/>
      <w:r w:rsidR="006D0165" w:rsidRPr="00773797">
        <w:rPr>
          <w:sz w:val="20"/>
          <w:szCs w:val="20"/>
          <w:lang w:val="fr-FR"/>
        </w:rPr>
        <w:t xml:space="preserve"> all </w:t>
      </w:r>
      <w:proofErr w:type="spellStart"/>
      <w:r w:rsidR="006D0165" w:rsidRPr="00773797">
        <w:rPr>
          <w:sz w:val="20"/>
          <w:szCs w:val="20"/>
          <w:lang w:val="fr-FR"/>
        </w:rPr>
        <w:t>tenses</w:t>
      </w:r>
      <w:proofErr w:type="spellEnd"/>
      <w:r w:rsidR="006D0165" w:rsidRPr="00773797">
        <w:rPr>
          <w:sz w:val="20"/>
          <w:szCs w:val="20"/>
          <w:lang w:val="fr-FR"/>
        </w:rPr>
        <w:t xml:space="preserve"> </w:t>
      </w:r>
    </w:p>
    <w:p w14:paraId="005224E3" w14:textId="77777777" w:rsidR="00F92DAD" w:rsidRPr="00685866" w:rsidRDefault="006D0165" w:rsidP="00F92DAD">
      <w:pPr>
        <w:contextualSpacing/>
        <w:rPr>
          <w:b/>
          <w:bCs/>
          <w:sz w:val="20"/>
          <w:szCs w:val="20"/>
        </w:rPr>
      </w:pPr>
      <w:r w:rsidRPr="00685866">
        <w:rPr>
          <w:b/>
          <w:bCs/>
          <w:sz w:val="20"/>
          <w:szCs w:val="20"/>
        </w:rPr>
        <w:t xml:space="preserve">Prepositions </w:t>
      </w:r>
    </w:p>
    <w:p w14:paraId="75F7B520" w14:textId="0DCE399B" w:rsidR="003B6E7E" w:rsidRPr="00685866" w:rsidRDefault="00773797" w:rsidP="00773797">
      <w:pPr>
        <w:ind w:left="720"/>
        <w:contextualSpacing/>
        <w:rPr>
          <w:sz w:val="20"/>
          <w:szCs w:val="20"/>
        </w:rPr>
      </w:pPr>
      <w:r>
        <w:rPr>
          <w:sz w:val="20"/>
          <w:szCs w:val="20"/>
        </w:rPr>
        <w:t>-</w:t>
      </w:r>
      <w:r w:rsidR="006D0165" w:rsidRPr="00685866">
        <w:rPr>
          <w:sz w:val="20"/>
          <w:szCs w:val="20"/>
        </w:rPr>
        <w:t>All prepositions, both simple (e.g. sous) and complex (e.g. au-</w:t>
      </w:r>
      <w:proofErr w:type="spellStart"/>
      <w:r w:rsidR="006D0165" w:rsidRPr="00685866">
        <w:rPr>
          <w:sz w:val="20"/>
          <w:szCs w:val="20"/>
        </w:rPr>
        <w:t>delà</w:t>
      </w:r>
      <w:proofErr w:type="spellEnd"/>
      <w:r w:rsidR="006D0165" w:rsidRPr="00685866">
        <w:rPr>
          <w:sz w:val="20"/>
          <w:szCs w:val="20"/>
        </w:rPr>
        <w:t xml:space="preserve"> de) </w:t>
      </w:r>
    </w:p>
    <w:p w14:paraId="1C9938BB" w14:textId="77777777" w:rsidR="003B6E7E" w:rsidRPr="00685866" w:rsidRDefault="006D0165" w:rsidP="003B6E7E">
      <w:pPr>
        <w:contextualSpacing/>
        <w:rPr>
          <w:b/>
          <w:bCs/>
          <w:sz w:val="20"/>
          <w:szCs w:val="20"/>
        </w:rPr>
      </w:pPr>
      <w:r w:rsidRPr="00685866">
        <w:rPr>
          <w:b/>
          <w:bCs/>
          <w:sz w:val="20"/>
          <w:szCs w:val="20"/>
        </w:rPr>
        <w:t xml:space="preserve">Conjunctions </w:t>
      </w:r>
    </w:p>
    <w:p w14:paraId="63C2A41C" w14:textId="3B84B5BE" w:rsidR="003B6E7E" w:rsidRPr="00773797" w:rsidRDefault="00773797" w:rsidP="00773797">
      <w:pPr>
        <w:ind w:left="720"/>
        <w:contextualSpacing/>
        <w:rPr>
          <w:sz w:val="20"/>
          <w:szCs w:val="20"/>
          <w:lang w:val="fr-FR"/>
        </w:rPr>
      </w:pPr>
      <w:r w:rsidRPr="00773797">
        <w:rPr>
          <w:sz w:val="20"/>
          <w:szCs w:val="20"/>
          <w:lang w:val="fr-FR"/>
        </w:rPr>
        <w:t>-</w:t>
      </w:r>
      <w:proofErr w:type="spellStart"/>
      <w:r w:rsidR="006D0165" w:rsidRPr="00773797">
        <w:rPr>
          <w:sz w:val="20"/>
          <w:szCs w:val="20"/>
          <w:lang w:val="fr-FR"/>
        </w:rPr>
        <w:t>Coordinating</w:t>
      </w:r>
      <w:proofErr w:type="spellEnd"/>
      <w:r w:rsidR="006D0165" w:rsidRPr="00773797">
        <w:rPr>
          <w:sz w:val="20"/>
          <w:szCs w:val="20"/>
          <w:lang w:val="fr-FR"/>
        </w:rPr>
        <w:t xml:space="preserve"> </w:t>
      </w:r>
      <w:proofErr w:type="spellStart"/>
      <w:r w:rsidR="006D0165" w:rsidRPr="00773797">
        <w:rPr>
          <w:sz w:val="20"/>
          <w:szCs w:val="20"/>
          <w:lang w:val="fr-FR"/>
        </w:rPr>
        <w:t>conjunctions</w:t>
      </w:r>
      <w:proofErr w:type="spellEnd"/>
      <w:r w:rsidR="006D0165" w:rsidRPr="00773797">
        <w:rPr>
          <w:sz w:val="20"/>
          <w:szCs w:val="20"/>
          <w:lang w:val="fr-FR"/>
        </w:rPr>
        <w:t xml:space="preserve"> (e.g. et, ou, mais) </w:t>
      </w:r>
    </w:p>
    <w:p w14:paraId="5E15206B" w14:textId="6D3D09F8" w:rsidR="003B6E7E" w:rsidRPr="00685866" w:rsidRDefault="00773797" w:rsidP="003B6E7E">
      <w:pPr>
        <w:ind w:firstLine="720"/>
        <w:contextualSpacing/>
        <w:rPr>
          <w:sz w:val="20"/>
          <w:szCs w:val="20"/>
        </w:rPr>
      </w:pPr>
      <w:r>
        <w:rPr>
          <w:sz w:val="20"/>
          <w:szCs w:val="20"/>
        </w:rPr>
        <w:t>-</w:t>
      </w:r>
      <w:r w:rsidR="006D0165" w:rsidRPr="00685866">
        <w:rPr>
          <w:sz w:val="20"/>
          <w:szCs w:val="20"/>
        </w:rPr>
        <w:t xml:space="preserve">Subordinating conjunctions </w:t>
      </w:r>
    </w:p>
    <w:p w14:paraId="1A05BCA4" w14:textId="77777777" w:rsidR="003B6E7E" w:rsidRPr="00685866" w:rsidRDefault="006D0165" w:rsidP="003B6E7E">
      <w:pPr>
        <w:contextualSpacing/>
        <w:rPr>
          <w:b/>
          <w:bCs/>
          <w:sz w:val="20"/>
          <w:szCs w:val="20"/>
        </w:rPr>
      </w:pPr>
      <w:r w:rsidRPr="00685866">
        <w:rPr>
          <w:b/>
          <w:bCs/>
          <w:sz w:val="20"/>
          <w:szCs w:val="20"/>
        </w:rPr>
        <w:t xml:space="preserve">Negation </w:t>
      </w:r>
    </w:p>
    <w:p w14:paraId="6D849C5C" w14:textId="59B46807" w:rsidR="003B6E7E" w:rsidRPr="00685866" w:rsidRDefault="00773797" w:rsidP="00773797">
      <w:pPr>
        <w:ind w:left="720"/>
        <w:contextualSpacing/>
        <w:rPr>
          <w:sz w:val="20"/>
          <w:szCs w:val="20"/>
        </w:rPr>
      </w:pPr>
      <w:r>
        <w:rPr>
          <w:sz w:val="20"/>
          <w:szCs w:val="20"/>
        </w:rPr>
        <w:t>-</w:t>
      </w:r>
      <w:r w:rsidR="006D0165" w:rsidRPr="00685866">
        <w:rPr>
          <w:sz w:val="20"/>
          <w:szCs w:val="20"/>
        </w:rPr>
        <w:t>Use of negative particles (e.g. ne.</w:t>
      </w:r>
      <w:proofErr w:type="gramStart"/>
      <w:r w:rsidR="006D0165" w:rsidRPr="00685866">
        <w:rPr>
          <w:sz w:val="20"/>
          <w:szCs w:val="20"/>
        </w:rPr>
        <w:t>..pas</w:t>
      </w:r>
      <w:proofErr w:type="gramEnd"/>
      <w:r w:rsidR="006D0165" w:rsidRPr="00685866">
        <w:rPr>
          <w:sz w:val="20"/>
          <w:szCs w:val="20"/>
        </w:rPr>
        <w:t>, ne...</w:t>
      </w:r>
      <w:proofErr w:type="spellStart"/>
      <w:r w:rsidR="006D0165" w:rsidRPr="00685866">
        <w:rPr>
          <w:sz w:val="20"/>
          <w:szCs w:val="20"/>
        </w:rPr>
        <w:t>personne</w:t>
      </w:r>
      <w:proofErr w:type="spellEnd"/>
      <w:r w:rsidR="006D0165" w:rsidRPr="00685866">
        <w:rPr>
          <w:sz w:val="20"/>
          <w:szCs w:val="20"/>
        </w:rPr>
        <w:t xml:space="preserve">, ne...que) </w:t>
      </w:r>
    </w:p>
    <w:p w14:paraId="03CE1826" w14:textId="7907B4F9" w:rsidR="003B6E7E" w:rsidRPr="00685866" w:rsidRDefault="00773797" w:rsidP="00773797">
      <w:pPr>
        <w:ind w:left="720"/>
        <w:contextualSpacing/>
        <w:rPr>
          <w:sz w:val="20"/>
          <w:szCs w:val="20"/>
        </w:rPr>
      </w:pPr>
      <w:r>
        <w:rPr>
          <w:sz w:val="20"/>
          <w:szCs w:val="20"/>
        </w:rPr>
        <w:t>-</w:t>
      </w:r>
      <w:r w:rsidR="006D0165" w:rsidRPr="00685866">
        <w:rPr>
          <w:sz w:val="20"/>
          <w:szCs w:val="20"/>
        </w:rPr>
        <w:t xml:space="preserve">Use of ne with negative subjects (e.g. Personne </w:t>
      </w:r>
      <w:proofErr w:type="spellStart"/>
      <w:r w:rsidR="006D0165" w:rsidRPr="00685866">
        <w:rPr>
          <w:sz w:val="20"/>
          <w:szCs w:val="20"/>
        </w:rPr>
        <w:t>n’est</w:t>
      </w:r>
      <w:proofErr w:type="spellEnd"/>
      <w:r w:rsidR="006D0165" w:rsidRPr="00685866">
        <w:rPr>
          <w:sz w:val="20"/>
          <w:szCs w:val="20"/>
        </w:rPr>
        <w:t xml:space="preserve"> </w:t>
      </w:r>
      <w:proofErr w:type="spellStart"/>
      <w:r w:rsidR="006D0165" w:rsidRPr="00685866">
        <w:rPr>
          <w:sz w:val="20"/>
          <w:szCs w:val="20"/>
        </w:rPr>
        <w:t>venu</w:t>
      </w:r>
      <w:proofErr w:type="spellEnd"/>
      <w:r w:rsidR="006D0165" w:rsidRPr="00685866">
        <w:rPr>
          <w:sz w:val="20"/>
          <w:szCs w:val="20"/>
        </w:rPr>
        <w:t xml:space="preserve">) </w:t>
      </w:r>
    </w:p>
    <w:p w14:paraId="10C2E5D0" w14:textId="77777777" w:rsidR="00AB6B13" w:rsidRPr="00685866" w:rsidRDefault="006D0165" w:rsidP="003B6E7E">
      <w:pPr>
        <w:contextualSpacing/>
        <w:rPr>
          <w:b/>
          <w:bCs/>
          <w:sz w:val="20"/>
          <w:szCs w:val="20"/>
        </w:rPr>
      </w:pPr>
      <w:r w:rsidRPr="00685866">
        <w:rPr>
          <w:b/>
          <w:bCs/>
          <w:sz w:val="20"/>
          <w:szCs w:val="20"/>
        </w:rPr>
        <w:t xml:space="preserve">Questions </w:t>
      </w:r>
    </w:p>
    <w:p w14:paraId="021E45E7" w14:textId="77777777" w:rsidR="00AB6B13" w:rsidRPr="00685866" w:rsidRDefault="006D0165" w:rsidP="003B6E7E">
      <w:pPr>
        <w:contextualSpacing/>
        <w:rPr>
          <w:b/>
          <w:bCs/>
          <w:sz w:val="20"/>
          <w:szCs w:val="20"/>
        </w:rPr>
      </w:pPr>
      <w:r w:rsidRPr="00685866">
        <w:rPr>
          <w:b/>
          <w:bCs/>
          <w:sz w:val="20"/>
          <w:szCs w:val="20"/>
        </w:rPr>
        <w:t xml:space="preserve">Commands </w:t>
      </w:r>
    </w:p>
    <w:p w14:paraId="5610DC2B" w14:textId="77777777" w:rsidR="00666D63" w:rsidRPr="00685866" w:rsidRDefault="006D0165" w:rsidP="003B6E7E">
      <w:pPr>
        <w:contextualSpacing/>
        <w:rPr>
          <w:b/>
          <w:bCs/>
          <w:sz w:val="20"/>
          <w:szCs w:val="20"/>
        </w:rPr>
      </w:pPr>
      <w:r w:rsidRPr="00685866">
        <w:rPr>
          <w:b/>
          <w:bCs/>
          <w:sz w:val="20"/>
          <w:szCs w:val="20"/>
        </w:rPr>
        <w:t xml:space="preserve">Word order </w:t>
      </w:r>
    </w:p>
    <w:p w14:paraId="76A6AA26" w14:textId="77777777" w:rsidR="00666D63" w:rsidRPr="00685866" w:rsidRDefault="006D0165" w:rsidP="00666D63">
      <w:pPr>
        <w:ind w:firstLine="720"/>
        <w:contextualSpacing/>
        <w:rPr>
          <w:sz w:val="20"/>
          <w:szCs w:val="20"/>
        </w:rPr>
      </w:pPr>
      <w:r w:rsidRPr="00685866">
        <w:rPr>
          <w:sz w:val="20"/>
          <w:szCs w:val="20"/>
        </w:rPr>
        <w:t xml:space="preserve">Inversion after speech </w:t>
      </w:r>
    </w:p>
    <w:p w14:paraId="425C19FE" w14:textId="77777777" w:rsidR="00666D63" w:rsidRPr="00685866" w:rsidRDefault="006D0165" w:rsidP="00666D63">
      <w:pPr>
        <w:ind w:firstLine="720"/>
        <w:contextualSpacing/>
        <w:rPr>
          <w:sz w:val="20"/>
          <w:szCs w:val="20"/>
        </w:rPr>
      </w:pPr>
      <w:r w:rsidRPr="00685866">
        <w:rPr>
          <w:sz w:val="20"/>
          <w:szCs w:val="20"/>
        </w:rPr>
        <w:t xml:space="preserve">Inversion after adverbs </w:t>
      </w:r>
    </w:p>
    <w:p w14:paraId="4B1C4CB0" w14:textId="77777777" w:rsidR="00666D63" w:rsidRPr="00685866" w:rsidRDefault="006D0165" w:rsidP="00666D63">
      <w:pPr>
        <w:contextualSpacing/>
        <w:rPr>
          <w:sz w:val="20"/>
          <w:szCs w:val="20"/>
          <w:lang w:val="fr-FR"/>
        </w:rPr>
      </w:pPr>
      <w:proofErr w:type="spellStart"/>
      <w:r w:rsidRPr="00685866">
        <w:rPr>
          <w:b/>
          <w:bCs/>
          <w:sz w:val="20"/>
          <w:szCs w:val="20"/>
          <w:lang w:val="fr-FR"/>
        </w:rPr>
        <w:t>Other</w:t>
      </w:r>
      <w:proofErr w:type="spellEnd"/>
      <w:r w:rsidRPr="00685866">
        <w:rPr>
          <w:sz w:val="20"/>
          <w:szCs w:val="20"/>
          <w:lang w:val="fr-FR"/>
        </w:rPr>
        <w:t xml:space="preserve"> </w:t>
      </w:r>
      <w:r w:rsidRPr="001C6E29">
        <w:rPr>
          <w:b/>
          <w:bCs/>
          <w:sz w:val="20"/>
          <w:szCs w:val="20"/>
          <w:lang w:val="fr-FR"/>
        </w:rPr>
        <w:t>constructions</w:t>
      </w:r>
      <w:r w:rsidRPr="00685866">
        <w:rPr>
          <w:sz w:val="20"/>
          <w:szCs w:val="20"/>
          <w:lang w:val="fr-FR"/>
        </w:rPr>
        <w:t xml:space="preserve"> </w:t>
      </w:r>
    </w:p>
    <w:p w14:paraId="5F6A1FFA" w14:textId="686E4D50" w:rsidR="00666D63" w:rsidRPr="00685866" w:rsidRDefault="001C6E29" w:rsidP="00666D63">
      <w:pPr>
        <w:ind w:firstLine="720"/>
        <w:contextualSpacing/>
        <w:rPr>
          <w:sz w:val="20"/>
          <w:szCs w:val="20"/>
          <w:lang w:val="fr-FR"/>
        </w:rPr>
      </w:pPr>
      <w:r>
        <w:rPr>
          <w:sz w:val="20"/>
          <w:szCs w:val="20"/>
          <w:lang w:val="fr-FR"/>
        </w:rPr>
        <w:t>-</w:t>
      </w:r>
      <w:r w:rsidR="006D0165" w:rsidRPr="00685866">
        <w:rPr>
          <w:sz w:val="20"/>
          <w:szCs w:val="20"/>
          <w:lang w:val="fr-FR"/>
        </w:rPr>
        <w:t xml:space="preserve">Time expressions </w:t>
      </w:r>
      <w:proofErr w:type="spellStart"/>
      <w:r w:rsidR="006D0165" w:rsidRPr="00685866">
        <w:rPr>
          <w:sz w:val="20"/>
          <w:szCs w:val="20"/>
          <w:lang w:val="fr-FR"/>
        </w:rPr>
        <w:t>with</w:t>
      </w:r>
      <w:proofErr w:type="spellEnd"/>
      <w:r w:rsidR="006D0165" w:rsidRPr="00685866">
        <w:rPr>
          <w:sz w:val="20"/>
          <w:szCs w:val="20"/>
          <w:lang w:val="fr-FR"/>
        </w:rPr>
        <w:t xml:space="preserve"> depuis and il y a </w:t>
      </w:r>
    </w:p>
    <w:p w14:paraId="5A097A7A" w14:textId="6A98D418" w:rsidR="00666D63" w:rsidRPr="00685866" w:rsidRDefault="001C6E29" w:rsidP="00666D63">
      <w:pPr>
        <w:ind w:firstLine="720"/>
        <w:contextualSpacing/>
        <w:rPr>
          <w:sz w:val="20"/>
          <w:szCs w:val="20"/>
          <w:lang w:val="fr-FR"/>
        </w:rPr>
      </w:pPr>
      <w:r>
        <w:rPr>
          <w:sz w:val="20"/>
          <w:szCs w:val="20"/>
          <w:lang w:val="fr-FR"/>
        </w:rPr>
        <w:t>-</w:t>
      </w:r>
      <w:r w:rsidR="006D0165" w:rsidRPr="00685866">
        <w:rPr>
          <w:sz w:val="20"/>
          <w:szCs w:val="20"/>
          <w:lang w:val="fr-FR"/>
        </w:rPr>
        <w:t xml:space="preserve">Comparative constructions </w:t>
      </w:r>
    </w:p>
    <w:p w14:paraId="4D1EC17A" w14:textId="040D9B5A" w:rsidR="00666D63" w:rsidRPr="00685866" w:rsidRDefault="001C6E29" w:rsidP="00666D63">
      <w:pPr>
        <w:ind w:firstLine="720"/>
        <w:contextualSpacing/>
        <w:rPr>
          <w:sz w:val="20"/>
          <w:szCs w:val="20"/>
          <w:lang w:val="fr-FR"/>
        </w:rPr>
      </w:pPr>
      <w:r>
        <w:rPr>
          <w:sz w:val="20"/>
          <w:szCs w:val="20"/>
          <w:lang w:val="fr-FR"/>
        </w:rPr>
        <w:t>-</w:t>
      </w:r>
      <w:r w:rsidR="006D0165" w:rsidRPr="00685866">
        <w:rPr>
          <w:sz w:val="20"/>
          <w:szCs w:val="20"/>
          <w:lang w:val="fr-FR"/>
        </w:rPr>
        <w:t xml:space="preserve">Indirect speech </w:t>
      </w:r>
    </w:p>
    <w:p w14:paraId="34AE4ED0" w14:textId="77777777" w:rsidR="00666D63" w:rsidRPr="00685866" w:rsidRDefault="006D0165" w:rsidP="00666D63">
      <w:pPr>
        <w:contextualSpacing/>
        <w:rPr>
          <w:sz w:val="20"/>
          <w:szCs w:val="20"/>
          <w:lang w:val="fr-FR"/>
        </w:rPr>
      </w:pPr>
      <w:proofErr w:type="spellStart"/>
      <w:r w:rsidRPr="00685866">
        <w:rPr>
          <w:b/>
          <w:bCs/>
          <w:sz w:val="20"/>
          <w:szCs w:val="20"/>
          <w:lang w:val="fr-FR"/>
        </w:rPr>
        <w:t>Discourse</w:t>
      </w:r>
      <w:proofErr w:type="spellEnd"/>
      <w:r w:rsidRPr="00685866">
        <w:rPr>
          <w:sz w:val="20"/>
          <w:szCs w:val="20"/>
          <w:lang w:val="fr-FR"/>
        </w:rPr>
        <w:t xml:space="preserve"> markers (e.g. Au contraire, En fait) </w:t>
      </w:r>
    </w:p>
    <w:p w14:paraId="02856CBB" w14:textId="190D7E20" w:rsidR="00980FFE" w:rsidRPr="00685866" w:rsidRDefault="006D0165" w:rsidP="00666D63">
      <w:pPr>
        <w:contextualSpacing/>
        <w:rPr>
          <w:sz w:val="20"/>
          <w:szCs w:val="20"/>
          <w:lang w:val="fr-FR"/>
        </w:rPr>
      </w:pPr>
      <w:r w:rsidRPr="00685866">
        <w:rPr>
          <w:b/>
          <w:bCs/>
          <w:sz w:val="20"/>
          <w:szCs w:val="20"/>
          <w:lang w:val="fr-FR"/>
        </w:rPr>
        <w:t>Fillers</w:t>
      </w:r>
      <w:r w:rsidRPr="00685866">
        <w:rPr>
          <w:sz w:val="20"/>
          <w:szCs w:val="20"/>
          <w:lang w:val="fr-FR"/>
        </w:rPr>
        <w:t xml:space="preserve"> (e.g. alors, bon</w:t>
      </w:r>
      <w:r w:rsidR="001C6E29">
        <w:rPr>
          <w:sz w:val="20"/>
          <w:szCs w:val="20"/>
          <w:lang w:val="fr-FR"/>
        </w:rPr>
        <w:t>)</w:t>
      </w:r>
    </w:p>
    <w:p w14:paraId="01CA82CE" w14:textId="77777777" w:rsidR="00666D63" w:rsidRDefault="00666D63" w:rsidP="006A3227">
      <w:pPr>
        <w:contextualSpacing/>
        <w:rPr>
          <w:lang w:val="fr-FR"/>
        </w:rPr>
        <w:sectPr w:rsidR="00666D63" w:rsidSect="00685866">
          <w:type w:val="continuous"/>
          <w:pgSz w:w="11906" w:h="16838"/>
          <w:pgMar w:top="1135" w:right="1440" w:bottom="851" w:left="1276" w:header="708" w:footer="708" w:gutter="0"/>
          <w:cols w:num="2" w:space="568"/>
          <w:docGrid w:linePitch="360"/>
        </w:sectPr>
      </w:pPr>
    </w:p>
    <w:p w14:paraId="14710819" w14:textId="77777777" w:rsidR="00980FFE" w:rsidRPr="00666D63" w:rsidRDefault="00980FFE" w:rsidP="006A3227">
      <w:pPr>
        <w:contextualSpacing/>
        <w:rPr>
          <w:lang w:val="fr-FR"/>
        </w:rPr>
      </w:pPr>
    </w:p>
    <w:p w14:paraId="04A8089A" w14:textId="08207B9C" w:rsidR="00980FFE" w:rsidRPr="00666D63" w:rsidRDefault="00980FFE" w:rsidP="006A3227">
      <w:pPr>
        <w:contextualSpacing/>
        <w:rPr>
          <w:lang w:val="fr-FR"/>
        </w:rPr>
      </w:pPr>
    </w:p>
    <w:p w14:paraId="2A1E90C2" w14:textId="36CBE17E" w:rsidR="0034552E" w:rsidRDefault="0034552E" w:rsidP="0034552E">
      <w:pPr>
        <w:jc w:val="center"/>
        <w:rPr>
          <w:b/>
          <w:bCs/>
          <w:u w:val="single"/>
          <w:lang w:val="es-ES"/>
        </w:rPr>
      </w:pPr>
      <w:proofErr w:type="spellStart"/>
      <w:r w:rsidRPr="0034552E">
        <w:rPr>
          <w:b/>
          <w:bCs/>
          <w:u w:val="single"/>
          <w:lang w:val="es-ES"/>
        </w:rPr>
        <w:lastRenderedPageBreak/>
        <w:t>Topics</w:t>
      </w:r>
      <w:proofErr w:type="spellEnd"/>
      <w:r w:rsidRPr="0034552E">
        <w:rPr>
          <w:b/>
          <w:bCs/>
          <w:u w:val="single"/>
          <w:lang w:val="es-ES"/>
        </w:rPr>
        <w:t>:</w:t>
      </w:r>
    </w:p>
    <w:tbl>
      <w:tblPr>
        <w:tblStyle w:val="TableGrid"/>
        <w:tblW w:w="9682" w:type="dxa"/>
        <w:tblLook w:val="04A0" w:firstRow="1" w:lastRow="0" w:firstColumn="1" w:lastColumn="0" w:noHBand="0" w:noVBand="1"/>
      </w:tblPr>
      <w:tblGrid>
        <w:gridCol w:w="2263"/>
        <w:gridCol w:w="7419"/>
      </w:tblGrid>
      <w:tr w:rsidR="00294D80" w:rsidRPr="00294D80" w14:paraId="721E2410" w14:textId="77777777" w:rsidTr="00294D80">
        <w:trPr>
          <w:trHeight w:val="394"/>
        </w:trPr>
        <w:tc>
          <w:tcPr>
            <w:tcW w:w="9682" w:type="dxa"/>
            <w:gridSpan w:val="2"/>
          </w:tcPr>
          <w:p w14:paraId="60C14919" w14:textId="3D862416" w:rsidR="008C57E4" w:rsidRPr="003C4B6A" w:rsidRDefault="008C57E4" w:rsidP="001C2FEF">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proofErr w:type="spellStart"/>
            <w:r w:rsidRPr="003C4B6A">
              <w:rPr>
                <w:rStyle w:val="normaltextrun"/>
                <w:rFonts w:asciiTheme="majorHAnsi" w:hAnsiTheme="majorHAnsi" w:cstheme="majorHAnsi"/>
                <w:b/>
                <w:bCs/>
                <w:color w:val="000000" w:themeColor="text1"/>
                <w:sz w:val="28"/>
                <w:szCs w:val="28"/>
                <w:shd w:val="clear" w:color="auto" w:fill="FFFFFF"/>
                <w:lang w:val="fr-FR"/>
              </w:rPr>
              <w:t>Year</w:t>
            </w:r>
            <w:proofErr w:type="spellEnd"/>
            <w:r w:rsidRPr="003C4B6A">
              <w:rPr>
                <w:rStyle w:val="normaltextrun"/>
                <w:rFonts w:asciiTheme="majorHAnsi" w:hAnsiTheme="majorHAnsi" w:cstheme="majorHAnsi"/>
                <w:b/>
                <w:bCs/>
                <w:color w:val="000000" w:themeColor="text1"/>
                <w:sz w:val="28"/>
                <w:szCs w:val="28"/>
                <w:shd w:val="clear" w:color="auto" w:fill="FFFFFF"/>
                <w:lang w:val="fr-FR"/>
              </w:rPr>
              <w:t xml:space="preserve"> 12</w:t>
            </w:r>
          </w:p>
        </w:tc>
      </w:tr>
      <w:tr w:rsidR="00294D80" w:rsidRPr="00294D80" w14:paraId="6FB1F75B" w14:textId="77777777" w:rsidTr="003C4B6A">
        <w:trPr>
          <w:trHeight w:val="961"/>
        </w:trPr>
        <w:tc>
          <w:tcPr>
            <w:tcW w:w="2263" w:type="dxa"/>
          </w:tcPr>
          <w:p w14:paraId="7831B341" w14:textId="60A4CE71" w:rsidR="001C2FEF" w:rsidRPr="003C4B6A" w:rsidRDefault="001C2FEF" w:rsidP="0037512F">
            <w:pPr>
              <w:rPr>
                <w:rFonts w:asciiTheme="majorHAnsi" w:hAnsiTheme="majorHAnsi" w:cstheme="majorHAnsi"/>
                <w:b/>
                <w:bCs/>
                <w:color w:val="000000" w:themeColor="text1"/>
                <w:sz w:val="28"/>
                <w:szCs w:val="28"/>
                <w:u w:val="single"/>
                <w:lang w:val="fr-FR"/>
              </w:rPr>
            </w:pPr>
            <w:r w:rsidRPr="003C4B6A">
              <w:rPr>
                <w:rStyle w:val="normaltextrun"/>
                <w:rFonts w:asciiTheme="majorHAnsi" w:hAnsiTheme="majorHAnsi" w:cstheme="majorHAnsi"/>
                <w:b/>
                <w:bCs/>
                <w:color w:val="000000" w:themeColor="text1"/>
                <w:sz w:val="28"/>
                <w:szCs w:val="28"/>
                <w:shd w:val="clear" w:color="auto" w:fill="FFFFFF"/>
                <w:lang w:val="fr-FR"/>
              </w:rPr>
              <w:t>1 - La famille en voie de changement</w:t>
            </w:r>
            <w:r w:rsidRPr="003C4B6A">
              <w:rPr>
                <w:rStyle w:val="eop"/>
                <w:rFonts w:asciiTheme="majorHAnsi" w:hAnsiTheme="majorHAnsi" w:cstheme="majorHAnsi"/>
                <w:color w:val="000000" w:themeColor="text1"/>
                <w:sz w:val="28"/>
                <w:szCs w:val="28"/>
                <w:shd w:val="clear" w:color="auto" w:fill="FFFFFF"/>
                <w:lang w:val="fr-FR"/>
              </w:rPr>
              <w:t> </w:t>
            </w:r>
          </w:p>
        </w:tc>
        <w:tc>
          <w:tcPr>
            <w:tcW w:w="7419" w:type="dxa"/>
          </w:tcPr>
          <w:p w14:paraId="24E06C4A" w14:textId="77777777" w:rsidR="001C2FEF" w:rsidRPr="003C4B6A" w:rsidRDefault="001C2FEF" w:rsidP="001C2FEF">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 xml:space="preserve">La vie de </w:t>
            </w:r>
            <w:proofErr w:type="gramStart"/>
            <w:r w:rsidRPr="003C4B6A">
              <w:rPr>
                <w:rStyle w:val="normaltextrun"/>
                <w:rFonts w:asciiTheme="majorHAnsi" w:hAnsiTheme="majorHAnsi" w:cstheme="majorHAnsi"/>
                <w:color w:val="000000" w:themeColor="text1"/>
                <w:sz w:val="28"/>
                <w:szCs w:val="28"/>
                <w:lang w:val="fr-FR"/>
              </w:rPr>
              <w:t>couple:</w:t>
            </w:r>
            <w:proofErr w:type="gramEnd"/>
            <w:r w:rsidRPr="003C4B6A">
              <w:rPr>
                <w:rStyle w:val="normaltextrun"/>
                <w:rFonts w:asciiTheme="majorHAnsi" w:hAnsiTheme="majorHAnsi" w:cstheme="majorHAnsi"/>
                <w:color w:val="000000" w:themeColor="text1"/>
                <w:sz w:val="28"/>
                <w:szCs w:val="28"/>
                <w:lang w:val="fr-FR"/>
              </w:rPr>
              <w:t xml:space="preserve"> nouvelles tendances</w:t>
            </w:r>
            <w:r w:rsidRPr="003C4B6A">
              <w:rPr>
                <w:rStyle w:val="eop"/>
                <w:rFonts w:asciiTheme="majorHAnsi" w:hAnsiTheme="majorHAnsi" w:cstheme="majorHAnsi"/>
                <w:color w:val="000000" w:themeColor="text1"/>
                <w:sz w:val="28"/>
                <w:szCs w:val="28"/>
                <w:lang w:val="fr-FR"/>
              </w:rPr>
              <w:t> </w:t>
            </w:r>
          </w:p>
          <w:p w14:paraId="50A71CC3" w14:textId="77777777" w:rsidR="001C2FEF" w:rsidRPr="003C4B6A" w:rsidRDefault="001C2FEF" w:rsidP="001C2FEF">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Monoparentalité, homoparentalité, familles recomposées</w:t>
            </w:r>
            <w:r w:rsidRPr="003C4B6A">
              <w:rPr>
                <w:rStyle w:val="eop"/>
                <w:rFonts w:asciiTheme="majorHAnsi" w:hAnsiTheme="majorHAnsi" w:cstheme="majorHAnsi"/>
                <w:color w:val="000000" w:themeColor="text1"/>
                <w:sz w:val="28"/>
                <w:szCs w:val="28"/>
                <w:lang w:val="fr-FR"/>
              </w:rPr>
              <w:t> </w:t>
            </w:r>
          </w:p>
          <w:p w14:paraId="25B6C50B" w14:textId="45F0FBEB" w:rsidR="001C2FEF" w:rsidRPr="003C4B6A" w:rsidRDefault="001C2FEF" w:rsidP="001C2FEF">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Grands-parents, parents et enfants : soucis et problèmes</w:t>
            </w:r>
            <w:r w:rsidRPr="003C4B6A">
              <w:rPr>
                <w:rStyle w:val="eop"/>
                <w:rFonts w:asciiTheme="majorHAnsi" w:hAnsiTheme="majorHAnsi" w:cstheme="majorHAnsi"/>
                <w:color w:val="000000" w:themeColor="text1"/>
                <w:sz w:val="28"/>
                <w:szCs w:val="28"/>
                <w:lang w:val="fr-FR"/>
              </w:rPr>
              <w:t> </w:t>
            </w:r>
          </w:p>
        </w:tc>
      </w:tr>
      <w:tr w:rsidR="00294D80" w:rsidRPr="00294D80" w14:paraId="28DBFA95" w14:textId="77777777" w:rsidTr="003C4B6A">
        <w:trPr>
          <w:trHeight w:val="282"/>
        </w:trPr>
        <w:tc>
          <w:tcPr>
            <w:tcW w:w="2263" w:type="dxa"/>
          </w:tcPr>
          <w:p w14:paraId="196B5F63" w14:textId="096DDAA5" w:rsidR="001C2FEF" w:rsidRPr="003C4B6A" w:rsidRDefault="00631EC0" w:rsidP="0037512F">
            <w:pPr>
              <w:rPr>
                <w:rFonts w:asciiTheme="majorHAnsi" w:hAnsiTheme="majorHAnsi" w:cstheme="majorHAnsi"/>
                <w:b/>
                <w:bCs/>
                <w:color w:val="000000" w:themeColor="text1"/>
                <w:sz w:val="28"/>
                <w:szCs w:val="28"/>
                <w:u w:val="single"/>
                <w:lang w:val="fr-FR"/>
              </w:rPr>
            </w:pPr>
            <w:r w:rsidRPr="003C4B6A">
              <w:rPr>
                <w:rStyle w:val="normaltextrun"/>
                <w:rFonts w:asciiTheme="majorHAnsi" w:hAnsiTheme="majorHAnsi" w:cstheme="majorHAnsi"/>
                <w:b/>
                <w:bCs/>
                <w:color w:val="000000" w:themeColor="text1"/>
                <w:sz w:val="28"/>
                <w:szCs w:val="28"/>
                <w:shd w:val="clear" w:color="auto" w:fill="FFFFFF"/>
                <w:lang w:val="fr-FR"/>
              </w:rPr>
              <w:t>2 - La cyber-société</w:t>
            </w:r>
            <w:r w:rsidRPr="003C4B6A">
              <w:rPr>
                <w:rStyle w:val="eop"/>
                <w:rFonts w:asciiTheme="majorHAnsi" w:hAnsiTheme="majorHAnsi" w:cstheme="majorHAnsi"/>
                <w:color w:val="000000" w:themeColor="text1"/>
                <w:sz w:val="28"/>
                <w:szCs w:val="28"/>
                <w:shd w:val="clear" w:color="auto" w:fill="FFFFFF"/>
              </w:rPr>
              <w:t> </w:t>
            </w:r>
          </w:p>
        </w:tc>
        <w:tc>
          <w:tcPr>
            <w:tcW w:w="7419" w:type="dxa"/>
          </w:tcPr>
          <w:p w14:paraId="3BCA87A9" w14:textId="092D6496" w:rsidR="00631EC0"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Comment la technologie facilite la vie quotidienne</w:t>
            </w:r>
            <w:r w:rsidRPr="003C4B6A">
              <w:rPr>
                <w:rStyle w:val="eop"/>
                <w:rFonts w:asciiTheme="majorHAnsi" w:hAnsiTheme="majorHAnsi" w:cstheme="majorHAnsi"/>
                <w:color w:val="000000" w:themeColor="text1"/>
                <w:sz w:val="28"/>
                <w:szCs w:val="28"/>
                <w:lang w:val="fr-FR"/>
              </w:rPr>
              <w:t> </w:t>
            </w:r>
          </w:p>
          <w:p w14:paraId="63C323A0" w14:textId="77777777" w:rsidR="00631EC0"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Quels dangers la cyber-société pose-t-elle ?</w:t>
            </w:r>
            <w:r w:rsidRPr="003C4B6A">
              <w:rPr>
                <w:rStyle w:val="eop"/>
                <w:rFonts w:asciiTheme="majorHAnsi" w:hAnsiTheme="majorHAnsi" w:cstheme="majorHAnsi"/>
                <w:color w:val="000000" w:themeColor="text1"/>
                <w:sz w:val="28"/>
                <w:szCs w:val="28"/>
                <w:lang w:val="fr-FR"/>
              </w:rPr>
              <w:t> </w:t>
            </w:r>
          </w:p>
          <w:p w14:paraId="503AAB08" w14:textId="77777777" w:rsidR="00631EC0"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lang w:val="fr-FR"/>
              </w:rPr>
              <w:t>Qui sont les cybernautes ?</w:t>
            </w:r>
            <w:r w:rsidRPr="003C4B6A">
              <w:rPr>
                <w:rStyle w:val="eop"/>
                <w:rFonts w:asciiTheme="majorHAnsi" w:hAnsiTheme="majorHAnsi" w:cstheme="majorHAnsi"/>
                <w:color w:val="000000" w:themeColor="text1"/>
                <w:sz w:val="28"/>
                <w:szCs w:val="28"/>
              </w:rPr>
              <w:t> </w:t>
            </w:r>
          </w:p>
          <w:p w14:paraId="47372039" w14:textId="77777777" w:rsidR="001C2FEF" w:rsidRPr="003C4B6A" w:rsidRDefault="001C2FEF" w:rsidP="0037512F">
            <w:pPr>
              <w:rPr>
                <w:rFonts w:asciiTheme="majorHAnsi" w:hAnsiTheme="majorHAnsi" w:cstheme="majorHAnsi"/>
                <w:color w:val="000000" w:themeColor="text1"/>
                <w:sz w:val="28"/>
                <w:szCs w:val="28"/>
                <w:u w:val="single"/>
                <w:lang w:val="fr-FR"/>
              </w:rPr>
            </w:pPr>
          </w:p>
        </w:tc>
      </w:tr>
      <w:tr w:rsidR="00294D80" w:rsidRPr="00294D80" w14:paraId="1EC5075E" w14:textId="77777777" w:rsidTr="003C4B6A">
        <w:trPr>
          <w:trHeight w:val="282"/>
        </w:trPr>
        <w:tc>
          <w:tcPr>
            <w:tcW w:w="2263" w:type="dxa"/>
          </w:tcPr>
          <w:p w14:paraId="1A28F1BC" w14:textId="6D723497" w:rsidR="001C2FEF" w:rsidRPr="003C4B6A" w:rsidRDefault="00631EC0" w:rsidP="0037512F">
            <w:pPr>
              <w:rPr>
                <w:rFonts w:asciiTheme="majorHAnsi" w:hAnsiTheme="majorHAnsi" w:cstheme="majorHAnsi"/>
                <w:b/>
                <w:bCs/>
                <w:color w:val="000000" w:themeColor="text1"/>
                <w:sz w:val="28"/>
                <w:szCs w:val="28"/>
                <w:u w:val="single"/>
              </w:rPr>
            </w:pPr>
            <w:r w:rsidRPr="003C4B6A">
              <w:rPr>
                <w:rStyle w:val="normaltextrun"/>
                <w:rFonts w:asciiTheme="majorHAnsi" w:hAnsiTheme="majorHAnsi" w:cstheme="majorHAnsi"/>
                <w:b/>
                <w:bCs/>
                <w:color w:val="000000" w:themeColor="text1"/>
                <w:sz w:val="28"/>
                <w:szCs w:val="28"/>
                <w:shd w:val="clear" w:color="auto" w:fill="FFFFFF"/>
              </w:rPr>
              <w:t>3. Youth culture, fashion, Music and T.V.</w:t>
            </w:r>
            <w:r w:rsidRPr="003C4B6A">
              <w:rPr>
                <w:rStyle w:val="eop"/>
                <w:rFonts w:asciiTheme="majorHAnsi" w:hAnsiTheme="majorHAnsi" w:cstheme="majorHAnsi"/>
                <w:color w:val="000000" w:themeColor="text1"/>
                <w:sz w:val="28"/>
                <w:szCs w:val="28"/>
                <w:shd w:val="clear" w:color="auto" w:fill="FFFFFF"/>
              </w:rPr>
              <w:t> </w:t>
            </w:r>
          </w:p>
        </w:tc>
        <w:tc>
          <w:tcPr>
            <w:tcW w:w="7419" w:type="dxa"/>
          </w:tcPr>
          <w:p w14:paraId="0EE9610A" w14:textId="25DB7B1D" w:rsidR="00631EC0"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The roles and attitudes of image and fashion</w:t>
            </w:r>
            <w:r w:rsidRPr="003C4B6A">
              <w:rPr>
                <w:rStyle w:val="eop"/>
                <w:rFonts w:asciiTheme="majorHAnsi" w:hAnsiTheme="majorHAnsi" w:cstheme="majorHAnsi"/>
                <w:color w:val="000000" w:themeColor="text1"/>
                <w:sz w:val="28"/>
                <w:szCs w:val="28"/>
              </w:rPr>
              <w:t> </w:t>
            </w:r>
          </w:p>
          <w:p w14:paraId="2A3C7E92" w14:textId="05EA34CD" w:rsidR="00631EC0"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Peer pressure and values</w:t>
            </w:r>
            <w:r w:rsidRPr="003C4B6A">
              <w:rPr>
                <w:rStyle w:val="eop"/>
                <w:rFonts w:asciiTheme="majorHAnsi" w:hAnsiTheme="majorHAnsi" w:cstheme="majorHAnsi"/>
                <w:color w:val="000000" w:themeColor="text1"/>
                <w:sz w:val="28"/>
                <w:szCs w:val="28"/>
              </w:rPr>
              <w:t> </w:t>
            </w:r>
          </w:p>
          <w:p w14:paraId="6DD07AE2" w14:textId="15CA8152" w:rsidR="00631EC0"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The role of film/music/theatre and festivals</w:t>
            </w:r>
            <w:r w:rsidRPr="003C4B6A">
              <w:rPr>
                <w:rStyle w:val="eop"/>
                <w:rFonts w:asciiTheme="majorHAnsi" w:hAnsiTheme="majorHAnsi" w:cstheme="majorHAnsi"/>
                <w:color w:val="000000" w:themeColor="text1"/>
                <w:sz w:val="28"/>
                <w:szCs w:val="28"/>
              </w:rPr>
              <w:t> </w:t>
            </w:r>
          </w:p>
          <w:p w14:paraId="720713C1" w14:textId="58DDF81B" w:rsidR="00631EC0"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Film and TV</w:t>
            </w:r>
            <w:r w:rsidRPr="003C4B6A">
              <w:rPr>
                <w:rStyle w:val="eop"/>
                <w:rFonts w:asciiTheme="majorHAnsi" w:hAnsiTheme="majorHAnsi" w:cstheme="majorHAnsi"/>
                <w:color w:val="000000" w:themeColor="text1"/>
                <w:sz w:val="28"/>
                <w:szCs w:val="28"/>
              </w:rPr>
              <w:t> </w:t>
            </w:r>
          </w:p>
          <w:p w14:paraId="148DC36F" w14:textId="689C8D4C" w:rsidR="00631EC0"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Modes of communication</w:t>
            </w:r>
            <w:r w:rsidRPr="003C4B6A">
              <w:rPr>
                <w:rStyle w:val="eop"/>
                <w:rFonts w:asciiTheme="majorHAnsi" w:hAnsiTheme="majorHAnsi" w:cstheme="majorHAnsi"/>
                <w:color w:val="000000" w:themeColor="text1"/>
                <w:sz w:val="28"/>
                <w:szCs w:val="28"/>
              </w:rPr>
              <w:t> </w:t>
            </w:r>
          </w:p>
          <w:p w14:paraId="2FCE7757" w14:textId="510D04E6" w:rsidR="001C2FEF" w:rsidRPr="003C4B6A" w:rsidRDefault="00631EC0" w:rsidP="00631EC0">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lang w:val="fr-FR"/>
              </w:rPr>
              <w:t>Free time /Sport</w:t>
            </w:r>
            <w:r w:rsidRPr="003C4B6A">
              <w:rPr>
                <w:rStyle w:val="eop"/>
                <w:rFonts w:asciiTheme="majorHAnsi" w:hAnsiTheme="majorHAnsi" w:cstheme="majorHAnsi"/>
                <w:color w:val="000000" w:themeColor="text1"/>
                <w:sz w:val="28"/>
                <w:szCs w:val="28"/>
              </w:rPr>
              <w:t> </w:t>
            </w:r>
          </w:p>
        </w:tc>
      </w:tr>
      <w:tr w:rsidR="00294D80" w:rsidRPr="00294D80" w14:paraId="76330DFC" w14:textId="77777777" w:rsidTr="003C4B6A">
        <w:trPr>
          <w:trHeight w:val="282"/>
        </w:trPr>
        <w:tc>
          <w:tcPr>
            <w:tcW w:w="2263" w:type="dxa"/>
          </w:tcPr>
          <w:p w14:paraId="7CDFC8A3" w14:textId="1CCCCBB5" w:rsidR="006C6BB2" w:rsidRPr="003C4B6A" w:rsidRDefault="006C6BB2" w:rsidP="006C6BB2">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b/>
                <w:bCs/>
                <w:color w:val="000000" w:themeColor="text1"/>
                <w:sz w:val="28"/>
                <w:szCs w:val="28"/>
                <w:lang w:val="fr-FR"/>
              </w:rPr>
              <w:t>4 - Le Lycée, et après</w:t>
            </w:r>
            <w:r w:rsidRPr="003C4B6A">
              <w:rPr>
                <w:rStyle w:val="eop"/>
                <w:rFonts w:asciiTheme="majorHAnsi" w:hAnsiTheme="majorHAnsi" w:cstheme="majorHAnsi"/>
                <w:color w:val="000000" w:themeColor="text1"/>
                <w:sz w:val="28"/>
                <w:szCs w:val="28"/>
                <w:lang w:val="fr-FR"/>
              </w:rPr>
              <w:t> </w:t>
            </w:r>
          </w:p>
          <w:p w14:paraId="30211FAF" w14:textId="77777777" w:rsidR="006C6BB2" w:rsidRPr="003C4B6A" w:rsidRDefault="006C6BB2" w:rsidP="006C6BB2">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b/>
                <w:bCs/>
                <w:color w:val="000000" w:themeColor="text1"/>
                <w:sz w:val="28"/>
                <w:szCs w:val="28"/>
                <w:lang w:val="fr-FR"/>
              </w:rPr>
              <w:t>Le monde du travail ?</w:t>
            </w:r>
            <w:r w:rsidRPr="003C4B6A">
              <w:rPr>
                <w:rStyle w:val="eop"/>
                <w:rFonts w:asciiTheme="majorHAnsi" w:hAnsiTheme="majorHAnsi" w:cstheme="majorHAnsi"/>
                <w:color w:val="000000" w:themeColor="text1"/>
                <w:sz w:val="28"/>
                <w:szCs w:val="28"/>
                <w:lang w:val="fr-FR"/>
              </w:rPr>
              <w:t> </w:t>
            </w:r>
          </w:p>
          <w:p w14:paraId="70507763" w14:textId="77777777" w:rsidR="00631EC0" w:rsidRPr="003C4B6A" w:rsidRDefault="00631EC0" w:rsidP="006C6BB2">
            <w:pPr>
              <w:pStyle w:val="paragraph"/>
              <w:spacing w:before="0" w:beforeAutospacing="0" w:after="0" w:afterAutospacing="0"/>
              <w:textAlignment w:val="baseline"/>
              <w:rPr>
                <w:rStyle w:val="normaltextrun"/>
                <w:rFonts w:asciiTheme="majorHAnsi" w:hAnsiTheme="majorHAnsi" w:cstheme="majorHAnsi"/>
                <w:b/>
                <w:bCs/>
                <w:color w:val="000000" w:themeColor="text1"/>
                <w:sz w:val="28"/>
                <w:szCs w:val="28"/>
                <w:shd w:val="clear" w:color="auto" w:fill="FFFFFF"/>
                <w:lang w:val="fr-FR"/>
              </w:rPr>
            </w:pPr>
          </w:p>
        </w:tc>
        <w:tc>
          <w:tcPr>
            <w:tcW w:w="7419" w:type="dxa"/>
          </w:tcPr>
          <w:p w14:paraId="6117EE16" w14:textId="7F8CDD85" w:rsidR="006C6BB2" w:rsidRPr="003C4B6A" w:rsidRDefault="006C6BB2" w:rsidP="006C6BB2">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French school system</w:t>
            </w:r>
            <w:r w:rsidRPr="003C4B6A">
              <w:rPr>
                <w:rStyle w:val="eop"/>
                <w:rFonts w:asciiTheme="majorHAnsi" w:hAnsiTheme="majorHAnsi" w:cstheme="majorHAnsi"/>
                <w:color w:val="000000" w:themeColor="text1"/>
                <w:sz w:val="28"/>
                <w:szCs w:val="28"/>
              </w:rPr>
              <w:t> </w:t>
            </w:r>
          </w:p>
          <w:p w14:paraId="6E15B933" w14:textId="7C7F3683" w:rsidR="006C6BB2" w:rsidRPr="003C4B6A" w:rsidRDefault="006C6BB2" w:rsidP="006C6BB2">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School issues</w:t>
            </w:r>
            <w:r w:rsidRPr="003C4B6A">
              <w:rPr>
                <w:rStyle w:val="eop"/>
                <w:rFonts w:asciiTheme="majorHAnsi" w:hAnsiTheme="majorHAnsi" w:cstheme="majorHAnsi"/>
                <w:color w:val="000000" w:themeColor="text1"/>
                <w:sz w:val="28"/>
                <w:szCs w:val="28"/>
              </w:rPr>
              <w:t> </w:t>
            </w:r>
          </w:p>
          <w:p w14:paraId="5AA16844" w14:textId="77777777" w:rsidR="006C6BB2" w:rsidRPr="003C4B6A" w:rsidRDefault="006C6BB2" w:rsidP="006C6BB2">
            <w:pPr>
              <w:pStyle w:val="paragraph"/>
              <w:spacing w:before="0" w:beforeAutospacing="0" w:after="0" w:afterAutospacing="0"/>
              <w:textAlignment w:val="baseline"/>
              <w:rPr>
                <w:rStyle w:val="eop"/>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Career choices, job opportunities and unemployment</w:t>
            </w:r>
            <w:r w:rsidRPr="003C4B6A">
              <w:rPr>
                <w:rStyle w:val="eop"/>
                <w:rFonts w:asciiTheme="majorHAnsi" w:hAnsiTheme="majorHAnsi" w:cstheme="majorHAnsi"/>
                <w:color w:val="000000" w:themeColor="text1"/>
                <w:sz w:val="28"/>
                <w:szCs w:val="28"/>
              </w:rPr>
              <w:t> </w:t>
            </w:r>
          </w:p>
          <w:p w14:paraId="01954D68" w14:textId="7D29DE4D" w:rsidR="006C6BB2" w:rsidRPr="003C4B6A" w:rsidRDefault="006C6BB2" w:rsidP="006C6BB2">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Equal opportunities</w:t>
            </w:r>
            <w:r w:rsidRPr="003C4B6A">
              <w:rPr>
                <w:rStyle w:val="eop"/>
                <w:rFonts w:asciiTheme="majorHAnsi" w:hAnsiTheme="majorHAnsi" w:cstheme="majorHAnsi"/>
                <w:color w:val="000000" w:themeColor="text1"/>
                <w:sz w:val="28"/>
                <w:szCs w:val="28"/>
              </w:rPr>
              <w:t> </w:t>
            </w:r>
          </w:p>
          <w:p w14:paraId="57C73DFC" w14:textId="40F99E00" w:rsidR="006C6BB2" w:rsidRPr="003C4B6A" w:rsidRDefault="006C6BB2" w:rsidP="006C6BB2">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Changing work scene</w:t>
            </w:r>
            <w:r w:rsidRPr="003C4B6A">
              <w:rPr>
                <w:rStyle w:val="eop"/>
                <w:rFonts w:asciiTheme="majorHAnsi" w:hAnsiTheme="majorHAnsi" w:cstheme="majorHAnsi"/>
                <w:color w:val="000000" w:themeColor="text1"/>
                <w:sz w:val="28"/>
                <w:szCs w:val="28"/>
              </w:rPr>
              <w:t> </w:t>
            </w:r>
          </w:p>
          <w:p w14:paraId="5A011297" w14:textId="77777777" w:rsidR="00631EC0" w:rsidRPr="003C4B6A" w:rsidRDefault="00631EC0" w:rsidP="00631EC0">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rPr>
            </w:pPr>
          </w:p>
        </w:tc>
      </w:tr>
      <w:tr w:rsidR="00294D80" w:rsidRPr="00294D80" w14:paraId="1C42C21F" w14:textId="77777777" w:rsidTr="003C4B6A">
        <w:trPr>
          <w:trHeight w:val="282"/>
        </w:trPr>
        <w:tc>
          <w:tcPr>
            <w:tcW w:w="2263" w:type="dxa"/>
          </w:tcPr>
          <w:p w14:paraId="38CBFACB" w14:textId="028E8ACD" w:rsidR="006C6BB2" w:rsidRPr="003C4B6A" w:rsidRDefault="00FB0B06" w:rsidP="006C6BB2">
            <w:pPr>
              <w:pStyle w:val="paragraph"/>
              <w:spacing w:before="0" w:beforeAutospacing="0" w:after="0" w:afterAutospacing="0"/>
              <w:textAlignment w:val="baseline"/>
              <w:rPr>
                <w:rStyle w:val="normaltextrun"/>
                <w:rFonts w:asciiTheme="majorHAnsi" w:hAnsiTheme="majorHAnsi" w:cstheme="majorHAnsi"/>
                <w:b/>
                <w:bCs/>
                <w:color w:val="000000" w:themeColor="text1"/>
                <w:sz w:val="28"/>
                <w:szCs w:val="28"/>
                <w:lang w:val="fr-FR"/>
              </w:rPr>
            </w:pPr>
            <w:r w:rsidRPr="003C4B6A">
              <w:rPr>
                <w:rStyle w:val="normaltextrun"/>
                <w:rFonts w:asciiTheme="majorHAnsi" w:hAnsiTheme="majorHAnsi" w:cstheme="majorHAnsi"/>
                <w:b/>
                <w:bCs/>
                <w:color w:val="000000" w:themeColor="text1"/>
                <w:sz w:val="28"/>
                <w:szCs w:val="28"/>
                <w:shd w:val="clear" w:color="auto" w:fill="FFFFFF"/>
                <w:lang w:val="fr-FR"/>
              </w:rPr>
              <w:t xml:space="preserve">5 </w:t>
            </w:r>
            <w:r w:rsidRPr="003C4B6A">
              <w:rPr>
                <w:rStyle w:val="normaltextrun"/>
                <w:rFonts w:asciiTheme="majorHAnsi" w:hAnsiTheme="majorHAnsi" w:cstheme="majorHAnsi"/>
                <w:b/>
                <w:bCs/>
                <w:color w:val="000000" w:themeColor="text1"/>
                <w:sz w:val="28"/>
                <w:szCs w:val="28"/>
                <w:shd w:val="clear" w:color="auto" w:fill="FFFFFF"/>
                <w:lang w:val="fr-FR"/>
              </w:rPr>
              <w:t>Une culture fière de son patrimoine</w:t>
            </w:r>
            <w:r w:rsidRPr="003C4B6A">
              <w:rPr>
                <w:rStyle w:val="eop"/>
                <w:rFonts w:asciiTheme="majorHAnsi" w:hAnsiTheme="majorHAnsi" w:cstheme="majorHAnsi"/>
                <w:color w:val="000000" w:themeColor="text1"/>
                <w:sz w:val="28"/>
                <w:szCs w:val="28"/>
                <w:shd w:val="clear" w:color="auto" w:fill="FFFFFF"/>
                <w:lang w:val="fr-FR"/>
              </w:rPr>
              <w:t> </w:t>
            </w:r>
          </w:p>
        </w:tc>
        <w:tc>
          <w:tcPr>
            <w:tcW w:w="7419" w:type="dxa"/>
          </w:tcPr>
          <w:p w14:paraId="4CD594E3" w14:textId="77777777" w:rsidR="00FB0B06" w:rsidRPr="003C4B6A" w:rsidRDefault="00FB0B06" w:rsidP="00FB0B06">
            <w:pPr>
              <w:pStyle w:val="paragraph"/>
              <w:spacing w:before="0" w:beforeAutospacing="0" w:after="0" w:afterAutospacing="0"/>
              <w:textAlignment w:val="baseline"/>
              <w:rPr>
                <w:rStyle w:val="eop"/>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Le patrimoine sur le plan national, régional et local</w:t>
            </w:r>
            <w:r w:rsidRPr="003C4B6A">
              <w:rPr>
                <w:rStyle w:val="eop"/>
                <w:rFonts w:asciiTheme="majorHAnsi" w:hAnsiTheme="majorHAnsi" w:cstheme="majorHAnsi"/>
                <w:color w:val="000000" w:themeColor="text1"/>
                <w:sz w:val="28"/>
                <w:szCs w:val="28"/>
                <w:lang w:val="fr-FR"/>
              </w:rPr>
              <w:t> </w:t>
            </w:r>
          </w:p>
          <w:p w14:paraId="022F3351" w14:textId="326E4EE6" w:rsidR="00FB0B06" w:rsidRPr="003C4B6A" w:rsidRDefault="00FB0B06" w:rsidP="00FB0B06">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Le patrimoine et le tourisme</w:t>
            </w:r>
            <w:r w:rsidRPr="003C4B6A">
              <w:rPr>
                <w:rStyle w:val="eop"/>
                <w:rFonts w:asciiTheme="majorHAnsi" w:hAnsiTheme="majorHAnsi" w:cstheme="majorHAnsi"/>
                <w:color w:val="000000" w:themeColor="text1"/>
                <w:sz w:val="28"/>
                <w:szCs w:val="28"/>
                <w:lang w:val="fr-FR"/>
              </w:rPr>
              <w:t> </w:t>
            </w:r>
          </w:p>
          <w:p w14:paraId="67D04AB8" w14:textId="77777777" w:rsidR="00FB0B06" w:rsidRPr="003C4B6A" w:rsidRDefault="00FB0B06" w:rsidP="00FB0B06">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Comment le patrimoine reflète la culture</w:t>
            </w:r>
            <w:r w:rsidRPr="003C4B6A">
              <w:rPr>
                <w:rStyle w:val="eop"/>
                <w:rFonts w:asciiTheme="majorHAnsi" w:hAnsiTheme="majorHAnsi" w:cstheme="majorHAnsi"/>
                <w:color w:val="000000" w:themeColor="text1"/>
                <w:sz w:val="28"/>
                <w:szCs w:val="28"/>
                <w:lang w:val="fr-FR"/>
              </w:rPr>
              <w:t> </w:t>
            </w:r>
          </w:p>
          <w:p w14:paraId="04611A83" w14:textId="77777777" w:rsidR="006C6BB2" w:rsidRPr="003C4B6A" w:rsidRDefault="006C6BB2" w:rsidP="006C6BB2">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p>
        </w:tc>
      </w:tr>
      <w:tr w:rsidR="00294D80" w:rsidRPr="00294D80" w14:paraId="0BE91C1B" w14:textId="77777777" w:rsidTr="003C4B6A">
        <w:trPr>
          <w:trHeight w:val="282"/>
        </w:trPr>
        <w:tc>
          <w:tcPr>
            <w:tcW w:w="2263" w:type="dxa"/>
          </w:tcPr>
          <w:p w14:paraId="5E79C26A" w14:textId="2A16C5DE" w:rsidR="00FB0B06" w:rsidRPr="003C4B6A" w:rsidRDefault="004D7E08" w:rsidP="006C6BB2">
            <w:pPr>
              <w:pStyle w:val="paragraph"/>
              <w:spacing w:before="0" w:beforeAutospacing="0" w:after="0" w:afterAutospacing="0"/>
              <w:textAlignment w:val="baseline"/>
              <w:rPr>
                <w:rStyle w:val="normaltextrun"/>
                <w:rFonts w:asciiTheme="majorHAnsi" w:hAnsiTheme="majorHAnsi" w:cstheme="majorHAnsi"/>
                <w:b/>
                <w:bCs/>
                <w:color w:val="000000" w:themeColor="text1"/>
                <w:sz w:val="28"/>
                <w:szCs w:val="28"/>
                <w:shd w:val="clear" w:color="auto" w:fill="FFFFFF"/>
                <w:lang w:val="fr-FR"/>
              </w:rPr>
            </w:pPr>
            <w:r w:rsidRPr="003C4B6A">
              <w:rPr>
                <w:rStyle w:val="normaltextrun"/>
                <w:rFonts w:asciiTheme="majorHAnsi" w:hAnsiTheme="majorHAnsi" w:cstheme="majorHAnsi"/>
                <w:b/>
                <w:bCs/>
                <w:color w:val="000000" w:themeColor="text1"/>
                <w:sz w:val="28"/>
                <w:szCs w:val="28"/>
                <w:shd w:val="clear" w:color="auto" w:fill="FFFFFF"/>
                <w:lang w:val="fr-FR"/>
              </w:rPr>
              <w:t>6</w:t>
            </w:r>
            <w:r w:rsidRPr="003C4B6A">
              <w:rPr>
                <w:rStyle w:val="normaltextrun"/>
                <w:rFonts w:asciiTheme="majorHAnsi" w:hAnsiTheme="majorHAnsi" w:cstheme="majorHAnsi"/>
                <w:b/>
                <w:bCs/>
                <w:color w:val="000000" w:themeColor="text1"/>
                <w:sz w:val="28"/>
                <w:szCs w:val="28"/>
                <w:shd w:val="clear" w:color="auto" w:fill="FFFFFF"/>
                <w:lang w:val="fr-FR"/>
              </w:rPr>
              <w:t>. La musique francophone contemporaine</w:t>
            </w:r>
            <w:r w:rsidRPr="003C4B6A">
              <w:rPr>
                <w:rStyle w:val="eop"/>
                <w:rFonts w:asciiTheme="majorHAnsi" w:hAnsiTheme="majorHAnsi" w:cstheme="majorHAnsi"/>
                <w:color w:val="000000" w:themeColor="text1"/>
                <w:sz w:val="28"/>
                <w:szCs w:val="28"/>
                <w:shd w:val="clear" w:color="auto" w:fill="FFFFFF"/>
              </w:rPr>
              <w:t> </w:t>
            </w:r>
          </w:p>
        </w:tc>
        <w:tc>
          <w:tcPr>
            <w:tcW w:w="7419" w:type="dxa"/>
          </w:tcPr>
          <w:p w14:paraId="5BEE5053" w14:textId="2F7D6899" w:rsidR="004D7E08" w:rsidRPr="003C4B6A" w:rsidRDefault="004D7E08" w:rsidP="004D7E08">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La diversité de la musique francophone contemporaine</w:t>
            </w:r>
            <w:r w:rsidRPr="003C4B6A">
              <w:rPr>
                <w:rStyle w:val="eop"/>
                <w:rFonts w:asciiTheme="majorHAnsi" w:hAnsiTheme="majorHAnsi" w:cstheme="majorHAnsi"/>
                <w:color w:val="000000" w:themeColor="text1"/>
                <w:sz w:val="28"/>
                <w:szCs w:val="28"/>
                <w:lang w:val="fr-FR"/>
              </w:rPr>
              <w:t> </w:t>
            </w:r>
          </w:p>
          <w:p w14:paraId="608C7903" w14:textId="70AB6FBF" w:rsidR="004D7E08" w:rsidRPr="003C4B6A" w:rsidRDefault="004D7E08" w:rsidP="004D7E08">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Qui écoute et apprécie la musique francophone contemporaine</w:t>
            </w:r>
            <w:r w:rsidRPr="003C4B6A">
              <w:rPr>
                <w:rStyle w:val="eop"/>
                <w:rFonts w:asciiTheme="majorHAnsi" w:hAnsiTheme="majorHAnsi" w:cstheme="majorHAnsi"/>
                <w:color w:val="000000" w:themeColor="text1"/>
                <w:sz w:val="28"/>
                <w:szCs w:val="28"/>
                <w:lang w:val="fr-FR"/>
              </w:rPr>
              <w:t> </w:t>
            </w:r>
          </w:p>
          <w:p w14:paraId="080B4168" w14:textId="03526614" w:rsidR="004D7E08" w:rsidRPr="003C4B6A" w:rsidRDefault="004D7E08" w:rsidP="004D7E08">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Comment sauvegarder la musique francophone contemporaine</w:t>
            </w:r>
            <w:r w:rsidRPr="003C4B6A">
              <w:rPr>
                <w:rStyle w:val="eop"/>
                <w:rFonts w:asciiTheme="majorHAnsi" w:hAnsiTheme="majorHAnsi" w:cstheme="majorHAnsi"/>
                <w:color w:val="000000" w:themeColor="text1"/>
                <w:sz w:val="28"/>
                <w:szCs w:val="28"/>
                <w:lang w:val="fr-FR"/>
              </w:rPr>
              <w:t> </w:t>
            </w:r>
          </w:p>
          <w:p w14:paraId="00244EA1" w14:textId="77777777" w:rsidR="00FB0B06" w:rsidRPr="003C4B6A" w:rsidRDefault="00FB0B06" w:rsidP="00FB0B06">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p>
        </w:tc>
      </w:tr>
      <w:tr w:rsidR="00294D80" w:rsidRPr="00294D80" w14:paraId="2CD6D0E4" w14:textId="77777777" w:rsidTr="003C4B6A">
        <w:trPr>
          <w:trHeight w:val="282"/>
        </w:trPr>
        <w:tc>
          <w:tcPr>
            <w:tcW w:w="2263" w:type="dxa"/>
          </w:tcPr>
          <w:p w14:paraId="3AAE05CB" w14:textId="0D8AD256" w:rsidR="004D7E08" w:rsidRPr="003C4B6A" w:rsidRDefault="002F28FF" w:rsidP="006C6BB2">
            <w:pPr>
              <w:pStyle w:val="paragraph"/>
              <w:spacing w:before="0" w:beforeAutospacing="0" w:after="0" w:afterAutospacing="0"/>
              <w:textAlignment w:val="baseline"/>
              <w:rPr>
                <w:rStyle w:val="normaltextrun"/>
                <w:rFonts w:asciiTheme="majorHAnsi" w:hAnsiTheme="majorHAnsi" w:cstheme="majorHAnsi"/>
                <w:b/>
                <w:bCs/>
                <w:color w:val="000000" w:themeColor="text1"/>
                <w:sz w:val="28"/>
                <w:szCs w:val="28"/>
                <w:shd w:val="clear" w:color="auto" w:fill="FFFFFF"/>
                <w:lang w:val="fr-FR"/>
              </w:rPr>
            </w:pPr>
            <w:r w:rsidRPr="003C4B6A">
              <w:rPr>
                <w:rStyle w:val="normaltextrun"/>
                <w:rFonts w:asciiTheme="majorHAnsi" w:hAnsiTheme="majorHAnsi" w:cstheme="majorHAnsi"/>
                <w:b/>
                <w:bCs/>
                <w:color w:val="000000" w:themeColor="text1"/>
                <w:sz w:val="28"/>
                <w:szCs w:val="28"/>
                <w:shd w:val="clear" w:color="auto" w:fill="FFFFFF"/>
              </w:rPr>
              <w:t>7</w:t>
            </w:r>
            <w:r w:rsidR="00982A8D" w:rsidRPr="003C4B6A">
              <w:rPr>
                <w:rStyle w:val="normaltextrun"/>
                <w:rFonts w:asciiTheme="majorHAnsi" w:hAnsiTheme="majorHAnsi" w:cstheme="majorHAnsi"/>
                <w:b/>
                <w:bCs/>
                <w:color w:val="000000" w:themeColor="text1"/>
                <w:sz w:val="28"/>
                <w:szCs w:val="28"/>
                <w:shd w:val="clear" w:color="auto" w:fill="FFFFFF"/>
              </w:rPr>
              <w:t xml:space="preserve">. Le </w:t>
            </w:r>
            <w:proofErr w:type="spellStart"/>
            <w:r w:rsidR="00982A8D" w:rsidRPr="003C4B6A">
              <w:rPr>
                <w:rStyle w:val="normaltextrun"/>
                <w:rFonts w:asciiTheme="majorHAnsi" w:hAnsiTheme="majorHAnsi" w:cstheme="majorHAnsi"/>
                <w:b/>
                <w:bCs/>
                <w:color w:val="000000" w:themeColor="text1"/>
                <w:sz w:val="28"/>
                <w:szCs w:val="28"/>
                <w:shd w:val="clear" w:color="auto" w:fill="FFFFFF"/>
              </w:rPr>
              <w:t>septi</w:t>
            </w:r>
            <w:r w:rsidR="00982A8D" w:rsidRPr="003C4B6A">
              <w:rPr>
                <w:rStyle w:val="normaltextrun"/>
                <w:rFonts w:asciiTheme="majorHAnsi" w:hAnsiTheme="majorHAnsi" w:cstheme="majorHAnsi"/>
                <w:b/>
                <w:bCs/>
                <w:color w:val="000000" w:themeColor="text1"/>
                <w:sz w:val="28"/>
                <w:szCs w:val="28"/>
                <w:shd w:val="clear" w:color="auto" w:fill="FFFFFF"/>
                <w:lang w:val="fr-FR"/>
              </w:rPr>
              <w:t>ème</w:t>
            </w:r>
            <w:proofErr w:type="spellEnd"/>
            <w:r w:rsidR="00982A8D" w:rsidRPr="003C4B6A">
              <w:rPr>
                <w:rStyle w:val="normaltextrun"/>
                <w:rFonts w:asciiTheme="majorHAnsi" w:hAnsiTheme="majorHAnsi" w:cstheme="majorHAnsi"/>
                <w:b/>
                <w:bCs/>
                <w:color w:val="000000" w:themeColor="text1"/>
                <w:sz w:val="28"/>
                <w:szCs w:val="28"/>
                <w:shd w:val="clear" w:color="auto" w:fill="FFFFFF"/>
                <w:lang w:val="fr-FR"/>
              </w:rPr>
              <w:t xml:space="preserve"> art</w:t>
            </w:r>
            <w:r w:rsidR="00982A8D" w:rsidRPr="003C4B6A">
              <w:rPr>
                <w:rStyle w:val="eop"/>
                <w:rFonts w:asciiTheme="majorHAnsi" w:hAnsiTheme="majorHAnsi" w:cstheme="majorHAnsi"/>
                <w:color w:val="000000" w:themeColor="text1"/>
                <w:sz w:val="28"/>
                <w:szCs w:val="28"/>
                <w:shd w:val="clear" w:color="auto" w:fill="FFFFFF"/>
              </w:rPr>
              <w:t> </w:t>
            </w:r>
          </w:p>
        </w:tc>
        <w:tc>
          <w:tcPr>
            <w:tcW w:w="7419" w:type="dxa"/>
          </w:tcPr>
          <w:p w14:paraId="2E7753F8" w14:textId="71D097E4" w:rsidR="00982A8D" w:rsidRPr="003C4B6A" w:rsidRDefault="00982A8D" w:rsidP="00982A8D">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 xml:space="preserve">Pourquoi septième </w:t>
            </w:r>
            <w:proofErr w:type="gramStart"/>
            <w:r w:rsidRPr="003C4B6A">
              <w:rPr>
                <w:rStyle w:val="normaltextrun"/>
                <w:rFonts w:asciiTheme="majorHAnsi" w:hAnsiTheme="majorHAnsi" w:cstheme="majorHAnsi"/>
                <w:color w:val="000000" w:themeColor="text1"/>
                <w:sz w:val="28"/>
                <w:szCs w:val="28"/>
                <w:lang w:val="fr-FR"/>
              </w:rPr>
              <w:t>art?</w:t>
            </w:r>
            <w:proofErr w:type="gramEnd"/>
            <w:r w:rsidRPr="003C4B6A">
              <w:rPr>
                <w:rStyle w:val="eop"/>
                <w:rFonts w:asciiTheme="majorHAnsi" w:hAnsiTheme="majorHAnsi" w:cstheme="majorHAnsi"/>
                <w:color w:val="000000" w:themeColor="text1"/>
                <w:sz w:val="28"/>
                <w:szCs w:val="28"/>
                <w:lang w:val="fr-FR"/>
              </w:rPr>
              <w:t> </w:t>
            </w:r>
          </w:p>
          <w:p w14:paraId="7DF9B21C" w14:textId="77777777" w:rsidR="00982A8D" w:rsidRPr="003C4B6A" w:rsidRDefault="00982A8D" w:rsidP="00982A8D">
            <w:pPr>
              <w:pStyle w:val="paragraph"/>
              <w:spacing w:before="0" w:beforeAutospacing="0" w:after="0" w:afterAutospacing="0"/>
              <w:textAlignment w:val="baseline"/>
              <w:rPr>
                <w:rStyle w:val="eop"/>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Evolution du cinéma : les grandes lignes</w:t>
            </w:r>
            <w:r w:rsidRPr="003C4B6A">
              <w:rPr>
                <w:rStyle w:val="eop"/>
                <w:rFonts w:asciiTheme="majorHAnsi" w:hAnsiTheme="majorHAnsi" w:cstheme="majorHAnsi"/>
                <w:color w:val="000000" w:themeColor="text1"/>
                <w:sz w:val="28"/>
                <w:szCs w:val="28"/>
                <w:lang w:val="fr-FR"/>
              </w:rPr>
              <w:t> </w:t>
            </w:r>
          </w:p>
          <w:p w14:paraId="661EAE86" w14:textId="6F32D51B" w:rsidR="00982A8D" w:rsidRPr="003C4B6A" w:rsidRDefault="00982A8D" w:rsidP="00982A8D">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Le cinéma : une passion nationale </w:t>
            </w:r>
            <w:r w:rsidRPr="003C4B6A">
              <w:rPr>
                <w:rStyle w:val="eop"/>
                <w:rFonts w:asciiTheme="majorHAnsi" w:hAnsiTheme="majorHAnsi" w:cstheme="majorHAnsi"/>
                <w:color w:val="000000" w:themeColor="text1"/>
                <w:sz w:val="28"/>
                <w:szCs w:val="28"/>
                <w:lang w:val="fr-FR"/>
              </w:rPr>
              <w:t> </w:t>
            </w:r>
          </w:p>
          <w:p w14:paraId="412112B0" w14:textId="77777777" w:rsidR="004D7E08" w:rsidRPr="003C4B6A" w:rsidRDefault="004D7E08" w:rsidP="004D7E08">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p>
        </w:tc>
      </w:tr>
      <w:tr w:rsidR="00294D80" w:rsidRPr="00294D80" w14:paraId="74571EF8" w14:textId="77777777" w:rsidTr="003C4B6A">
        <w:trPr>
          <w:trHeight w:val="282"/>
        </w:trPr>
        <w:tc>
          <w:tcPr>
            <w:tcW w:w="2263" w:type="dxa"/>
          </w:tcPr>
          <w:p w14:paraId="241663E2" w14:textId="0FAC22E5" w:rsidR="00982A8D" w:rsidRPr="003C4B6A" w:rsidRDefault="002F28FF" w:rsidP="00982A8D">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b/>
                <w:bCs/>
                <w:color w:val="000000" w:themeColor="text1"/>
                <w:sz w:val="28"/>
                <w:szCs w:val="28"/>
                <w:lang w:val="fr-FR"/>
              </w:rPr>
              <w:t>8</w:t>
            </w:r>
            <w:r w:rsidR="00982A8D" w:rsidRPr="003C4B6A">
              <w:rPr>
                <w:rStyle w:val="normaltextrun"/>
                <w:rFonts w:asciiTheme="majorHAnsi" w:hAnsiTheme="majorHAnsi" w:cstheme="majorHAnsi"/>
                <w:b/>
                <w:bCs/>
                <w:color w:val="000000" w:themeColor="text1"/>
                <w:sz w:val="28"/>
                <w:szCs w:val="28"/>
                <w:lang w:val="fr-FR"/>
              </w:rPr>
              <w:t xml:space="preserve">. </w:t>
            </w:r>
            <w:r w:rsidR="00982A8D" w:rsidRPr="003C4B6A">
              <w:rPr>
                <w:rStyle w:val="normaltextrun"/>
                <w:rFonts w:asciiTheme="majorHAnsi" w:hAnsiTheme="majorHAnsi" w:cstheme="majorHAnsi"/>
                <w:b/>
                <w:bCs/>
                <w:color w:val="000000" w:themeColor="text1"/>
                <w:sz w:val="28"/>
                <w:szCs w:val="28"/>
                <w:lang w:val="fr-FR"/>
              </w:rPr>
              <w:t>F</w:t>
            </w:r>
            <w:r w:rsidR="00982A8D" w:rsidRPr="003C4B6A">
              <w:rPr>
                <w:rStyle w:val="normaltextrun"/>
                <w:rFonts w:asciiTheme="majorHAnsi" w:hAnsiTheme="majorHAnsi" w:cstheme="majorHAnsi"/>
                <w:b/>
                <w:bCs/>
                <w:color w:val="000000" w:themeColor="text1"/>
                <w:sz w:val="28"/>
                <w:szCs w:val="28"/>
                <w:lang w:val="fr-FR"/>
              </w:rPr>
              <w:t>ilm</w:t>
            </w:r>
            <w:r w:rsidR="00982A8D" w:rsidRPr="003C4B6A">
              <w:rPr>
                <w:rStyle w:val="eop"/>
                <w:rFonts w:asciiTheme="majorHAnsi" w:hAnsiTheme="majorHAnsi" w:cstheme="majorHAnsi"/>
                <w:color w:val="000000" w:themeColor="text1"/>
                <w:sz w:val="28"/>
                <w:szCs w:val="28"/>
                <w:lang w:val="fr-FR"/>
              </w:rPr>
              <w:t> </w:t>
            </w:r>
          </w:p>
          <w:p w14:paraId="0A028AFB" w14:textId="77777777" w:rsidR="00982A8D" w:rsidRPr="003C4B6A" w:rsidRDefault="00982A8D" w:rsidP="00982A8D">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eop"/>
                <w:rFonts w:asciiTheme="majorHAnsi" w:hAnsiTheme="majorHAnsi" w:cstheme="majorHAnsi"/>
                <w:color w:val="000000" w:themeColor="text1"/>
                <w:sz w:val="28"/>
                <w:szCs w:val="28"/>
                <w:lang w:val="fr-FR"/>
              </w:rPr>
              <w:t> </w:t>
            </w:r>
          </w:p>
          <w:p w14:paraId="3278FF2D" w14:textId="07331980" w:rsidR="00982A8D" w:rsidRPr="003C4B6A" w:rsidRDefault="00982A8D" w:rsidP="00982A8D">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eop"/>
                <w:rFonts w:asciiTheme="majorHAnsi" w:hAnsiTheme="majorHAnsi" w:cstheme="majorHAnsi"/>
                <w:color w:val="000000" w:themeColor="text1"/>
                <w:sz w:val="28"/>
                <w:szCs w:val="28"/>
                <w:lang w:val="fr-FR"/>
              </w:rPr>
              <w:t> </w:t>
            </w:r>
            <w:r w:rsidRPr="003C4B6A">
              <w:rPr>
                <w:rStyle w:val="normaltextrun"/>
                <w:rFonts w:asciiTheme="majorHAnsi" w:hAnsiTheme="majorHAnsi" w:cstheme="majorHAnsi"/>
                <w:b/>
                <w:bCs/>
                <w:color w:val="000000" w:themeColor="text1"/>
                <w:sz w:val="28"/>
                <w:szCs w:val="28"/>
                <w:u w:val="single"/>
                <w:lang w:val="fr-FR"/>
              </w:rPr>
              <w:t>Intouchable</w:t>
            </w:r>
            <w:r w:rsidRPr="003C4B6A">
              <w:rPr>
                <w:rStyle w:val="normaltextrun"/>
                <w:rFonts w:asciiTheme="majorHAnsi" w:hAnsiTheme="majorHAnsi" w:cstheme="majorHAnsi"/>
                <w:b/>
                <w:bCs/>
                <w:color w:val="000000" w:themeColor="text1"/>
                <w:sz w:val="28"/>
                <w:szCs w:val="28"/>
                <w:u w:val="single"/>
                <w:lang w:val="fr-FR"/>
              </w:rPr>
              <w:t>s</w:t>
            </w:r>
          </w:p>
          <w:p w14:paraId="7E1BD975" w14:textId="7F62ABF8" w:rsidR="00982A8D" w:rsidRPr="003C4B6A" w:rsidRDefault="00982A8D" w:rsidP="00982A8D">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r w:rsidRPr="003C4B6A">
              <w:rPr>
                <w:rStyle w:val="eop"/>
                <w:rFonts w:asciiTheme="majorHAnsi" w:hAnsiTheme="majorHAnsi" w:cstheme="majorHAnsi"/>
                <w:color w:val="000000" w:themeColor="text1"/>
                <w:sz w:val="28"/>
                <w:szCs w:val="28"/>
                <w:lang w:val="fr-FR"/>
              </w:rPr>
              <w:t> </w:t>
            </w:r>
          </w:p>
        </w:tc>
        <w:tc>
          <w:tcPr>
            <w:tcW w:w="7419" w:type="dxa"/>
          </w:tcPr>
          <w:p w14:paraId="7B6B8BFA" w14:textId="77CD9867" w:rsidR="008C57E4" w:rsidRPr="003C4B6A" w:rsidRDefault="008C57E4" w:rsidP="008C57E4">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Analyse French films</w:t>
            </w:r>
            <w:r w:rsidRPr="003C4B6A">
              <w:rPr>
                <w:rStyle w:val="eop"/>
                <w:rFonts w:asciiTheme="majorHAnsi" w:hAnsiTheme="majorHAnsi" w:cstheme="majorHAnsi"/>
                <w:color w:val="000000" w:themeColor="text1"/>
                <w:sz w:val="28"/>
                <w:szCs w:val="28"/>
              </w:rPr>
              <w:t> </w:t>
            </w:r>
          </w:p>
          <w:p w14:paraId="67E5F113" w14:textId="3059FA2E" w:rsidR="008C57E4" w:rsidRPr="003C4B6A" w:rsidRDefault="008C57E4" w:rsidP="008C57E4">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Analyse French texts</w:t>
            </w:r>
            <w:r w:rsidRPr="003C4B6A">
              <w:rPr>
                <w:rStyle w:val="eop"/>
                <w:rFonts w:asciiTheme="majorHAnsi" w:hAnsiTheme="majorHAnsi" w:cstheme="majorHAnsi"/>
                <w:color w:val="000000" w:themeColor="text1"/>
                <w:sz w:val="28"/>
                <w:szCs w:val="28"/>
              </w:rPr>
              <w:t> </w:t>
            </w:r>
          </w:p>
          <w:p w14:paraId="7B5E5E75" w14:textId="37FB2DE5" w:rsidR="008C57E4" w:rsidRPr="003C4B6A" w:rsidRDefault="008C57E4" w:rsidP="008C57E4">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Writing essays about French films/books.</w:t>
            </w:r>
            <w:r w:rsidRPr="003C4B6A">
              <w:rPr>
                <w:rStyle w:val="eop"/>
                <w:rFonts w:asciiTheme="majorHAnsi" w:hAnsiTheme="majorHAnsi" w:cstheme="majorHAnsi"/>
                <w:color w:val="000000" w:themeColor="text1"/>
                <w:sz w:val="28"/>
                <w:szCs w:val="28"/>
              </w:rPr>
              <w:t> </w:t>
            </w:r>
          </w:p>
          <w:p w14:paraId="5DF0C02D" w14:textId="77777777" w:rsidR="00982A8D" w:rsidRDefault="00982A8D" w:rsidP="00982A8D">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rPr>
            </w:pPr>
          </w:p>
          <w:p w14:paraId="1943FE37" w14:textId="77777777" w:rsidR="003C4B6A" w:rsidRDefault="003C4B6A" w:rsidP="00982A8D">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rPr>
            </w:pPr>
          </w:p>
          <w:p w14:paraId="0D724894" w14:textId="77777777" w:rsidR="003C4B6A" w:rsidRPr="003C4B6A" w:rsidRDefault="003C4B6A" w:rsidP="00982A8D">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rPr>
            </w:pPr>
          </w:p>
        </w:tc>
      </w:tr>
      <w:tr w:rsidR="00294D80" w:rsidRPr="00294D80" w14:paraId="689E7249" w14:textId="77777777" w:rsidTr="00B20592">
        <w:trPr>
          <w:trHeight w:val="282"/>
        </w:trPr>
        <w:tc>
          <w:tcPr>
            <w:tcW w:w="9682" w:type="dxa"/>
            <w:gridSpan w:val="2"/>
          </w:tcPr>
          <w:p w14:paraId="38FD4DCD" w14:textId="7D018C62" w:rsidR="008C57E4" w:rsidRPr="003C4B6A" w:rsidRDefault="008C57E4" w:rsidP="008C57E4">
            <w:pPr>
              <w:pStyle w:val="paragraph"/>
              <w:spacing w:before="0" w:beforeAutospacing="0" w:after="0" w:afterAutospacing="0"/>
              <w:textAlignment w:val="baseline"/>
              <w:rPr>
                <w:rStyle w:val="eop"/>
                <w:rFonts w:asciiTheme="majorHAnsi" w:hAnsiTheme="majorHAnsi" w:cstheme="majorHAnsi"/>
                <w:b/>
                <w:bCs/>
                <w:color w:val="000000" w:themeColor="text1"/>
                <w:sz w:val="28"/>
                <w:szCs w:val="28"/>
              </w:rPr>
            </w:pPr>
            <w:r w:rsidRPr="003C4B6A">
              <w:rPr>
                <w:rStyle w:val="eop"/>
                <w:rFonts w:asciiTheme="majorHAnsi" w:hAnsiTheme="majorHAnsi" w:cstheme="majorHAnsi"/>
                <w:b/>
                <w:bCs/>
                <w:color w:val="000000" w:themeColor="text1"/>
                <w:sz w:val="28"/>
                <w:szCs w:val="28"/>
              </w:rPr>
              <w:lastRenderedPageBreak/>
              <w:t>Year 13</w:t>
            </w:r>
          </w:p>
        </w:tc>
      </w:tr>
      <w:tr w:rsidR="00294D80" w:rsidRPr="00294D80" w14:paraId="27871AED" w14:textId="77777777" w:rsidTr="003C4B6A">
        <w:trPr>
          <w:trHeight w:val="282"/>
        </w:trPr>
        <w:tc>
          <w:tcPr>
            <w:tcW w:w="2263" w:type="dxa"/>
          </w:tcPr>
          <w:p w14:paraId="6B9119B5" w14:textId="5A478649" w:rsidR="008C57E4" w:rsidRPr="003C4B6A" w:rsidRDefault="00996870" w:rsidP="00982A8D">
            <w:pPr>
              <w:pStyle w:val="paragraph"/>
              <w:spacing w:before="0" w:beforeAutospacing="0" w:after="0" w:afterAutospacing="0"/>
              <w:textAlignment w:val="baseline"/>
              <w:rPr>
                <w:rStyle w:val="normaltextrun"/>
                <w:rFonts w:asciiTheme="majorHAnsi" w:hAnsiTheme="majorHAnsi" w:cstheme="majorHAnsi"/>
                <w:b/>
                <w:bCs/>
                <w:color w:val="000000" w:themeColor="text1"/>
                <w:sz w:val="28"/>
                <w:szCs w:val="28"/>
                <w:lang w:val="fr-FR"/>
              </w:rPr>
            </w:pPr>
            <w:r w:rsidRPr="003C4B6A">
              <w:rPr>
                <w:rStyle w:val="normaltextrun"/>
                <w:rFonts w:asciiTheme="majorHAnsi" w:hAnsiTheme="majorHAnsi" w:cstheme="majorHAnsi"/>
                <w:b/>
                <w:bCs/>
                <w:color w:val="000000" w:themeColor="text1"/>
                <w:sz w:val="28"/>
                <w:szCs w:val="28"/>
                <w:shd w:val="clear" w:color="auto" w:fill="FFFFFF"/>
                <w:lang w:val="fr-FR"/>
              </w:rPr>
              <w:t>1. Les aspects positifs d’une société diverse</w:t>
            </w:r>
            <w:r w:rsidRPr="003C4B6A">
              <w:rPr>
                <w:rStyle w:val="eop"/>
                <w:rFonts w:asciiTheme="majorHAnsi" w:hAnsiTheme="majorHAnsi" w:cstheme="majorHAnsi"/>
                <w:color w:val="000000" w:themeColor="text1"/>
                <w:sz w:val="28"/>
                <w:szCs w:val="28"/>
                <w:shd w:val="clear" w:color="auto" w:fill="FFFFFF"/>
                <w:lang w:val="fr-FR"/>
              </w:rPr>
              <w:t> </w:t>
            </w:r>
          </w:p>
        </w:tc>
        <w:tc>
          <w:tcPr>
            <w:tcW w:w="7419" w:type="dxa"/>
          </w:tcPr>
          <w:p w14:paraId="76EB7561" w14:textId="77777777" w:rsidR="00996870" w:rsidRPr="003C4B6A" w:rsidRDefault="00996870" w:rsidP="00996870">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L’enrichissement dû à la mixité ethnique</w:t>
            </w:r>
            <w:r w:rsidRPr="003C4B6A">
              <w:rPr>
                <w:rStyle w:val="eop"/>
                <w:rFonts w:asciiTheme="majorHAnsi" w:hAnsiTheme="majorHAnsi" w:cstheme="majorHAnsi"/>
                <w:color w:val="000000" w:themeColor="text1"/>
                <w:sz w:val="28"/>
                <w:szCs w:val="28"/>
                <w:lang w:val="fr-FR"/>
              </w:rPr>
              <w:t> </w:t>
            </w:r>
          </w:p>
          <w:p w14:paraId="420301AD" w14:textId="77777777" w:rsidR="00996870" w:rsidRPr="003C4B6A" w:rsidRDefault="00996870" w:rsidP="00996870">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lang w:val="fr-FR"/>
              </w:rPr>
              <w:t>Diversité, tolérance et respect</w:t>
            </w:r>
            <w:r w:rsidRPr="003C4B6A">
              <w:rPr>
                <w:rStyle w:val="eop"/>
                <w:rFonts w:asciiTheme="majorHAnsi" w:hAnsiTheme="majorHAnsi" w:cstheme="majorHAnsi"/>
                <w:color w:val="000000" w:themeColor="text1"/>
                <w:sz w:val="28"/>
                <w:szCs w:val="28"/>
              </w:rPr>
              <w:t> </w:t>
            </w:r>
          </w:p>
          <w:p w14:paraId="08641202" w14:textId="77777777" w:rsidR="00996870" w:rsidRPr="003C4B6A" w:rsidRDefault="00996870" w:rsidP="00996870">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Diversité – un apprentissage pour la vie</w:t>
            </w:r>
            <w:r w:rsidRPr="003C4B6A">
              <w:rPr>
                <w:rStyle w:val="eop"/>
                <w:rFonts w:asciiTheme="majorHAnsi" w:hAnsiTheme="majorHAnsi" w:cstheme="majorHAnsi"/>
                <w:color w:val="000000" w:themeColor="text1"/>
                <w:sz w:val="28"/>
                <w:szCs w:val="28"/>
                <w:lang w:val="fr-FR"/>
              </w:rPr>
              <w:t> </w:t>
            </w:r>
          </w:p>
          <w:p w14:paraId="38942CCA" w14:textId="77777777" w:rsidR="008C57E4" w:rsidRPr="003C4B6A" w:rsidRDefault="008C57E4" w:rsidP="008C57E4">
            <w:pPr>
              <w:pStyle w:val="paragraph"/>
              <w:spacing w:before="0" w:beforeAutospacing="0" w:after="0" w:afterAutospacing="0"/>
              <w:textAlignment w:val="baseline"/>
              <w:rPr>
                <w:rStyle w:val="eop"/>
                <w:rFonts w:asciiTheme="majorHAnsi" w:hAnsiTheme="majorHAnsi" w:cstheme="majorHAnsi"/>
                <w:color w:val="000000" w:themeColor="text1"/>
                <w:sz w:val="28"/>
                <w:szCs w:val="28"/>
                <w:lang w:val="fr-FR"/>
              </w:rPr>
            </w:pPr>
          </w:p>
        </w:tc>
      </w:tr>
      <w:tr w:rsidR="00294D80" w:rsidRPr="00294D80" w14:paraId="1CF8F4EC" w14:textId="77777777" w:rsidTr="003C4B6A">
        <w:trPr>
          <w:trHeight w:val="282"/>
        </w:trPr>
        <w:tc>
          <w:tcPr>
            <w:tcW w:w="2263" w:type="dxa"/>
          </w:tcPr>
          <w:p w14:paraId="7B3D6BFB" w14:textId="77777777" w:rsidR="00996870" w:rsidRPr="003C4B6A" w:rsidRDefault="00996870" w:rsidP="00996870">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b/>
                <w:bCs/>
                <w:color w:val="000000" w:themeColor="text1"/>
                <w:sz w:val="28"/>
                <w:szCs w:val="28"/>
                <w:lang w:val="fr-FR"/>
              </w:rPr>
              <w:t xml:space="preserve">2. Quelle vie pour les </w:t>
            </w:r>
            <w:proofErr w:type="gramStart"/>
            <w:r w:rsidRPr="003C4B6A">
              <w:rPr>
                <w:rStyle w:val="normaltextrun"/>
                <w:rFonts w:asciiTheme="majorHAnsi" w:hAnsiTheme="majorHAnsi" w:cstheme="majorHAnsi"/>
                <w:b/>
                <w:bCs/>
                <w:color w:val="000000" w:themeColor="text1"/>
                <w:sz w:val="28"/>
                <w:szCs w:val="28"/>
                <w:lang w:val="fr-FR"/>
              </w:rPr>
              <w:t>marginalisés?</w:t>
            </w:r>
            <w:proofErr w:type="gramEnd"/>
            <w:r w:rsidRPr="003C4B6A">
              <w:rPr>
                <w:rStyle w:val="normaltextrun"/>
                <w:rFonts w:asciiTheme="majorHAnsi" w:hAnsiTheme="majorHAnsi" w:cstheme="majorHAnsi"/>
                <w:b/>
                <w:bCs/>
                <w:color w:val="000000" w:themeColor="text1"/>
                <w:sz w:val="28"/>
                <w:szCs w:val="28"/>
                <w:lang w:val="fr-FR"/>
              </w:rPr>
              <w:t> </w:t>
            </w:r>
            <w:r w:rsidRPr="003C4B6A">
              <w:rPr>
                <w:rStyle w:val="eop"/>
                <w:rFonts w:asciiTheme="majorHAnsi" w:hAnsiTheme="majorHAnsi" w:cstheme="majorHAnsi"/>
                <w:color w:val="000000" w:themeColor="text1"/>
                <w:sz w:val="28"/>
                <w:szCs w:val="28"/>
                <w:lang w:val="fr-FR"/>
              </w:rPr>
              <w:t> </w:t>
            </w:r>
          </w:p>
          <w:p w14:paraId="2B121FF3" w14:textId="4B8A1290" w:rsidR="00996870" w:rsidRPr="003C4B6A" w:rsidRDefault="00996870" w:rsidP="003C4B6A">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Discrimination and diversity</w:t>
            </w:r>
            <w:r w:rsidRPr="003C4B6A">
              <w:rPr>
                <w:rStyle w:val="eop"/>
                <w:rFonts w:asciiTheme="majorHAnsi" w:hAnsiTheme="majorHAnsi" w:cstheme="majorHAnsi"/>
                <w:color w:val="000000" w:themeColor="text1"/>
                <w:sz w:val="28"/>
                <w:szCs w:val="28"/>
              </w:rPr>
              <w:t> </w:t>
            </w:r>
          </w:p>
        </w:tc>
        <w:tc>
          <w:tcPr>
            <w:tcW w:w="7419" w:type="dxa"/>
          </w:tcPr>
          <w:p w14:paraId="12CB4F4D" w14:textId="178E9BE2" w:rsidR="00996870" w:rsidRPr="003C4B6A" w:rsidRDefault="00996870" w:rsidP="00996870">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Qui sont les marginalisés ?</w:t>
            </w:r>
            <w:r w:rsidRPr="003C4B6A">
              <w:rPr>
                <w:rStyle w:val="eop"/>
                <w:rFonts w:asciiTheme="majorHAnsi" w:hAnsiTheme="majorHAnsi" w:cstheme="majorHAnsi"/>
                <w:color w:val="000000" w:themeColor="text1"/>
                <w:sz w:val="28"/>
                <w:szCs w:val="28"/>
                <w:lang w:val="fr-FR"/>
              </w:rPr>
              <w:t> </w:t>
            </w:r>
          </w:p>
          <w:p w14:paraId="1CAE056E" w14:textId="2BB85608" w:rsidR="00996870" w:rsidRPr="003C4B6A" w:rsidRDefault="00996870" w:rsidP="00996870">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Quelle aide pour les marginalisés ?</w:t>
            </w:r>
            <w:r w:rsidRPr="003C4B6A">
              <w:rPr>
                <w:rStyle w:val="eop"/>
                <w:rFonts w:asciiTheme="majorHAnsi" w:hAnsiTheme="majorHAnsi" w:cstheme="majorHAnsi"/>
                <w:color w:val="000000" w:themeColor="text1"/>
                <w:sz w:val="28"/>
                <w:szCs w:val="28"/>
                <w:lang w:val="fr-FR"/>
              </w:rPr>
              <w:t> </w:t>
            </w:r>
          </w:p>
          <w:p w14:paraId="5B13193D" w14:textId="2516FD8E" w:rsidR="00996870" w:rsidRPr="003C4B6A" w:rsidRDefault="00996870" w:rsidP="00996870">
            <w:pPr>
              <w:pStyle w:val="paragraph"/>
              <w:spacing w:before="0" w:beforeAutospacing="0" w:after="0" w:afterAutospacing="0"/>
              <w:textAlignment w:val="baseline"/>
              <w:rPr>
                <w:rStyle w:val="eop"/>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Quelles attitudes envers les marginalisés ?</w:t>
            </w:r>
            <w:r w:rsidRPr="003C4B6A">
              <w:rPr>
                <w:rStyle w:val="eop"/>
                <w:rFonts w:asciiTheme="majorHAnsi" w:hAnsiTheme="majorHAnsi" w:cstheme="majorHAnsi"/>
                <w:color w:val="000000" w:themeColor="text1"/>
                <w:sz w:val="28"/>
                <w:szCs w:val="28"/>
                <w:lang w:val="fr-FR"/>
              </w:rPr>
              <w:t> </w:t>
            </w:r>
          </w:p>
          <w:p w14:paraId="2C8C0DFF" w14:textId="041BDAE2" w:rsidR="003C4B6A" w:rsidRPr="003C4B6A" w:rsidRDefault="003C4B6A" w:rsidP="00996870">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Fonts w:asciiTheme="majorHAnsi" w:hAnsiTheme="majorHAnsi" w:cstheme="majorHAnsi"/>
                <w:color w:val="000000" w:themeColor="text1"/>
                <w:sz w:val="28"/>
                <w:szCs w:val="28"/>
                <w:lang w:val="fr-FR"/>
              </w:rPr>
              <w:t>Q</w:t>
            </w:r>
            <w:r w:rsidRPr="003C4B6A">
              <w:rPr>
                <w:rFonts w:asciiTheme="majorHAnsi" w:hAnsiTheme="majorHAnsi" w:cstheme="majorHAnsi"/>
                <w:sz w:val="28"/>
                <w:szCs w:val="28"/>
                <w:lang w:val="fr-FR"/>
              </w:rPr>
              <w:t>uelles attitudes envers la criminalit</w:t>
            </w:r>
            <w:r w:rsidRPr="003C4B6A">
              <w:rPr>
                <w:rStyle w:val="normaltextrun"/>
                <w:rFonts w:asciiTheme="majorHAnsi" w:hAnsiTheme="majorHAnsi" w:cstheme="majorHAnsi"/>
                <w:color w:val="000000" w:themeColor="text1"/>
                <w:sz w:val="28"/>
                <w:szCs w:val="28"/>
                <w:lang w:val="fr-FR"/>
              </w:rPr>
              <w:t>é</w:t>
            </w:r>
          </w:p>
          <w:p w14:paraId="7160786D" w14:textId="77777777" w:rsidR="00996870" w:rsidRPr="003C4B6A" w:rsidRDefault="00996870" w:rsidP="003C4B6A">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p>
        </w:tc>
      </w:tr>
      <w:tr w:rsidR="00294D80" w:rsidRPr="00294D80" w14:paraId="56FA29EB" w14:textId="77777777" w:rsidTr="003C4B6A">
        <w:trPr>
          <w:trHeight w:val="282"/>
        </w:trPr>
        <w:tc>
          <w:tcPr>
            <w:tcW w:w="2263" w:type="dxa"/>
          </w:tcPr>
          <w:p w14:paraId="420D5111" w14:textId="3769D3EA" w:rsidR="00996870" w:rsidRPr="003C4B6A" w:rsidRDefault="002F28FF" w:rsidP="00996870">
            <w:pPr>
              <w:pStyle w:val="paragraph"/>
              <w:spacing w:before="0" w:beforeAutospacing="0" w:after="0" w:afterAutospacing="0"/>
              <w:textAlignment w:val="baseline"/>
              <w:rPr>
                <w:rStyle w:val="normaltextrun"/>
                <w:rFonts w:asciiTheme="majorHAnsi" w:hAnsiTheme="majorHAnsi" w:cstheme="majorHAnsi"/>
                <w:b/>
                <w:bCs/>
                <w:color w:val="000000" w:themeColor="text1"/>
                <w:sz w:val="28"/>
                <w:szCs w:val="28"/>
                <w:lang w:val="fr-FR"/>
              </w:rPr>
            </w:pPr>
            <w:r w:rsidRPr="003C4B6A">
              <w:rPr>
                <w:rStyle w:val="normaltextrun"/>
                <w:rFonts w:asciiTheme="majorHAnsi" w:hAnsiTheme="majorHAnsi" w:cstheme="majorHAnsi"/>
                <w:b/>
                <w:bCs/>
                <w:color w:val="000000" w:themeColor="text1"/>
                <w:sz w:val="28"/>
                <w:szCs w:val="28"/>
                <w:shd w:val="clear" w:color="auto" w:fill="FFFFFF"/>
                <w:lang w:val="fr-FR"/>
              </w:rPr>
              <w:t>3</w:t>
            </w:r>
            <w:r w:rsidRPr="003C4B6A">
              <w:rPr>
                <w:rStyle w:val="normaltextrun"/>
                <w:rFonts w:asciiTheme="majorHAnsi" w:hAnsiTheme="majorHAnsi" w:cstheme="majorHAnsi"/>
                <w:b/>
                <w:bCs/>
                <w:color w:val="000000" w:themeColor="text1"/>
                <w:sz w:val="28"/>
                <w:szCs w:val="28"/>
                <w:shd w:val="clear" w:color="auto" w:fill="FFFFFF"/>
                <w:lang w:val="fr-FR"/>
              </w:rPr>
              <w:t>. La politique et l’immigration</w:t>
            </w:r>
            <w:r w:rsidRPr="003C4B6A">
              <w:rPr>
                <w:rStyle w:val="eop"/>
                <w:rFonts w:asciiTheme="majorHAnsi" w:hAnsiTheme="majorHAnsi" w:cstheme="majorHAnsi"/>
                <w:color w:val="000000" w:themeColor="text1"/>
                <w:sz w:val="28"/>
                <w:szCs w:val="28"/>
                <w:shd w:val="clear" w:color="auto" w:fill="FFFFFF"/>
              </w:rPr>
              <w:t> </w:t>
            </w:r>
          </w:p>
        </w:tc>
        <w:tc>
          <w:tcPr>
            <w:tcW w:w="7419" w:type="dxa"/>
          </w:tcPr>
          <w:p w14:paraId="22B4D17A" w14:textId="3A9A2F63" w:rsidR="002F28FF" w:rsidRPr="003C4B6A" w:rsidRDefault="002F28FF" w:rsidP="002F28FF">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Solutions politiques à la question de l’immigration</w:t>
            </w:r>
            <w:r w:rsidRPr="003C4B6A">
              <w:rPr>
                <w:rStyle w:val="eop"/>
                <w:rFonts w:asciiTheme="majorHAnsi" w:hAnsiTheme="majorHAnsi" w:cstheme="majorHAnsi"/>
                <w:color w:val="000000" w:themeColor="text1"/>
                <w:sz w:val="28"/>
                <w:szCs w:val="28"/>
                <w:lang w:val="fr-FR"/>
              </w:rPr>
              <w:t> </w:t>
            </w:r>
          </w:p>
          <w:p w14:paraId="0DD50845" w14:textId="73B6DC7F" w:rsidR="002F28FF" w:rsidRPr="003C4B6A" w:rsidRDefault="002F28FF" w:rsidP="002F28FF">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L’immigration et les partis politiques</w:t>
            </w:r>
            <w:r w:rsidRPr="003C4B6A">
              <w:rPr>
                <w:rStyle w:val="eop"/>
                <w:rFonts w:asciiTheme="majorHAnsi" w:hAnsiTheme="majorHAnsi" w:cstheme="majorHAnsi"/>
                <w:color w:val="000000" w:themeColor="text1"/>
                <w:sz w:val="28"/>
                <w:szCs w:val="28"/>
                <w:lang w:val="fr-FR"/>
              </w:rPr>
              <w:t> </w:t>
            </w:r>
          </w:p>
          <w:p w14:paraId="40AAF577" w14:textId="1AE54CC0" w:rsidR="002F28FF" w:rsidRPr="003C4B6A" w:rsidRDefault="002F28FF" w:rsidP="002F28FF">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L’engagement politique chez les immigrés</w:t>
            </w:r>
            <w:r w:rsidRPr="003C4B6A">
              <w:rPr>
                <w:rStyle w:val="eop"/>
                <w:rFonts w:asciiTheme="majorHAnsi" w:hAnsiTheme="majorHAnsi" w:cstheme="majorHAnsi"/>
                <w:color w:val="000000" w:themeColor="text1"/>
                <w:sz w:val="28"/>
                <w:szCs w:val="28"/>
                <w:lang w:val="fr-FR"/>
              </w:rPr>
              <w:t> </w:t>
            </w:r>
          </w:p>
          <w:p w14:paraId="13EBC53B" w14:textId="77777777" w:rsidR="00996870" w:rsidRPr="003C4B6A" w:rsidRDefault="00996870" w:rsidP="00996870">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p>
        </w:tc>
      </w:tr>
      <w:tr w:rsidR="00294D80" w:rsidRPr="00294D80" w14:paraId="1F2DF113" w14:textId="77777777" w:rsidTr="003C4B6A">
        <w:trPr>
          <w:trHeight w:val="282"/>
        </w:trPr>
        <w:tc>
          <w:tcPr>
            <w:tcW w:w="2263" w:type="dxa"/>
          </w:tcPr>
          <w:p w14:paraId="22D4120D" w14:textId="77777777" w:rsidR="002F28FF" w:rsidRPr="003C4B6A" w:rsidRDefault="002F28FF" w:rsidP="002F28FF">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 xml:space="preserve">4. </w:t>
            </w:r>
            <w:r w:rsidRPr="003C4B6A">
              <w:rPr>
                <w:rStyle w:val="normaltextrun"/>
                <w:rFonts w:asciiTheme="majorHAnsi" w:hAnsiTheme="majorHAnsi" w:cstheme="majorHAnsi"/>
                <w:b/>
                <w:bCs/>
                <w:color w:val="000000" w:themeColor="text1"/>
                <w:sz w:val="28"/>
                <w:szCs w:val="28"/>
              </w:rPr>
              <w:t>June 1940–May 1945</w:t>
            </w:r>
            <w:r w:rsidRPr="003C4B6A">
              <w:rPr>
                <w:rStyle w:val="eop"/>
                <w:rFonts w:asciiTheme="majorHAnsi" w:hAnsiTheme="majorHAnsi" w:cstheme="majorHAnsi"/>
                <w:color w:val="000000" w:themeColor="text1"/>
                <w:sz w:val="28"/>
                <w:szCs w:val="28"/>
              </w:rPr>
              <w:t> </w:t>
            </w:r>
          </w:p>
          <w:p w14:paraId="3CC534B2" w14:textId="77777777" w:rsidR="002F28FF" w:rsidRPr="003C4B6A" w:rsidRDefault="002F28FF" w:rsidP="002F28FF">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b/>
                <w:bCs/>
                <w:color w:val="000000" w:themeColor="text1"/>
                <w:sz w:val="28"/>
                <w:szCs w:val="28"/>
              </w:rPr>
              <w:t xml:space="preserve">La France </w:t>
            </w:r>
            <w:proofErr w:type="spellStart"/>
            <w:r w:rsidRPr="003C4B6A">
              <w:rPr>
                <w:rStyle w:val="normaltextrun"/>
                <w:rFonts w:asciiTheme="majorHAnsi" w:hAnsiTheme="majorHAnsi" w:cstheme="majorHAnsi"/>
                <w:b/>
                <w:bCs/>
                <w:color w:val="000000" w:themeColor="text1"/>
                <w:sz w:val="28"/>
                <w:szCs w:val="28"/>
              </w:rPr>
              <w:t>occupée</w:t>
            </w:r>
            <w:proofErr w:type="spellEnd"/>
            <w:r w:rsidRPr="003C4B6A">
              <w:rPr>
                <w:rStyle w:val="eop"/>
                <w:rFonts w:asciiTheme="majorHAnsi" w:hAnsiTheme="majorHAnsi" w:cstheme="majorHAnsi"/>
                <w:color w:val="000000" w:themeColor="text1"/>
                <w:sz w:val="28"/>
                <w:szCs w:val="28"/>
              </w:rPr>
              <w:t> </w:t>
            </w:r>
          </w:p>
          <w:p w14:paraId="74835E70" w14:textId="77777777" w:rsidR="002F28FF" w:rsidRPr="003C4B6A" w:rsidRDefault="002F28FF" w:rsidP="002F28FF">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eop"/>
                <w:rFonts w:asciiTheme="majorHAnsi" w:hAnsiTheme="majorHAnsi" w:cstheme="majorHAnsi"/>
                <w:color w:val="000000" w:themeColor="text1"/>
                <w:sz w:val="28"/>
                <w:szCs w:val="28"/>
              </w:rPr>
              <w:t> </w:t>
            </w:r>
          </w:p>
          <w:p w14:paraId="6ECADD5B" w14:textId="77777777" w:rsidR="002F28FF" w:rsidRPr="003C4B6A" w:rsidRDefault="002F28FF" w:rsidP="002F28FF">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i/>
                <w:iCs/>
                <w:color w:val="000000" w:themeColor="text1"/>
                <w:sz w:val="28"/>
                <w:szCs w:val="28"/>
              </w:rPr>
              <w:t>Life in occupied France; the French</w:t>
            </w:r>
            <w:r w:rsidRPr="003C4B6A">
              <w:rPr>
                <w:rStyle w:val="eop"/>
                <w:rFonts w:asciiTheme="majorHAnsi" w:hAnsiTheme="majorHAnsi" w:cstheme="majorHAnsi"/>
                <w:color w:val="000000" w:themeColor="text1"/>
                <w:sz w:val="28"/>
                <w:szCs w:val="28"/>
              </w:rPr>
              <w:t> </w:t>
            </w:r>
          </w:p>
          <w:p w14:paraId="779AD0D6" w14:textId="77777777" w:rsidR="002F28FF" w:rsidRPr="003C4B6A" w:rsidRDefault="002F28FF" w:rsidP="002F28FF">
            <w:pPr>
              <w:pStyle w:val="paragraph"/>
              <w:spacing w:before="0" w:beforeAutospacing="0" w:after="0" w:afterAutospacing="0"/>
              <w:textAlignment w:val="baseline"/>
              <w:rPr>
                <w:rFonts w:asciiTheme="majorHAnsi" w:hAnsiTheme="majorHAnsi" w:cstheme="majorHAnsi"/>
                <w:color w:val="000000" w:themeColor="text1"/>
                <w:sz w:val="28"/>
                <w:szCs w:val="28"/>
              </w:rPr>
            </w:pPr>
            <w:r w:rsidRPr="003C4B6A">
              <w:rPr>
                <w:rStyle w:val="normaltextrun"/>
                <w:rFonts w:asciiTheme="majorHAnsi" w:hAnsiTheme="majorHAnsi" w:cstheme="majorHAnsi"/>
                <w:i/>
                <w:iCs/>
                <w:color w:val="000000" w:themeColor="text1"/>
                <w:sz w:val="28"/>
                <w:szCs w:val="28"/>
              </w:rPr>
              <w:t>Resistance </w:t>
            </w:r>
            <w:r w:rsidRPr="003C4B6A">
              <w:rPr>
                <w:rStyle w:val="eop"/>
                <w:rFonts w:asciiTheme="majorHAnsi" w:hAnsiTheme="majorHAnsi" w:cstheme="majorHAnsi"/>
                <w:color w:val="000000" w:themeColor="text1"/>
                <w:sz w:val="28"/>
                <w:szCs w:val="28"/>
              </w:rPr>
              <w:t> </w:t>
            </w:r>
          </w:p>
          <w:p w14:paraId="0878C143" w14:textId="77777777" w:rsidR="002F28FF" w:rsidRPr="003C4B6A" w:rsidRDefault="002F28FF" w:rsidP="00996870">
            <w:pPr>
              <w:pStyle w:val="paragraph"/>
              <w:spacing w:before="0" w:beforeAutospacing="0" w:after="0" w:afterAutospacing="0"/>
              <w:textAlignment w:val="baseline"/>
              <w:rPr>
                <w:rStyle w:val="normaltextrun"/>
                <w:rFonts w:asciiTheme="majorHAnsi" w:hAnsiTheme="majorHAnsi" w:cstheme="majorHAnsi"/>
                <w:b/>
                <w:bCs/>
                <w:color w:val="000000" w:themeColor="text1"/>
                <w:sz w:val="28"/>
                <w:szCs w:val="28"/>
                <w:shd w:val="clear" w:color="auto" w:fill="FFFFFF"/>
                <w:lang w:val="fr-FR"/>
              </w:rPr>
            </w:pPr>
          </w:p>
        </w:tc>
        <w:tc>
          <w:tcPr>
            <w:tcW w:w="7419" w:type="dxa"/>
          </w:tcPr>
          <w:p w14:paraId="41250B32" w14:textId="476C37B6" w:rsidR="002D4C64" w:rsidRPr="003C4B6A" w:rsidRDefault="002D4C64" w:rsidP="002D4C64">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La France sous l’Occupation et la collaboration</w:t>
            </w:r>
            <w:r w:rsidRPr="003C4B6A">
              <w:rPr>
                <w:rStyle w:val="eop"/>
                <w:rFonts w:asciiTheme="majorHAnsi" w:hAnsiTheme="majorHAnsi" w:cstheme="majorHAnsi"/>
                <w:color w:val="000000" w:themeColor="text1"/>
                <w:sz w:val="28"/>
                <w:szCs w:val="28"/>
                <w:lang w:val="fr-FR"/>
              </w:rPr>
              <w:t> </w:t>
            </w:r>
          </w:p>
          <w:p w14:paraId="452B6431" w14:textId="07F886D0" w:rsidR="002D4C64" w:rsidRPr="003C4B6A" w:rsidRDefault="002D4C64" w:rsidP="002D4C64">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L’antisémitisme et l’Occupation</w:t>
            </w:r>
            <w:r w:rsidRPr="003C4B6A">
              <w:rPr>
                <w:rStyle w:val="eop"/>
                <w:rFonts w:asciiTheme="majorHAnsi" w:hAnsiTheme="majorHAnsi" w:cstheme="majorHAnsi"/>
                <w:color w:val="000000" w:themeColor="text1"/>
                <w:sz w:val="28"/>
                <w:szCs w:val="28"/>
                <w:lang w:val="fr-FR"/>
              </w:rPr>
              <w:t> </w:t>
            </w:r>
          </w:p>
          <w:p w14:paraId="2CAF7C46" w14:textId="48E0FD76" w:rsidR="002D4C64" w:rsidRPr="003C4B6A" w:rsidRDefault="002D4C64" w:rsidP="002D4C64">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La vie sous l’Occupation 4.4 Le maréchal Pétain et le régime de Vichy</w:t>
            </w:r>
            <w:r w:rsidRPr="003C4B6A">
              <w:rPr>
                <w:rStyle w:val="eop"/>
                <w:rFonts w:asciiTheme="majorHAnsi" w:hAnsiTheme="majorHAnsi" w:cstheme="majorHAnsi"/>
                <w:color w:val="000000" w:themeColor="text1"/>
                <w:sz w:val="28"/>
                <w:szCs w:val="28"/>
                <w:lang w:val="fr-FR"/>
              </w:rPr>
              <w:t> </w:t>
            </w:r>
          </w:p>
          <w:p w14:paraId="633F666A" w14:textId="6671B283" w:rsidR="002D4C64" w:rsidRPr="003C4B6A" w:rsidRDefault="002D4C64" w:rsidP="002D4C64">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La Révolution nationale</w:t>
            </w:r>
            <w:r w:rsidRPr="003C4B6A">
              <w:rPr>
                <w:rStyle w:val="eop"/>
                <w:rFonts w:asciiTheme="majorHAnsi" w:hAnsiTheme="majorHAnsi" w:cstheme="majorHAnsi"/>
                <w:color w:val="000000" w:themeColor="text1"/>
                <w:sz w:val="28"/>
                <w:szCs w:val="28"/>
                <w:lang w:val="fr-FR"/>
              </w:rPr>
              <w:t> </w:t>
            </w:r>
          </w:p>
          <w:p w14:paraId="1248DA4F" w14:textId="376715D4" w:rsidR="002D4C64" w:rsidRPr="003C4B6A" w:rsidRDefault="002D4C64" w:rsidP="002D4C64">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proofErr w:type="gramStart"/>
            <w:r w:rsidRPr="003C4B6A">
              <w:rPr>
                <w:rStyle w:val="normaltextrun"/>
                <w:rFonts w:asciiTheme="majorHAnsi" w:hAnsiTheme="majorHAnsi" w:cstheme="majorHAnsi"/>
                <w:color w:val="000000" w:themeColor="text1"/>
                <w:sz w:val="28"/>
                <w:szCs w:val="28"/>
                <w:lang w:val="fr-FR"/>
              </w:rPr>
              <w:t>la</w:t>
            </w:r>
            <w:proofErr w:type="gramEnd"/>
            <w:r w:rsidRPr="003C4B6A">
              <w:rPr>
                <w:rStyle w:val="normaltextrun"/>
                <w:rFonts w:asciiTheme="majorHAnsi" w:hAnsiTheme="majorHAnsi" w:cstheme="majorHAnsi"/>
                <w:color w:val="000000" w:themeColor="text1"/>
                <w:sz w:val="28"/>
                <w:szCs w:val="28"/>
                <w:lang w:val="fr-FR"/>
              </w:rPr>
              <w:t xml:space="preserve"> politique de Vichy et ses conséquences</w:t>
            </w:r>
            <w:r w:rsidRPr="003C4B6A">
              <w:rPr>
                <w:rStyle w:val="eop"/>
                <w:rFonts w:asciiTheme="majorHAnsi" w:hAnsiTheme="majorHAnsi" w:cstheme="majorHAnsi"/>
                <w:color w:val="000000" w:themeColor="text1"/>
                <w:sz w:val="28"/>
                <w:szCs w:val="28"/>
                <w:lang w:val="fr-FR"/>
              </w:rPr>
              <w:t> </w:t>
            </w:r>
          </w:p>
          <w:p w14:paraId="0FEBCE76" w14:textId="658B051B" w:rsidR="002D4C64" w:rsidRPr="003C4B6A" w:rsidRDefault="002D4C64" w:rsidP="002D4C64">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La Résistance </w:t>
            </w:r>
            <w:r w:rsidRPr="003C4B6A">
              <w:rPr>
                <w:rStyle w:val="eop"/>
                <w:rFonts w:asciiTheme="majorHAnsi" w:hAnsiTheme="majorHAnsi" w:cstheme="majorHAnsi"/>
                <w:color w:val="000000" w:themeColor="text1"/>
                <w:sz w:val="28"/>
                <w:szCs w:val="28"/>
                <w:lang w:val="fr-FR"/>
              </w:rPr>
              <w:t> </w:t>
            </w:r>
          </w:p>
          <w:p w14:paraId="645C3C76" w14:textId="32576D87" w:rsidR="002D4C64" w:rsidRPr="003C4B6A" w:rsidRDefault="002D4C64" w:rsidP="002D4C64">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proofErr w:type="gramStart"/>
            <w:r w:rsidRPr="003C4B6A">
              <w:rPr>
                <w:rStyle w:val="normaltextrun"/>
                <w:rFonts w:asciiTheme="majorHAnsi" w:hAnsiTheme="majorHAnsi" w:cstheme="majorHAnsi"/>
                <w:color w:val="000000" w:themeColor="text1"/>
                <w:sz w:val="28"/>
                <w:szCs w:val="28"/>
                <w:lang w:val="fr-FR"/>
              </w:rPr>
              <w:t>l’importance</w:t>
            </w:r>
            <w:proofErr w:type="gramEnd"/>
            <w:r w:rsidRPr="003C4B6A">
              <w:rPr>
                <w:rStyle w:val="normaltextrun"/>
                <w:rFonts w:asciiTheme="majorHAnsi" w:hAnsiTheme="majorHAnsi" w:cstheme="majorHAnsi"/>
                <w:color w:val="000000" w:themeColor="text1"/>
                <w:sz w:val="28"/>
                <w:szCs w:val="28"/>
                <w:lang w:val="fr-FR"/>
              </w:rPr>
              <w:t xml:space="preserve"> de Jean Moulin et des femmes de la Résistance</w:t>
            </w:r>
            <w:r w:rsidRPr="003C4B6A">
              <w:rPr>
                <w:rStyle w:val="eop"/>
                <w:rFonts w:asciiTheme="majorHAnsi" w:hAnsiTheme="majorHAnsi" w:cstheme="majorHAnsi"/>
                <w:color w:val="000000" w:themeColor="text1"/>
                <w:sz w:val="28"/>
                <w:szCs w:val="28"/>
                <w:lang w:val="fr-FR"/>
              </w:rPr>
              <w:t> </w:t>
            </w:r>
          </w:p>
          <w:p w14:paraId="41887287" w14:textId="205FDD7F" w:rsidR="002D4C64" w:rsidRPr="003C4B6A" w:rsidRDefault="002D4C64" w:rsidP="002D4C64">
            <w:pPr>
              <w:pStyle w:val="paragraph"/>
              <w:spacing w:before="0" w:beforeAutospacing="0" w:after="0" w:afterAutospacing="0"/>
              <w:textAlignment w:val="baseline"/>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Les Français libres et le général Charles de Gaulle</w:t>
            </w:r>
            <w:r w:rsidRPr="003C4B6A">
              <w:rPr>
                <w:rStyle w:val="eop"/>
                <w:rFonts w:asciiTheme="majorHAnsi" w:hAnsiTheme="majorHAnsi" w:cstheme="majorHAnsi"/>
                <w:color w:val="000000" w:themeColor="text1"/>
                <w:sz w:val="28"/>
                <w:szCs w:val="28"/>
                <w:lang w:val="fr-FR"/>
              </w:rPr>
              <w:t> </w:t>
            </w:r>
          </w:p>
          <w:p w14:paraId="1B9ADD71" w14:textId="77777777" w:rsidR="002F28FF" w:rsidRPr="003C4B6A" w:rsidRDefault="002F28FF" w:rsidP="002F28FF">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p>
        </w:tc>
      </w:tr>
      <w:tr w:rsidR="00294D80" w:rsidRPr="00294D80" w14:paraId="439AE4E1" w14:textId="77777777" w:rsidTr="003C4B6A">
        <w:trPr>
          <w:trHeight w:val="282"/>
        </w:trPr>
        <w:tc>
          <w:tcPr>
            <w:tcW w:w="2263" w:type="dxa"/>
          </w:tcPr>
          <w:p w14:paraId="48F49B0F" w14:textId="77777777" w:rsidR="002D4C64" w:rsidRPr="003C4B6A" w:rsidRDefault="002D4C64" w:rsidP="002D4C64">
            <w:pPr>
              <w:pStyle w:val="paragraph"/>
              <w:spacing w:before="0" w:beforeAutospacing="0" w:after="0" w:afterAutospacing="0"/>
              <w:textAlignment w:val="baseline"/>
              <w:divId w:val="419448393"/>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 xml:space="preserve">5. </w:t>
            </w:r>
            <w:r w:rsidRPr="003C4B6A">
              <w:rPr>
                <w:rStyle w:val="normaltextrun"/>
                <w:rFonts w:asciiTheme="majorHAnsi" w:hAnsiTheme="majorHAnsi" w:cstheme="majorHAnsi"/>
                <w:b/>
                <w:bCs/>
                <w:color w:val="000000" w:themeColor="text1"/>
                <w:sz w:val="28"/>
                <w:szCs w:val="28"/>
              </w:rPr>
              <w:t>1945–1950</w:t>
            </w:r>
            <w:r w:rsidRPr="003C4B6A">
              <w:rPr>
                <w:rStyle w:val="eop"/>
                <w:rFonts w:asciiTheme="majorHAnsi" w:hAnsiTheme="majorHAnsi" w:cstheme="majorHAnsi"/>
                <w:color w:val="000000" w:themeColor="text1"/>
                <w:sz w:val="28"/>
                <w:szCs w:val="28"/>
              </w:rPr>
              <w:t> </w:t>
            </w:r>
          </w:p>
          <w:p w14:paraId="6AED6A02" w14:textId="77777777" w:rsidR="002D4C64" w:rsidRPr="003C4B6A" w:rsidRDefault="002D4C64" w:rsidP="002D4C64">
            <w:pPr>
              <w:pStyle w:val="paragraph"/>
              <w:spacing w:before="0" w:beforeAutospacing="0" w:after="0" w:afterAutospacing="0"/>
              <w:textAlignment w:val="baseline"/>
              <w:divId w:val="1779132246"/>
              <w:rPr>
                <w:rFonts w:asciiTheme="majorHAnsi" w:hAnsiTheme="majorHAnsi" w:cstheme="majorHAnsi"/>
                <w:color w:val="000000" w:themeColor="text1"/>
                <w:sz w:val="28"/>
                <w:szCs w:val="28"/>
              </w:rPr>
            </w:pPr>
            <w:proofErr w:type="spellStart"/>
            <w:r w:rsidRPr="003C4B6A">
              <w:rPr>
                <w:rStyle w:val="normaltextrun"/>
                <w:rFonts w:asciiTheme="majorHAnsi" w:hAnsiTheme="majorHAnsi" w:cstheme="majorHAnsi"/>
                <w:b/>
                <w:bCs/>
                <w:color w:val="000000" w:themeColor="text1"/>
                <w:sz w:val="28"/>
                <w:szCs w:val="28"/>
              </w:rPr>
              <w:t>L’après</w:t>
            </w:r>
            <w:proofErr w:type="spellEnd"/>
            <w:r w:rsidRPr="003C4B6A">
              <w:rPr>
                <w:rStyle w:val="normaltextrun"/>
                <w:rFonts w:asciiTheme="majorHAnsi" w:hAnsiTheme="majorHAnsi" w:cstheme="majorHAnsi"/>
                <w:b/>
                <w:bCs/>
                <w:color w:val="000000" w:themeColor="text1"/>
                <w:sz w:val="28"/>
                <w:szCs w:val="28"/>
              </w:rPr>
              <w:t>-guerre</w:t>
            </w:r>
            <w:r w:rsidRPr="003C4B6A">
              <w:rPr>
                <w:rStyle w:val="eop"/>
                <w:rFonts w:asciiTheme="majorHAnsi" w:hAnsiTheme="majorHAnsi" w:cstheme="majorHAnsi"/>
                <w:color w:val="000000" w:themeColor="text1"/>
                <w:sz w:val="28"/>
                <w:szCs w:val="28"/>
              </w:rPr>
              <w:t> </w:t>
            </w:r>
          </w:p>
          <w:p w14:paraId="3108CD95" w14:textId="77777777" w:rsidR="002D4C64" w:rsidRPr="003C4B6A" w:rsidRDefault="002D4C64" w:rsidP="002D4C64">
            <w:pPr>
              <w:pStyle w:val="paragraph"/>
              <w:spacing w:before="0" w:beforeAutospacing="0" w:after="0" w:afterAutospacing="0"/>
              <w:textAlignment w:val="baseline"/>
              <w:divId w:val="2047439108"/>
              <w:rPr>
                <w:rFonts w:asciiTheme="majorHAnsi" w:hAnsiTheme="majorHAnsi" w:cstheme="majorHAnsi"/>
                <w:color w:val="000000" w:themeColor="text1"/>
                <w:sz w:val="28"/>
                <w:szCs w:val="28"/>
              </w:rPr>
            </w:pPr>
            <w:r w:rsidRPr="003C4B6A">
              <w:rPr>
                <w:rStyle w:val="eop"/>
                <w:rFonts w:asciiTheme="majorHAnsi" w:hAnsiTheme="majorHAnsi" w:cstheme="majorHAnsi"/>
                <w:color w:val="000000" w:themeColor="text1"/>
                <w:sz w:val="28"/>
                <w:szCs w:val="28"/>
              </w:rPr>
              <w:t> </w:t>
            </w:r>
          </w:p>
          <w:p w14:paraId="39C39489" w14:textId="77777777" w:rsidR="002D4C64" w:rsidRPr="003C4B6A" w:rsidRDefault="002D4C64" w:rsidP="002D4C64">
            <w:pPr>
              <w:pStyle w:val="paragraph"/>
              <w:spacing w:before="0" w:beforeAutospacing="0" w:after="0" w:afterAutospacing="0"/>
              <w:textAlignment w:val="baseline"/>
              <w:divId w:val="1389185994"/>
              <w:rPr>
                <w:rFonts w:asciiTheme="majorHAnsi" w:hAnsiTheme="majorHAnsi" w:cstheme="majorHAnsi"/>
                <w:color w:val="000000" w:themeColor="text1"/>
                <w:sz w:val="28"/>
                <w:szCs w:val="28"/>
              </w:rPr>
            </w:pPr>
            <w:r w:rsidRPr="003C4B6A">
              <w:rPr>
                <w:rStyle w:val="normaltextrun"/>
                <w:rFonts w:asciiTheme="majorHAnsi" w:hAnsiTheme="majorHAnsi" w:cstheme="majorHAnsi"/>
                <w:i/>
                <w:iCs/>
                <w:color w:val="000000" w:themeColor="text1"/>
                <w:sz w:val="28"/>
                <w:szCs w:val="28"/>
              </w:rPr>
              <w:t xml:space="preserve">Rebuilding and restructuring </w:t>
            </w:r>
            <w:proofErr w:type="gramStart"/>
            <w:r w:rsidRPr="003C4B6A">
              <w:rPr>
                <w:rStyle w:val="normaltextrun"/>
                <w:rFonts w:asciiTheme="majorHAnsi" w:hAnsiTheme="majorHAnsi" w:cstheme="majorHAnsi"/>
                <w:i/>
                <w:iCs/>
                <w:color w:val="000000" w:themeColor="text1"/>
                <w:sz w:val="28"/>
                <w:szCs w:val="28"/>
              </w:rPr>
              <w:t>society</w:t>
            </w:r>
            <w:proofErr w:type="gramEnd"/>
            <w:r w:rsidRPr="003C4B6A">
              <w:rPr>
                <w:rStyle w:val="eop"/>
                <w:rFonts w:asciiTheme="majorHAnsi" w:hAnsiTheme="majorHAnsi" w:cstheme="majorHAnsi"/>
                <w:color w:val="000000" w:themeColor="text1"/>
                <w:sz w:val="28"/>
                <w:szCs w:val="28"/>
              </w:rPr>
              <w:t> </w:t>
            </w:r>
          </w:p>
          <w:p w14:paraId="2640AFE2" w14:textId="1F262995" w:rsidR="002D4C64" w:rsidRPr="003C4B6A" w:rsidRDefault="002D4C64" w:rsidP="002D4C64">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rPr>
            </w:pPr>
            <w:r w:rsidRPr="003C4B6A">
              <w:rPr>
                <w:rStyle w:val="normaltextrun"/>
                <w:rFonts w:asciiTheme="majorHAnsi" w:hAnsiTheme="majorHAnsi" w:cstheme="majorHAnsi"/>
                <w:i/>
                <w:iCs/>
                <w:color w:val="000000" w:themeColor="text1"/>
                <w:sz w:val="28"/>
                <w:szCs w:val="28"/>
              </w:rPr>
              <w:t>in post-war years</w:t>
            </w:r>
            <w:r w:rsidRPr="003C4B6A">
              <w:rPr>
                <w:rStyle w:val="eop"/>
                <w:rFonts w:asciiTheme="majorHAnsi" w:hAnsiTheme="majorHAnsi" w:cstheme="majorHAnsi"/>
                <w:color w:val="000000" w:themeColor="text1"/>
                <w:sz w:val="28"/>
                <w:szCs w:val="28"/>
              </w:rPr>
              <w:t> </w:t>
            </w:r>
          </w:p>
        </w:tc>
        <w:tc>
          <w:tcPr>
            <w:tcW w:w="7419" w:type="dxa"/>
          </w:tcPr>
          <w:p w14:paraId="1615FC7E" w14:textId="7F881F6E" w:rsidR="002D4C64" w:rsidRPr="003C4B6A" w:rsidRDefault="002D4C64" w:rsidP="002D4C64">
            <w:pPr>
              <w:pStyle w:val="paragraph"/>
              <w:spacing w:before="0" w:beforeAutospacing="0" w:after="0" w:afterAutospacing="0"/>
              <w:textAlignment w:val="baseline"/>
              <w:divId w:val="1428846314"/>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Les représailles d’après-guerre</w:t>
            </w:r>
            <w:r w:rsidRPr="003C4B6A">
              <w:rPr>
                <w:rStyle w:val="eop"/>
                <w:rFonts w:asciiTheme="majorHAnsi" w:hAnsiTheme="majorHAnsi" w:cstheme="majorHAnsi"/>
                <w:color w:val="000000" w:themeColor="text1"/>
                <w:sz w:val="28"/>
                <w:szCs w:val="28"/>
                <w:lang w:val="fr-FR"/>
              </w:rPr>
              <w:t> </w:t>
            </w:r>
          </w:p>
          <w:p w14:paraId="64842C90" w14:textId="21C29967" w:rsidR="002D4C64" w:rsidRPr="003C4B6A" w:rsidRDefault="002D4C64" w:rsidP="002D4C64">
            <w:pPr>
              <w:pStyle w:val="paragraph"/>
              <w:spacing w:before="0" w:beforeAutospacing="0" w:after="0" w:afterAutospacing="0"/>
              <w:textAlignment w:val="baseline"/>
              <w:divId w:val="1676490034"/>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w:t>
            </w:r>
            <w:r w:rsidRPr="003C4B6A">
              <w:rPr>
                <w:rStyle w:val="normaltextrun"/>
                <w:rFonts w:asciiTheme="majorHAnsi" w:hAnsiTheme="majorHAnsi" w:cstheme="majorHAnsi"/>
                <w:color w:val="000000" w:themeColor="text1"/>
                <w:sz w:val="28"/>
                <w:szCs w:val="28"/>
                <w:lang w:val="fr-FR"/>
              </w:rPr>
              <w:t>es femmes tondues</w:t>
            </w:r>
            <w:r w:rsidRPr="003C4B6A">
              <w:rPr>
                <w:rStyle w:val="eop"/>
                <w:rFonts w:asciiTheme="majorHAnsi" w:hAnsiTheme="majorHAnsi" w:cstheme="majorHAnsi"/>
                <w:color w:val="000000" w:themeColor="text1"/>
                <w:sz w:val="28"/>
                <w:szCs w:val="28"/>
                <w:lang w:val="fr-FR"/>
              </w:rPr>
              <w:t> </w:t>
            </w:r>
          </w:p>
          <w:p w14:paraId="3DAE7265" w14:textId="4A9D7DFB" w:rsidR="002D4C64" w:rsidRPr="003C4B6A" w:rsidRDefault="002D4C64" w:rsidP="002D4C64">
            <w:pPr>
              <w:pStyle w:val="paragraph"/>
              <w:spacing w:before="0" w:beforeAutospacing="0" w:after="0" w:afterAutospacing="0"/>
              <w:textAlignment w:val="baseline"/>
              <w:divId w:val="1828014816"/>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w:t>
            </w:r>
            <w:r w:rsidRPr="003C4B6A">
              <w:rPr>
                <w:rStyle w:val="normaltextrun"/>
                <w:rFonts w:asciiTheme="majorHAnsi" w:hAnsiTheme="majorHAnsi" w:cstheme="majorHAnsi"/>
                <w:color w:val="000000" w:themeColor="text1"/>
                <w:sz w:val="28"/>
                <w:szCs w:val="28"/>
                <w:lang w:val="fr-FR"/>
              </w:rPr>
              <w:t>es 30 glorieuses -la reconstruction du pays et l’immigration</w:t>
            </w:r>
            <w:r w:rsidRPr="003C4B6A">
              <w:rPr>
                <w:rStyle w:val="eop"/>
                <w:rFonts w:asciiTheme="majorHAnsi" w:hAnsiTheme="majorHAnsi" w:cstheme="majorHAnsi"/>
                <w:color w:val="000000" w:themeColor="text1"/>
                <w:sz w:val="28"/>
                <w:szCs w:val="28"/>
                <w:lang w:val="fr-FR"/>
              </w:rPr>
              <w:t> </w:t>
            </w:r>
          </w:p>
          <w:p w14:paraId="68675D9D" w14:textId="30C2F0A4" w:rsidR="002D4C64" w:rsidRPr="003C4B6A" w:rsidRDefault="002D4C64" w:rsidP="002D4C64">
            <w:pPr>
              <w:pStyle w:val="paragraph"/>
              <w:spacing w:before="0" w:beforeAutospacing="0" w:after="0" w:afterAutospacing="0"/>
              <w:textAlignment w:val="baseline"/>
              <w:divId w:val="1167868905"/>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w:t>
            </w:r>
            <w:r w:rsidRPr="003C4B6A">
              <w:rPr>
                <w:rStyle w:val="normaltextrun"/>
                <w:rFonts w:asciiTheme="majorHAnsi" w:hAnsiTheme="majorHAnsi" w:cstheme="majorHAnsi"/>
                <w:color w:val="000000" w:themeColor="text1"/>
                <w:sz w:val="28"/>
                <w:szCs w:val="28"/>
                <w:lang w:val="fr-FR"/>
              </w:rPr>
              <w:t>a IVe République</w:t>
            </w:r>
            <w:r w:rsidRPr="003C4B6A">
              <w:rPr>
                <w:rStyle w:val="eop"/>
                <w:rFonts w:asciiTheme="majorHAnsi" w:hAnsiTheme="majorHAnsi" w:cstheme="majorHAnsi"/>
                <w:color w:val="000000" w:themeColor="text1"/>
                <w:sz w:val="28"/>
                <w:szCs w:val="28"/>
                <w:lang w:val="fr-FR"/>
              </w:rPr>
              <w:t> </w:t>
            </w:r>
          </w:p>
          <w:p w14:paraId="607F3077" w14:textId="1A1C5F69" w:rsidR="002D4C64" w:rsidRPr="003C4B6A" w:rsidRDefault="002D4C64" w:rsidP="002D4C64">
            <w:pPr>
              <w:pStyle w:val="paragraph"/>
              <w:spacing w:before="0" w:beforeAutospacing="0" w:after="0" w:afterAutospacing="0"/>
              <w:textAlignment w:val="baseline"/>
              <w:divId w:val="1480730710"/>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w:t>
            </w:r>
            <w:r w:rsidRPr="003C4B6A">
              <w:rPr>
                <w:rStyle w:val="normaltextrun"/>
                <w:rFonts w:asciiTheme="majorHAnsi" w:hAnsiTheme="majorHAnsi" w:cstheme="majorHAnsi"/>
                <w:color w:val="000000" w:themeColor="text1"/>
                <w:sz w:val="28"/>
                <w:szCs w:val="28"/>
                <w:lang w:val="fr-FR"/>
              </w:rPr>
              <w:t>e parti communiste</w:t>
            </w:r>
            <w:r w:rsidRPr="003C4B6A">
              <w:rPr>
                <w:rStyle w:val="eop"/>
                <w:rFonts w:asciiTheme="majorHAnsi" w:hAnsiTheme="majorHAnsi" w:cstheme="majorHAnsi"/>
                <w:color w:val="000000" w:themeColor="text1"/>
                <w:sz w:val="28"/>
                <w:szCs w:val="28"/>
                <w:lang w:val="fr-FR"/>
              </w:rPr>
              <w:t> </w:t>
            </w:r>
          </w:p>
          <w:p w14:paraId="0A733CAB" w14:textId="044D820B" w:rsidR="002D4C64" w:rsidRPr="003C4B6A" w:rsidRDefault="002D4C64" w:rsidP="002D4C64">
            <w:pPr>
              <w:pStyle w:val="paragraph"/>
              <w:spacing w:before="0" w:beforeAutospacing="0" w:after="0" w:afterAutospacing="0"/>
              <w:textAlignment w:val="baseline"/>
              <w:divId w:val="1246183990"/>
              <w:rPr>
                <w:rFonts w:asciiTheme="majorHAnsi" w:hAnsiTheme="majorHAnsi" w:cstheme="majorHAnsi"/>
                <w:color w:val="000000" w:themeColor="text1"/>
                <w:sz w:val="28"/>
                <w:szCs w:val="28"/>
                <w:lang w:val="fr-FR"/>
              </w:rPr>
            </w:pPr>
            <w:r w:rsidRPr="003C4B6A">
              <w:rPr>
                <w:rStyle w:val="normaltextrun"/>
                <w:rFonts w:asciiTheme="majorHAnsi" w:hAnsiTheme="majorHAnsi" w:cstheme="majorHAnsi"/>
                <w:color w:val="000000" w:themeColor="text1"/>
                <w:sz w:val="28"/>
                <w:szCs w:val="28"/>
                <w:lang w:val="fr-FR"/>
              </w:rPr>
              <w:t>L</w:t>
            </w:r>
            <w:r w:rsidRPr="003C4B6A">
              <w:rPr>
                <w:rStyle w:val="normaltextrun"/>
                <w:rFonts w:asciiTheme="majorHAnsi" w:hAnsiTheme="majorHAnsi" w:cstheme="majorHAnsi"/>
                <w:color w:val="000000" w:themeColor="text1"/>
                <w:sz w:val="28"/>
                <w:szCs w:val="28"/>
                <w:lang w:val="fr-FR"/>
              </w:rPr>
              <w:t>a création de l’OTAN</w:t>
            </w:r>
            <w:r w:rsidRPr="003C4B6A">
              <w:rPr>
                <w:rStyle w:val="eop"/>
                <w:rFonts w:asciiTheme="majorHAnsi" w:hAnsiTheme="majorHAnsi" w:cstheme="majorHAnsi"/>
                <w:color w:val="000000" w:themeColor="text1"/>
                <w:sz w:val="28"/>
                <w:szCs w:val="28"/>
                <w:lang w:val="fr-FR"/>
              </w:rPr>
              <w:t> </w:t>
            </w:r>
          </w:p>
          <w:p w14:paraId="1AA83F8E" w14:textId="01EB3422" w:rsidR="002D4C64" w:rsidRPr="003C4B6A" w:rsidRDefault="002D4C64" w:rsidP="002D4C64">
            <w:pPr>
              <w:pStyle w:val="paragraph"/>
              <w:spacing w:before="0" w:beforeAutospacing="0" w:after="0" w:afterAutospacing="0"/>
              <w:textAlignment w:val="baseline"/>
              <w:rPr>
                <w:rStyle w:val="normaltextrun"/>
                <w:rFonts w:asciiTheme="majorHAnsi" w:hAnsiTheme="majorHAnsi" w:cstheme="majorHAnsi"/>
                <w:color w:val="000000" w:themeColor="text1"/>
                <w:sz w:val="28"/>
                <w:szCs w:val="28"/>
                <w:lang w:val="fr-FR"/>
              </w:rPr>
            </w:pPr>
            <w:r w:rsidRPr="003C4B6A">
              <w:rPr>
                <w:rStyle w:val="eop"/>
                <w:rFonts w:asciiTheme="majorHAnsi" w:hAnsiTheme="majorHAnsi" w:cstheme="majorHAnsi"/>
                <w:color w:val="000000" w:themeColor="text1"/>
                <w:sz w:val="28"/>
                <w:szCs w:val="28"/>
                <w:lang w:val="fr-FR"/>
              </w:rPr>
              <w:t> </w:t>
            </w:r>
          </w:p>
        </w:tc>
      </w:tr>
      <w:tr w:rsidR="00294D80" w:rsidRPr="00294D80" w14:paraId="4231B2FE" w14:textId="77777777" w:rsidTr="003C4B6A">
        <w:trPr>
          <w:trHeight w:val="282"/>
        </w:trPr>
        <w:tc>
          <w:tcPr>
            <w:tcW w:w="2263" w:type="dxa"/>
          </w:tcPr>
          <w:p w14:paraId="39899CDA" w14:textId="367F1158" w:rsidR="00022E13" w:rsidRPr="003C4B6A" w:rsidRDefault="00022E13" w:rsidP="00022E13">
            <w:pPr>
              <w:pStyle w:val="paragraph"/>
              <w:spacing w:before="0" w:beforeAutospacing="0" w:after="0" w:afterAutospacing="0"/>
              <w:textAlignment w:val="baseline"/>
              <w:divId w:val="419448393"/>
              <w:rPr>
                <w:rFonts w:asciiTheme="majorHAnsi" w:hAnsiTheme="majorHAnsi" w:cstheme="majorHAnsi"/>
                <w:color w:val="000000" w:themeColor="text1"/>
                <w:sz w:val="28"/>
                <w:szCs w:val="28"/>
              </w:rPr>
            </w:pPr>
            <w:r w:rsidRPr="003C4B6A">
              <w:rPr>
                <w:rStyle w:val="normaltextrun"/>
                <w:rFonts w:asciiTheme="majorHAnsi" w:hAnsiTheme="majorHAnsi" w:cstheme="majorHAnsi"/>
                <w:b/>
                <w:bCs/>
                <w:color w:val="000000" w:themeColor="text1"/>
                <w:sz w:val="28"/>
                <w:szCs w:val="28"/>
                <w:lang w:val="de-DE"/>
              </w:rPr>
              <w:t>7. Literature /film</w:t>
            </w:r>
            <w:r w:rsidRPr="003C4B6A">
              <w:rPr>
                <w:rStyle w:val="eop"/>
                <w:rFonts w:asciiTheme="majorHAnsi" w:hAnsiTheme="majorHAnsi" w:cstheme="majorHAnsi"/>
                <w:color w:val="000000" w:themeColor="text1"/>
                <w:sz w:val="28"/>
                <w:szCs w:val="28"/>
              </w:rPr>
              <w:t> </w:t>
            </w:r>
          </w:p>
          <w:p w14:paraId="6F532F59" w14:textId="1BD1DE7E" w:rsidR="00022E13" w:rsidRPr="003C4B6A" w:rsidRDefault="00022E13" w:rsidP="00022E13">
            <w:pPr>
              <w:pStyle w:val="paragraph"/>
              <w:spacing w:before="0" w:beforeAutospacing="0" w:after="0" w:afterAutospacing="0"/>
              <w:textAlignment w:val="baseline"/>
              <w:divId w:val="419448393"/>
              <w:rPr>
                <w:rFonts w:asciiTheme="majorHAnsi" w:hAnsiTheme="majorHAnsi" w:cstheme="majorHAnsi"/>
                <w:color w:val="000000" w:themeColor="text1"/>
                <w:sz w:val="28"/>
                <w:szCs w:val="28"/>
                <w:lang w:val="fr-FR"/>
              </w:rPr>
            </w:pPr>
            <w:proofErr w:type="gramStart"/>
            <w:r w:rsidRPr="003C4B6A">
              <w:rPr>
                <w:rStyle w:val="normaltextrun"/>
                <w:rFonts w:asciiTheme="majorHAnsi" w:hAnsiTheme="majorHAnsi" w:cstheme="majorHAnsi"/>
                <w:b/>
                <w:bCs/>
                <w:color w:val="000000" w:themeColor="text1"/>
                <w:sz w:val="28"/>
                <w:szCs w:val="28"/>
                <w:lang w:val="fr-FR"/>
              </w:rPr>
              <w:t>Vercors:</w:t>
            </w:r>
            <w:proofErr w:type="gramEnd"/>
            <w:r w:rsidRPr="003C4B6A">
              <w:rPr>
                <w:rStyle w:val="normaltextrun"/>
                <w:rFonts w:asciiTheme="majorHAnsi" w:hAnsiTheme="majorHAnsi" w:cstheme="majorHAnsi"/>
                <w:b/>
                <w:bCs/>
                <w:color w:val="000000" w:themeColor="text1"/>
                <w:sz w:val="28"/>
                <w:szCs w:val="28"/>
                <w:lang w:val="fr-FR"/>
              </w:rPr>
              <w:t xml:space="preserve"> </w:t>
            </w:r>
            <w:r w:rsidRPr="003C4B6A">
              <w:rPr>
                <w:rStyle w:val="normaltextrun"/>
                <w:rFonts w:asciiTheme="majorHAnsi" w:hAnsiTheme="majorHAnsi" w:cstheme="majorHAnsi"/>
                <w:b/>
                <w:bCs/>
                <w:i/>
                <w:iCs/>
                <w:color w:val="000000" w:themeColor="text1"/>
                <w:sz w:val="28"/>
                <w:szCs w:val="28"/>
                <w:lang w:val="fr-FR"/>
              </w:rPr>
              <w:t>Le silence de la mer</w:t>
            </w:r>
            <w:r w:rsidRPr="003C4B6A">
              <w:rPr>
                <w:rStyle w:val="eop"/>
                <w:rFonts w:asciiTheme="majorHAnsi" w:hAnsiTheme="majorHAnsi" w:cstheme="majorHAnsi"/>
                <w:color w:val="000000" w:themeColor="text1"/>
                <w:sz w:val="28"/>
                <w:szCs w:val="28"/>
                <w:lang w:val="fr-FR"/>
              </w:rPr>
              <w:t> </w:t>
            </w:r>
          </w:p>
          <w:p w14:paraId="654C4AE3" w14:textId="77777777" w:rsidR="00022E13" w:rsidRPr="003C4B6A" w:rsidRDefault="00022E13" w:rsidP="00022E13">
            <w:pPr>
              <w:pStyle w:val="paragraph"/>
              <w:spacing w:before="0" w:beforeAutospacing="0" w:after="0" w:afterAutospacing="0"/>
              <w:textAlignment w:val="baseline"/>
              <w:divId w:val="419448393"/>
              <w:rPr>
                <w:rFonts w:asciiTheme="majorHAnsi" w:hAnsiTheme="majorHAnsi" w:cstheme="majorHAnsi"/>
                <w:color w:val="000000" w:themeColor="text1"/>
                <w:sz w:val="28"/>
                <w:szCs w:val="28"/>
                <w:lang w:val="es-ES"/>
              </w:rPr>
            </w:pPr>
            <w:r w:rsidRPr="003C4B6A">
              <w:rPr>
                <w:rStyle w:val="normaltextrun"/>
                <w:rFonts w:asciiTheme="majorHAnsi" w:hAnsiTheme="majorHAnsi" w:cstheme="majorHAnsi"/>
                <w:color w:val="000000" w:themeColor="text1"/>
                <w:sz w:val="28"/>
                <w:szCs w:val="28"/>
                <w:lang w:val="es-ES"/>
              </w:rPr>
              <w:t>A novel (1942)</w:t>
            </w:r>
            <w:r w:rsidRPr="003C4B6A">
              <w:rPr>
                <w:rStyle w:val="eop"/>
                <w:rFonts w:asciiTheme="majorHAnsi" w:hAnsiTheme="majorHAnsi" w:cstheme="majorHAnsi"/>
                <w:color w:val="000000" w:themeColor="text1"/>
                <w:sz w:val="28"/>
                <w:szCs w:val="28"/>
                <w:lang w:val="es-ES"/>
              </w:rPr>
              <w:t> </w:t>
            </w:r>
          </w:p>
          <w:p w14:paraId="28990ED8" w14:textId="57D56DED" w:rsidR="00022E13" w:rsidRPr="003C4B6A" w:rsidRDefault="00022E13" w:rsidP="00022E13">
            <w:pPr>
              <w:pStyle w:val="paragraph"/>
              <w:spacing w:before="0" w:beforeAutospacing="0" w:after="0" w:afterAutospacing="0"/>
              <w:textAlignment w:val="baseline"/>
              <w:divId w:val="419448393"/>
              <w:rPr>
                <w:rFonts w:asciiTheme="majorHAnsi" w:hAnsiTheme="majorHAnsi" w:cstheme="majorHAnsi"/>
                <w:color w:val="000000" w:themeColor="text1"/>
                <w:sz w:val="28"/>
                <w:szCs w:val="28"/>
                <w:lang w:val="es-ES"/>
              </w:rPr>
            </w:pPr>
            <w:r w:rsidRPr="003C4B6A">
              <w:rPr>
                <w:rStyle w:val="normaltextrun"/>
                <w:rFonts w:asciiTheme="majorHAnsi" w:hAnsiTheme="majorHAnsi" w:cstheme="majorHAnsi"/>
                <w:b/>
                <w:bCs/>
                <w:color w:val="000000" w:themeColor="text1"/>
                <w:sz w:val="28"/>
                <w:szCs w:val="28"/>
              </w:rPr>
              <w:t xml:space="preserve">Mathieu Kassovitz: </w:t>
            </w:r>
            <w:r w:rsidRPr="003C4B6A">
              <w:rPr>
                <w:rStyle w:val="normaltextrun"/>
                <w:rFonts w:asciiTheme="majorHAnsi" w:hAnsiTheme="majorHAnsi" w:cstheme="majorHAnsi"/>
                <w:b/>
                <w:bCs/>
                <w:i/>
                <w:iCs/>
                <w:color w:val="000000" w:themeColor="text1"/>
                <w:sz w:val="28"/>
                <w:szCs w:val="28"/>
              </w:rPr>
              <w:t>La Haine</w:t>
            </w:r>
            <w:r w:rsidRPr="003C4B6A">
              <w:rPr>
                <w:rStyle w:val="eop"/>
                <w:rFonts w:asciiTheme="majorHAnsi" w:hAnsiTheme="majorHAnsi" w:cstheme="majorHAnsi"/>
                <w:color w:val="000000" w:themeColor="text1"/>
                <w:sz w:val="28"/>
                <w:szCs w:val="28"/>
              </w:rPr>
              <w:t> </w:t>
            </w:r>
          </w:p>
          <w:p w14:paraId="12DB4445" w14:textId="77777777" w:rsidR="00022E13" w:rsidRPr="003C4B6A" w:rsidRDefault="00022E13" w:rsidP="00022E13">
            <w:pPr>
              <w:pStyle w:val="paragraph"/>
              <w:spacing w:before="0" w:beforeAutospacing="0" w:after="0" w:afterAutospacing="0"/>
              <w:textAlignment w:val="baseline"/>
              <w:divId w:val="419448393"/>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A feature film (1995)</w:t>
            </w:r>
            <w:r w:rsidRPr="003C4B6A">
              <w:rPr>
                <w:rStyle w:val="eop"/>
                <w:rFonts w:asciiTheme="majorHAnsi" w:hAnsiTheme="majorHAnsi" w:cstheme="majorHAnsi"/>
                <w:color w:val="000000" w:themeColor="text1"/>
                <w:sz w:val="28"/>
                <w:szCs w:val="28"/>
              </w:rPr>
              <w:t> </w:t>
            </w:r>
          </w:p>
          <w:p w14:paraId="29C4E207" w14:textId="77777777" w:rsidR="00022E13" w:rsidRPr="003C4B6A" w:rsidRDefault="00022E13" w:rsidP="00022E13">
            <w:pPr>
              <w:pStyle w:val="paragraph"/>
              <w:spacing w:before="0" w:beforeAutospacing="0" w:after="0" w:afterAutospacing="0"/>
              <w:textAlignment w:val="baseline"/>
              <w:divId w:val="419448393"/>
              <w:rPr>
                <w:rStyle w:val="normaltextrun"/>
                <w:rFonts w:asciiTheme="majorHAnsi" w:hAnsiTheme="majorHAnsi" w:cstheme="majorHAnsi"/>
                <w:i/>
                <w:iCs/>
                <w:color w:val="000000" w:themeColor="text1"/>
                <w:sz w:val="28"/>
                <w:szCs w:val="28"/>
              </w:rPr>
            </w:pPr>
          </w:p>
        </w:tc>
        <w:tc>
          <w:tcPr>
            <w:tcW w:w="7419" w:type="dxa"/>
          </w:tcPr>
          <w:p w14:paraId="289C8F12" w14:textId="3AB7E4B5" w:rsidR="00294D80" w:rsidRPr="003C4B6A" w:rsidRDefault="00294D80" w:rsidP="00294D80">
            <w:pPr>
              <w:pStyle w:val="paragraph"/>
              <w:spacing w:before="0" w:beforeAutospacing="0" w:after="0" w:afterAutospacing="0"/>
              <w:textAlignment w:val="baseline"/>
              <w:divId w:val="1428846314"/>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Analyse French films</w:t>
            </w:r>
            <w:r w:rsidRPr="003C4B6A">
              <w:rPr>
                <w:rStyle w:val="eop"/>
                <w:rFonts w:asciiTheme="majorHAnsi" w:hAnsiTheme="majorHAnsi" w:cstheme="majorHAnsi"/>
                <w:color w:val="000000" w:themeColor="text1"/>
                <w:sz w:val="28"/>
                <w:szCs w:val="28"/>
              </w:rPr>
              <w:t> </w:t>
            </w:r>
          </w:p>
          <w:p w14:paraId="19297F4E" w14:textId="76AB7A98" w:rsidR="00294D80" w:rsidRPr="003C4B6A" w:rsidRDefault="00294D80" w:rsidP="00294D80">
            <w:pPr>
              <w:pStyle w:val="paragraph"/>
              <w:spacing w:before="0" w:beforeAutospacing="0" w:after="0" w:afterAutospacing="0"/>
              <w:textAlignment w:val="baseline"/>
              <w:divId w:val="1428846314"/>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Analyse French texts</w:t>
            </w:r>
            <w:r w:rsidRPr="003C4B6A">
              <w:rPr>
                <w:rStyle w:val="eop"/>
                <w:rFonts w:asciiTheme="majorHAnsi" w:hAnsiTheme="majorHAnsi" w:cstheme="majorHAnsi"/>
                <w:color w:val="000000" w:themeColor="text1"/>
                <w:sz w:val="28"/>
                <w:szCs w:val="28"/>
              </w:rPr>
              <w:t> </w:t>
            </w:r>
          </w:p>
          <w:p w14:paraId="68059E0A" w14:textId="088CC873" w:rsidR="00294D80" w:rsidRPr="003C4B6A" w:rsidRDefault="00294D80" w:rsidP="00294D80">
            <w:pPr>
              <w:pStyle w:val="paragraph"/>
              <w:spacing w:before="0" w:beforeAutospacing="0" w:after="0" w:afterAutospacing="0"/>
              <w:textAlignment w:val="baseline"/>
              <w:divId w:val="1428846314"/>
              <w:rPr>
                <w:rFonts w:asciiTheme="majorHAnsi" w:hAnsiTheme="majorHAnsi" w:cstheme="majorHAnsi"/>
                <w:color w:val="000000" w:themeColor="text1"/>
                <w:sz w:val="28"/>
                <w:szCs w:val="28"/>
              </w:rPr>
            </w:pPr>
            <w:r w:rsidRPr="003C4B6A">
              <w:rPr>
                <w:rStyle w:val="normaltextrun"/>
                <w:rFonts w:asciiTheme="majorHAnsi" w:hAnsiTheme="majorHAnsi" w:cstheme="majorHAnsi"/>
                <w:color w:val="000000" w:themeColor="text1"/>
                <w:sz w:val="28"/>
                <w:szCs w:val="28"/>
              </w:rPr>
              <w:t>Writing essays about French films/books.</w:t>
            </w:r>
            <w:r w:rsidRPr="003C4B6A">
              <w:rPr>
                <w:rStyle w:val="eop"/>
                <w:rFonts w:asciiTheme="majorHAnsi" w:hAnsiTheme="majorHAnsi" w:cstheme="majorHAnsi"/>
                <w:color w:val="000000" w:themeColor="text1"/>
                <w:sz w:val="28"/>
                <w:szCs w:val="28"/>
              </w:rPr>
              <w:t> </w:t>
            </w:r>
          </w:p>
          <w:p w14:paraId="011FF61F" w14:textId="77777777" w:rsidR="00022E13" w:rsidRPr="003C4B6A" w:rsidRDefault="00022E13" w:rsidP="00294D80">
            <w:pPr>
              <w:pStyle w:val="paragraph"/>
              <w:spacing w:before="0" w:beforeAutospacing="0" w:after="0" w:afterAutospacing="0"/>
              <w:textAlignment w:val="baseline"/>
              <w:divId w:val="1428846314"/>
              <w:rPr>
                <w:rStyle w:val="normaltextrun"/>
                <w:rFonts w:asciiTheme="majorHAnsi" w:hAnsiTheme="majorHAnsi" w:cstheme="majorHAnsi"/>
                <w:color w:val="000000" w:themeColor="text1"/>
                <w:sz w:val="28"/>
                <w:szCs w:val="28"/>
              </w:rPr>
            </w:pPr>
          </w:p>
        </w:tc>
      </w:tr>
    </w:tbl>
    <w:p w14:paraId="10B160EF" w14:textId="1E885371" w:rsidR="0034552E" w:rsidRPr="00022E13" w:rsidRDefault="0034552E" w:rsidP="0034552E"/>
    <w:sectPr w:rsidR="0034552E" w:rsidRPr="00022E13" w:rsidSect="003C4B6A">
      <w:type w:val="continuous"/>
      <w:pgSz w:w="11906" w:h="16838"/>
      <w:pgMar w:top="1440" w:right="1440"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E5DCA"/>
    <w:multiLevelType w:val="multilevel"/>
    <w:tmpl w:val="B1DCD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B760F"/>
    <w:multiLevelType w:val="multilevel"/>
    <w:tmpl w:val="E24E71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3C70FA"/>
    <w:multiLevelType w:val="multilevel"/>
    <w:tmpl w:val="F65230A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627F19"/>
    <w:multiLevelType w:val="multilevel"/>
    <w:tmpl w:val="5C0CA18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E534C8"/>
    <w:multiLevelType w:val="multilevel"/>
    <w:tmpl w:val="3FF404C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D70147A"/>
    <w:multiLevelType w:val="multilevel"/>
    <w:tmpl w:val="8B2CA96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6DE3B4B"/>
    <w:multiLevelType w:val="multilevel"/>
    <w:tmpl w:val="D80247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7227ED2"/>
    <w:multiLevelType w:val="multilevel"/>
    <w:tmpl w:val="37729A3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BA6EEB"/>
    <w:multiLevelType w:val="multilevel"/>
    <w:tmpl w:val="D854B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9BF42F9"/>
    <w:multiLevelType w:val="multilevel"/>
    <w:tmpl w:val="364C504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9A4892"/>
    <w:multiLevelType w:val="multilevel"/>
    <w:tmpl w:val="862492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295B15"/>
    <w:multiLevelType w:val="multilevel"/>
    <w:tmpl w:val="DDE2C24C"/>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 w15:restartNumberingAfterBreak="0">
    <w:nsid w:val="3AA92916"/>
    <w:multiLevelType w:val="multilevel"/>
    <w:tmpl w:val="C6DED6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AFC13FE"/>
    <w:multiLevelType w:val="multilevel"/>
    <w:tmpl w:val="7CC89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5F788F"/>
    <w:multiLevelType w:val="multilevel"/>
    <w:tmpl w:val="B17A21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34976C4"/>
    <w:multiLevelType w:val="hybridMultilevel"/>
    <w:tmpl w:val="0F96369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70303F"/>
    <w:multiLevelType w:val="multilevel"/>
    <w:tmpl w:val="5F70B23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5D6A2B"/>
    <w:multiLevelType w:val="multilevel"/>
    <w:tmpl w:val="9AEAA57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F43731C"/>
    <w:multiLevelType w:val="multilevel"/>
    <w:tmpl w:val="A77CB5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2373DA1"/>
    <w:multiLevelType w:val="multilevel"/>
    <w:tmpl w:val="1298C34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7F47934"/>
    <w:multiLevelType w:val="multilevel"/>
    <w:tmpl w:val="27F8DDB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F83783E"/>
    <w:multiLevelType w:val="multilevel"/>
    <w:tmpl w:val="579C86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6EE09CF"/>
    <w:multiLevelType w:val="multilevel"/>
    <w:tmpl w:val="E272E15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A5230B"/>
    <w:multiLevelType w:val="multilevel"/>
    <w:tmpl w:val="20F260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E933047"/>
    <w:multiLevelType w:val="multilevel"/>
    <w:tmpl w:val="818C4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834107">
    <w:abstractNumId w:val="15"/>
  </w:num>
  <w:num w:numId="2" w16cid:durableId="936402935">
    <w:abstractNumId w:val="11"/>
  </w:num>
  <w:num w:numId="3" w16cid:durableId="2111387035">
    <w:abstractNumId w:val="20"/>
  </w:num>
  <w:num w:numId="4" w16cid:durableId="2097359864">
    <w:abstractNumId w:val="12"/>
  </w:num>
  <w:num w:numId="5" w16cid:durableId="318849827">
    <w:abstractNumId w:val="0"/>
  </w:num>
  <w:num w:numId="6" w16cid:durableId="1674261998">
    <w:abstractNumId w:val="21"/>
  </w:num>
  <w:num w:numId="7" w16cid:durableId="90858568">
    <w:abstractNumId w:val="6"/>
  </w:num>
  <w:num w:numId="8" w16cid:durableId="1936087641">
    <w:abstractNumId w:val="24"/>
  </w:num>
  <w:num w:numId="9" w16cid:durableId="19210276">
    <w:abstractNumId w:val="19"/>
  </w:num>
  <w:num w:numId="10" w16cid:durableId="750930302">
    <w:abstractNumId w:val="17"/>
  </w:num>
  <w:num w:numId="11" w16cid:durableId="604075740">
    <w:abstractNumId w:val="4"/>
  </w:num>
  <w:num w:numId="12" w16cid:durableId="1522822011">
    <w:abstractNumId w:val="9"/>
  </w:num>
  <w:num w:numId="13" w16cid:durableId="1365474450">
    <w:abstractNumId w:val="7"/>
  </w:num>
  <w:num w:numId="14" w16cid:durableId="1103300638">
    <w:abstractNumId w:val="10"/>
  </w:num>
  <w:num w:numId="15" w16cid:durableId="1661500339">
    <w:abstractNumId w:val="13"/>
  </w:num>
  <w:num w:numId="16" w16cid:durableId="683168942">
    <w:abstractNumId w:val="5"/>
  </w:num>
  <w:num w:numId="17" w16cid:durableId="697434507">
    <w:abstractNumId w:val="16"/>
  </w:num>
  <w:num w:numId="18" w16cid:durableId="1395011118">
    <w:abstractNumId w:val="1"/>
  </w:num>
  <w:num w:numId="19" w16cid:durableId="1357004138">
    <w:abstractNumId w:val="22"/>
  </w:num>
  <w:num w:numId="20" w16cid:durableId="760300236">
    <w:abstractNumId w:val="2"/>
  </w:num>
  <w:num w:numId="21" w16cid:durableId="280235924">
    <w:abstractNumId w:val="8"/>
  </w:num>
  <w:num w:numId="22" w16cid:durableId="628435116">
    <w:abstractNumId w:val="18"/>
  </w:num>
  <w:num w:numId="23" w16cid:durableId="941104492">
    <w:abstractNumId w:val="3"/>
  </w:num>
  <w:num w:numId="24" w16cid:durableId="294988230">
    <w:abstractNumId w:val="23"/>
  </w:num>
  <w:num w:numId="25" w16cid:durableId="32552339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AF8"/>
    <w:rsid w:val="000128AB"/>
    <w:rsid w:val="00022E13"/>
    <w:rsid w:val="001C2FEF"/>
    <w:rsid w:val="001C6E29"/>
    <w:rsid w:val="00291120"/>
    <w:rsid w:val="00294D80"/>
    <w:rsid w:val="002D4C64"/>
    <w:rsid w:val="002F28FF"/>
    <w:rsid w:val="0034552E"/>
    <w:rsid w:val="0037512F"/>
    <w:rsid w:val="003B6E7E"/>
    <w:rsid w:val="003B770A"/>
    <w:rsid w:val="003C4B6A"/>
    <w:rsid w:val="003F7739"/>
    <w:rsid w:val="004D7E08"/>
    <w:rsid w:val="00516BC2"/>
    <w:rsid w:val="00631EC0"/>
    <w:rsid w:val="00666D63"/>
    <w:rsid w:val="00672A8D"/>
    <w:rsid w:val="00685866"/>
    <w:rsid w:val="006A3227"/>
    <w:rsid w:val="006C6BB2"/>
    <w:rsid w:val="006D0165"/>
    <w:rsid w:val="00773797"/>
    <w:rsid w:val="008B1DAE"/>
    <w:rsid w:val="008C57E4"/>
    <w:rsid w:val="00980FFE"/>
    <w:rsid w:val="00982A8D"/>
    <w:rsid w:val="00996870"/>
    <w:rsid w:val="00AB6B13"/>
    <w:rsid w:val="00B36E8E"/>
    <w:rsid w:val="00B90086"/>
    <w:rsid w:val="00BB2446"/>
    <w:rsid w:val="00BE578C"/>
    <w:rsid w:val="00C01DBE"/>
    <w:rsid w:val="00CB1AD9"/>
    <w:rsid w:val="00CE3C65"/>
    <w:rsid w:val="00E73B1F"/>
    <w:rsid w:val="00EB5C4C"/>
    <w:rsid w:val="00F13AF8"/>
    <w:rsid w:val="00F92DAD"/>
    <w:rsid w:val="00FB0B06"/>
    <w:rsid w:val="00FB55D4"/>
    <w:rsid w:val="00FF2A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23132A"/>
  <w15:chartTrackingRefBased/>
  <w15:docId w15:val="{C51E0B75-7455-4BA5-AE1F-E107EEDD2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770A"/>
    <w:pPr>
      <w:ind w:left="720"/>
      <w:contextualSpacing/>
    </w:pPr>
  </w:style>
  <w:style w:type="table" w:styleId="TableGrid">
    <w:name w:val="Table Grid"/>
    <w:basedOn w:val="TableNormal"/>
    <w:uiPriority w:val="39"/>
    <w:rsid w:val="00291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1C2FEF"/>
  </w:style>
  <w:style w:type="character" w:customStyle="1" w:styleId="eop">
    <w:name w:val="eop"/>
    <w:basedOn w:val="DefaultParagraphFont"/>
    <w:rsid w:val="001C2FEF"/>
  </w:style>
  <w:style w:type="paragraph" w:customStyle="1" w:styleId="paragraph">
    <w:name w:val="paragraph"/>
    <w:basedOn w:val="Normal"/>
    <w:rsid w:val="001C2FE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18682">
      <w:bodyDiv w:val="1"/>
      <w:marLeft w:val="0"/>
      <w:marRight w:val="0"/>
      <w:marTop w:val="0"/>
      <w:marBottom w:val="0"/>
      <w:divBdr>
        <w:top w:val="none" w:sz="0" w:space="0" w:color="auto"/>
        <w:left w:val="none" w:sz="0" w:space="0" w:color="auto"/>
        <w:bottom w:val="none" w:sz="0" w:space="0" w:color="auto"/>
        <w:right w:val="none" w:sz="0" w:space="0" w:color="auto"/>
      </w:divBdr>
      <w:divsChild>
        <w:div w:id="318459732">
          <w:marLeft w:val="0"/>
          <w:marRight w:val="0"/>
          <w:marTop w:val="0"/>
          <w:marBottom w:val="0"/>
          <w:divBdr>
            <w:top w:val="none" w:sz="0" w:space="0" w:color="auto"/>
            <w:left w:val="none" w:sz="0" w:space="0" w:color="auto"/>
            <w:bottom w:val="none" w:sz="0" w:space="0" w:color="auto"/>
            <w:right w:val="none" w:sz="0" w:space="0" w:color="auto"/>
          </w:divBdr>
        </w:div>
        <w:div w:id="2004815148">
          <w:marLeft w:val="0"/>
          <w:marRight w:val="0"/>
          <w:marTop w:val="0"/>
          <w:marBottom w:val="0"/>
          <w:divBdr>
            <w:top w:val="none" w:sz="0" w:space="0" w:color="auto"/>
            <w:left w:val="none" w:sz="0" w:space="0" w:color="auto"/>
            <w:bottom w:val="none" w:sz="0" w:space="0" w:color="auto"/>
            <w:right w:val="none" w:sz="0" w:space="0" w:color="auto"/>
          </w:divBdr>
        </w:div>
        <w:div w:id="1780756292">
          <w:marLeft w:val="0"/>
          <w:marRight w:val="0"/>
          <w:marTop w:val="0"/>
          <w:marBottom w:val="0"/>
          <w:divBdr>
            <w:top w:val="none" w:sz="0" w:space="0" w:color="auto"/>
            <w:left w:val="none" w:sz="0" w:space="0" w:color="auto"/>
            <w:bottom w:val="none" w:sz="0" w:space="0" w:color="auto"/>
            <w:right w:val="none" w:sz="0" w:space="0" w:color="auto"/>
          </w:divBdr>
        </w:div>
        <w:div w:id="1550923757">
          <w:marLeft w:val="0"/>
          <w:marRight w:val="0"/>
          <w:marTop w:val="0"/>
          <w:marBottom w:val="0"/>
          <w:divBdr>
            <w:top w:val="none" w:sz="0" w:space="0" w:color="auto"/>
            <w:left w:val="none" w:sz="0" w:space="0" w:color="auto"/>
            <w:bottom w:val="none" w:sz="0" w:space="0" w:color="auto"/>
            <w:right w:val="none" w:sz="0" w:space="0" w:color="auto"/>
          </w:divBdr>
        </w:div>
      </w:divsChild>
    </w:div>
    <w:div w:id="194468935">
      <w:bodyDiv w:val="1"/>
      <w:marLeft w:val="0"/>
      <w:marRight w:val="0"/>
      <w:marTop w:val="0"/>
      <w:marBottom w:val="0"/>
      <w:divBdr>
        <w:top w:val="none" w:sz="0" w:space="0" w:color="auto"/>
        <w:left w:val="none" w:sz="0" w:space="0" w:color="auto"/>
        <w:bottom w:val="none" w:sz="0" w:space="0" w:color="auto"/>
        <w:right w:val="none" w:sz="0" w:space="0" w:color="auto"/>
      </w:divBdr>
      <w:divsChild>
        <w:div w:id="254215708">
          <w:marLeft w:val="0"/>
          <w:marRight w:val="0"/>
          <w:marTop w:val="0"/>
          <w:marBottom w:val="0"/>
          <w:divBdr>
            <w:top w:val="none" w:sz="0" w:space="0" w:color="auto"/>
            <w:left w:val="none" w:sz="0" w:space="0" w:color="auto"/>
            <w:bottom w:val="none" w:sz="0" w:space="0" w:color="auto"/>
            <w:right w:val="none" w:sz="0" w:space="0" w:color="auto"/>
          </w:divBdr>
        </w:div>
        <w:div w:id="1685478328">
          <w:marLeft w:val="0"/>
          <w:marRight w:val="0"/>
          <w:marTop w:val="0"/>
          <w:marBottom w:val="0"/>
          <w:divBdr>
            <w:top w:val="none" w:sz="0" w:space="0" w:color="auto"/>
            <w:left w:val="none" w:sz="0" w:space="0" w:color="auto"/>
            <w:bottom w:val="none" w:sz="0" w:space="0" w:color="auto"/>
            <w:right w:val="none" w:sz="0" w:space="0" w:color="auto"/>
          </w:divBdr>
        </w:div>
        <w:div w:id="913585486">
          <w:marLeft w:val="0"/>
          <w:marRight w:val="0"/>
          <w:marTop w:val="0"/>
          <w:marBottom w:val="0"/>
          <w:divBdr>
            <w:top w:val="none" w:sz="0" w:space="0" w:color="auto"/>
            <w:left w:val="none" w:sz="0" w:space="0" w:color="auto"/>
            <w:bottom w:val="none" w:sz="0" w:space="0" w:color="auto"/>
            <w:right w:val="none" w:sz="0" w:space="0" w:color="auto"/>
          </w:divBdr>
        </w:div>
      </w:divsChild>
    </w:div>
    <w:div w:id="342439235">
      <w:bodyDiv w:val="1"/>
      <w:marLeft w:val="0"/>
      <w:marRight w:val="0"/>
      <w:marTop w:val="0"/>
      <w:marBottom w:val="0"/>
      <w:divBdr>
        <w:top w:val="none" w:sz="0" w:space="0" w:color="auto"/>
        <w:left w:val="none" w:sz="0" w:space="0" w:color="auto"/>
        <w:bottom w:val="none" w:sz="0" w:space="0" w:color="auto"/>
        <w:right w:val="none" w:sz="0" w:space="0" w:color="auto"/>
      </w:divBdr>
      <w:divsChild>
        <w:div w:id="979916147">
          <w:marLeft w:val="0"/>
          <w:marRight w:val="0"/>
          <w:marTop w:val="0"/>
          <w:marBottom w:val="0"/>
          <w:divBdr>
            <w:top w:val="none" w:sz="0" w:space="0" w:color="auto"/>
            <w:left w:val="none" w:sz="0" w:space="0" w:color="auto"/>
            <w:bottom w:val="none" w:sz="0" w:space="0" w:color="auto"/>
            <w:right w:val="none" w:sz="0" w:space="0" w:color="auto"/>
          </w:divBdr>
        </w:div>
        <w:div w:id="1043097692">
          <w:marLeft w:val="0"/>
          <w:marRight w:val="0"/>
          <w:marTop w:val="0"/>
          <w:marBottom w:val="0"/>
          <w:divBdr>
            <w:top w:val="none" w:sz="0" w:space="0" w:color="auto"/>
            <w:left w:val="none" w:sz="0" w:space="0" w:color="auto"/>
            <w:bottom w:val="none" w:sz="0" w:space="0" w:color="auto"/>
            <w:right w:val="none" w:sz="0" w:space="0" w:color="auto"/>
          </w:divBdr>
        </w:div>
        <w:div w:id="805510065">
          <w:marLeft w:val="0"/>
          <w:marRight w:val="0"/>
          <w:marTop w:val="0"/>
          <w:marBottom w:val="0"/>
          <w:divBdr>
            <w:top w:val="none" w:sz="0" w:space="0" w:color="auto"/>
            <w:left w:val="none" w:sz="0" w:space="0" w:color="auto"/>
            <w:bottom w:val="none" w:sz="0" w:space="0" w:color="auto"/>
            <w:right w:val="none" w:sz="0" w:space="0" w:color="auto"/>
          </w:divBdr>
        </w:div>
        <w:div w:id="1824809267">
          <w:marLeft w:val="0"/>
          <w:marRight w:val="0"/>
          <w:marTop w:val="0"/>
          <w:marBottom w:val="0"/>
          <w:divBdr>
            <w:top w:val="none" w:sz="0" w:space="0" w:color="auto"/>
            <w:left w:val="none" w:sz="0" w:space="0" w:color="auto"/>
            <w:bottom w:val="none" w:sz="0" w:space="0" w:color="auto"/>
            <w:right w:val="none" w:sz="0" w:space="0" w:color="auto"/>
          </w:divBdr>
        </w:div>
        <w:div w:id="115954331">
          <w:marLeft w:val="0"/>
          <w:marRight w:val="0"/>
          <w:marTop w:val="0"/>
          <w:marBottom w:val="0"/>
          <w:divBdr>
            <w:top w:val="none" w:sz="0" w:space="0" w:color="auto"/>
            <w:left w:val="none" w:sz="0" w:space="0" w:color="auto"/>
            <w:bottom w:val="none" w:sz="0" w:space="0" w:color="auto"/>
            <w:right w:val="none" w:sz="0" w:space="0" w:color="auto"/>
          </w:divBdr>
        </w:div>
      </w:divsChild>
    </w:div>
    <w:div w:id="705101873">
      <w:bodyDiv w:val="1"/>
      <w:marLeft w:val="0"/>
      <w:marRight w:val="0"/>
      <w:marTop w:val="0"/>
      <w:marBottom w:val="0"/>
      <w:divBdr>
        <w:top w:val="none" w:sz="0" w:space="0" w:color="auto"/>
        <w:left w:val="none" w:sz="0" w:space="0" w:color="auto"/>
        <w:bottom w:val="none" w:sz="0" w:space="0" w:color="auto"/>
        <w:right w:val="none" w:sz="0" w:space="0" w:color="auto"/>
      </w:divBdr>
      <w:divsChild>
        <w:div w:id="1754661973">
          <w:marLeft w:val="0"/>
          <w:marRight w:val="0"/>
          <w:marTop w:val="0"/>
          <w:marBottom w:val="0"/>
          <w:divBdr>
            <w:top w:val="none" w:sz="0" w:space="0" w:color="auto"/>
            <w:left w:val="none" w:sz="0" w:space="0" w:color="auto"/>
            <w:bottom w:val="none" w:sz="0" w:space="0" w:color="auto"/>
            <w:right w:val="none" w:sz="0" w:space="0" w:color="auto"/>
          </w:divBdr>
        </w:div>
        <w:div w:id="895816106">
          <w:marLeft w:val="0"/>
          <w:marRight w:val="0"/>
          <w:marTop w:val="0"/>
          <w:marBottom w:val="0"/>
          <w:divBdr>
            <w:top w:val="none" w:sz="0" w:space="0" w:color="auto"/>
            <w:left w:val="none" w:sz="0" w:space="0" w:color="auto"/>
            <w:bottom w:val="none" w:sz="0" w:space="0" w:color="auto"/>
            <w:right w:val="none" w:sz="0" w:space="0" w:color="auto"/>
          </w:divBdr>
        </w:div>
        <w:div w:id="881096333">
          <w:marLeft w:val="0"/>
          <w:marRight w:val="0"/>
          <w:marTop w:val="0"/>
          <w:marBottom w:val="0"/>
          <w:divBdr>
            <w:top w:val="none" w:sz="0" w:space="0" w:color="auto"/>
            <w:left w:val="none" w:sz="0" w:space="0" w:color="auto"/>
            <w:bottom w:val="none" w:sz="0" w:space="0" w:color="auto"/>
            <w:right w:val="none" w:sz="0" w:space="0" w:color="auto"/>
          </w:divBdr>
        </w:div>
      </w:divsChild>
    </w:div>
    <w:div w:id="711467271">
      <w:bodyDiv w:val="1"/>
      <w:marLeft w:val="0"/>
      <w:marRight w:val="0"/>
      <w:marTop w:val="0"/>
      <w:marBottom w:val="0"/>
      <w:divBdr>
        <w:top w:val="none" w:sz="0" w:space="0" w:color="auto"/>
        <w:left w:val="none" w:sz="0" w:space="0" w:color="auto"/>
        <w:bottom w:val="none" w:sz="0" w:space="0" w:color="auto"/>
        <w:right w:val="none" w:sz="0" w:space="0" w:color="auto"/>
      </w:divBdr>
      <w:divsChild>
        <w:div w:id="446507020">
          <w:marLeft w:val="0"/>
          <w:marRight w:val="0"/>
          <w:marTop w:val="0"/>
          <w:marBottom w:val="0"/>
          <w:divBdr>
            <w:top w:val="none" w:sz="0" w:space="0" w:color="auto"/>
            <w:left w:val="none" w:sz="0" w:space="0" w:color="auto"/>
            <w:bottom w:val="none" w:sz="0" w:space="0" w:color="auto"/>
            <w:right w:val="none" w:sz="0" w:space="0" w:color="auto"/>
          </w:divBdr>
        </w:div>
        <w:div w:id="1909921415">
          <w:marLeft w:val="0"/>
          <w:marRight w:val="0"/>
          <w:marTop w:val="0"/>
          <w:marBottom w:val="0"/>
          <w:divBdr>
            <w:top w:val="none" w:sz="0" w:space="0" w:color="auto"/>
            <w:left w:val="none" w:sz="0" w:space="0" w:color="auto"/>
            <w:bottom w:val="none" w:sz="0" w:space="0" w:color="auto"/>
            <w:right w:val="none" w:sz="0" w:space="0" w:color="auto"/>
          </w:divBdr>
        </w:div>
        <w:div w:id="1393191235">
          <w:marLeft w:val="0"/>
          <w:marRight w:val="0"/>
          <w:marTop w:val="0"/>
          <w:marBottom w:val="0"/>
          <w:divBdr>
            <w:top w:val="none" w:sz="0" w:space="0" w:color="auto"/>
            <w:left w:val="none" w:sz="0" w:space="0" w:color="auto"/>
            <w:bottom w:val="none" w:sz="0" w:space="0" w:color="auto"/>
            <w:right w:val="none" w:sz="0" w:space="0" w:color="auto"/>
          </w:divBdr>
        </w:div>
        <w:div w:id="1152135371">
          <w:marLeft w:val="0"/>
          <w:marRight w:val="0"/>
          <w:marTop w:val="0"/>
          <w:marBottom w:val="0"/>
          <w:divBdr>
            <w:top w:val="none" w:sz="0" w:space="0" w:color="auto"/>
            <w:left w:val="none" w:sz="0" w:space="0" w:color="auto"/>
            <w:bottom w:val="none" w:sz="0" w:space="0" w:color="auto"/>
            <w:right w:val="none" w:sz="0" w:space="0" w:color="auto"/>
          </w:divBdr>
        </w:div>
        <w:div w:id="1988968645">
          <w:marLeft w:val="0"/>
          <w:marRight w:val="0"/>
          <w:marTop w:val="0"/>
          <w:marBottom w:val="0"/>
          <w:divBdr>
            <w:top w:val="none" w:sz="0" w:space="0" w:color="auto"/>
            <w:left w:val="none" w:sz="0" w:space="0" w:color="auto"/>
            <w:bottom w:val="none" w:sz="0" w:space="0" w:color="auto"/>
            <w:right w:val="none" w:sz="0" w:space="0" w:color="auto"/>
          </w:divBdr>
        </w:div>
        <w:div w:id="1697265642">
          <w:marLeft w:val="0"/>
          <w:marRight w:val="0"/>
          <w:marTop w:val="0"/>
          <w:marBottom w:val="0"/>
          <w:divBdr>
            <w:top w:val="none" w:sz="0" w:space="0" w:color="auto"/>
            <w:left w:val="none" w:sz="0" w:space="0" w:color="auto"/>
            <w:bottom w:val="none" w:sz="0" w:space="0" w:color="auto"/>
            <w:right w:val="none" w:sz="0" w:space="0" w:color="auto"/>
          </w:divBdr>
        </w:div>
      </w:divsChild>
    </w:div>
    <w:div w:id="773939640">
      <w:bodyDiv w:val="1"/>
      <w:marLeft w:val="0"/>
      <w:marRight w:val="0"/>
      <w:marTop w:val="0"/>
      <w:marBottom w:val="0"/>
      <w:divBdr>
        <w:top w:val="none" w:sz="0" w:space="0" w:color="auto"/>
        <w:left w:val="none" w:sz="0" w:space="0" w:color="auto"/>
        <w:bottom w:val="none" w:sz="0" w:space="0" w:color="auto"/>
        <w:right w:val="none" w:sz="0" w:space="0" w:color="auto"/>
      </w:divBdr>
    </w:div>
    <w:div w:id="783622107">
      <w:bodyDiv w:val="1"/>
      <w:marLeft w:val="0"/>
      <w:marRight w:val="0"/>
      <w:marTop w:val="0"/>
      <w:marBottom w:val="0"/>
      <w:divBdr>
        <w:top w:val="none" w:sz="0" w:space="0" w:color="auto"/>
        <w:left w:val="none" w:sz="0" w:space="0" w:color="auto"/>
        <w:bottom w:val="none" w:sz="0" w:space="0" w:color="auto"/>
        <w:right w:val="none" w:sz="0" w:space="0" w:color="auto"/>
      </w:divBdr>
      <w:divsChild>
        <w:div w:id="1919123090">
          <w:marLeft w:val="0"/>
          <w:marRight w:val="0"/>
          <w:marTop w:val="0"/>
          <w:marBottom w:val="0"/>
          <w:divBdr>
            <w:top w:val="none" w:sz="0" w:space="0" w:color="auto"/>
            <w:left w:val="none" w:sz="0" w:space="0" w:color="auto"/>
            <w:bottom w:val="none" w:sz="0" w:space="0" w:color="auto"/>
            <w:right w:val="none" w:sz="0" w:space="0" w:color="auto"/>
          </w:divBdr>
        </w:div>
        <w:div w:id="1283263195">
          <w:marLeft w:val="0"/>
          <w:marRight w:val="0"/>
          <w:marTop w:val="0"/>
          <w:marBottom w:val="0"/>
          <w:divBdr>
            <w:top w:val="none" w:sz="0" w:space="0" w:color="auto"/>
            <w:left w:val="none" w:sz="0" w:space="0" w:color="auto"/>
            <w:bottom w:val="none" w:sz="0" w:space="0" w:color="auto"/>
            <w:right w:val="none" w:sz="0" w:space="0" w:color="auto"/>
          </w:divBdr>
        </w:div>
        <w:div w:id="191112799">
          <w:marLeft w:val="0"/>
          <w:marRight w:val="0"/>
          <w:marTop w:val="0"/>
          <w:marBottom w:val="0"/>
          <w:divBdr>
            <w:top w:val="none" w:sz="0" w:space="0" w:color="auto"/>
            <w:left w:val="none" w:sz="0" w:space="0" w:color="auto"/>
            <w:bottom w:val="none" w:sz="0" w:space="0" w:color="auto"/>
            <w:right w:val="none" w:sz="0" w:space="0" w:color="auto"/>
          </w:divBdr>
        </w:div>
      </w:divsChild>
    </w:div>
    <w:div w:id="1402484856">
      <w:bodyDiv w:val="1"/>
      <w:marLeft w:val="0"/>
      <w:marRight w:val="0"/>
      <w:marTop w:val="0"/>
      <w:marBottom w:val="0"/>
      <w:divBdr>
        <w:top w:val="none" w:sz="0" w:space="0" w:color="auto"/>
        <w:left w:val="none" w:sz="0" w:space="0" w:color="auto"/>
        <w:bottom w:val="none" w:sz="0" w:space="0" w:color="auto"/>
        <w:right w:val="none" w:sz="0" w:space="0" w:color="auto"/>
      </w:divBdr>
    </w:div>
    <w:div w:id="1588463219">
      <w:bodyDiv w:val="1"/>
      <w:marLeft w:val="0"/>
      <w:marRight w:val="0"/>
      <w:marTop w:val="0"/>
      <w:marBottom w:val="0"/>
      <w:divBdr>
        <w:top w:val="none" w:sz="0" w:space="0" w:color="auto"/>
        <w:left w:val="none" w:sz="0" w:space="0" w:color="auto"/>
        <w:bottom w:val="none" w:sz="0" w:space="0" w:color="auto"/>
        <w:right w:val="none" w:sz="0" w:space="0" w:color="auto"/>
      </w:divBdr>
      <w:divsChild>
        <w:div w:id="651107001">
          <w:marLeft w:val="0"/>
          <w:marRight w:val="0"/>
          <w:marTop w:val="0"/>
          <w:marBottom w:val="0"/>
          <w:divBdr>
            <w:top w:val="none" w:sz="0" w:space="0" w:color="auto"/>
            <w:left w:val="none" w:sz="0" w:space="0" w:color="auto"/>
            <w:bottom w:val="none" w:sz="0" w:space="0" w:color="auto"/>
            <w:right w:val="none" w:sz="0" w:space="0" w:color="auto"/>
          </w:divBdr>
        </w:div>
        <w:div w:id="1170875235">
          <w:marLeft w:val="0"/>
          <w:marRight w:val="0"/>
          <w:marTop w:val="0"/>
          <w:marBottom w:val="0"/>
          <w:divBdr>
            <w:top w:val="none" w:sz="0" w:space="0" w:color="auto"/>
            <w:left w:val="none" w:sz="0" w:space="0" w:color="auto"/>
            <w:bottom w:val="none" w:sz="0" w:space="0" w:color="auto"/>
            <w:right w:val="none" w:sz="0" w:space="0" w:color="auto"/>
          </w:divBdr>
        </w:div>
        <w:div w:id="500704694">
          <w:marLeft w:val="0"/>
          <w:marRight w:val="0"/>
          <w:marTop w:val="0"/>
          <w:marBottom w:val="0"/>
          <w:divBdr>
            <w:top w:val="none" w:sz="0" w:space="0" w:color="auto"/>
            <w:left w:val="none" w:sz="0" w:space="0" w:color="auto"/>
            <w:bottom w:val="none" w:sz="0" w:space="0" w:color="auto"/>
            <w:right w:val="none" w:sz="0" w:space="0" w:color="auto"/>
          </w:divBdr>
        </w:div>
        <w:div w:id="1070537010">
          <w:marLeft w:val="0"/>
          <w:marRight w:val="0"/>
          <w:marTop w:val="0"/>
          <w:marBottom w:val="0"/>
          <w:divBdr>
            <w:top w:val="none" w:sz="0" w:space="0" w:color="auto"/>
            <w:left w:val="none" w:sz="0" w:space="0" w:color="auto"/>
            <w:bottom w:val="none" w:sz="0" w:space="0" w:color="auto"/>
            <w:right w:val="none" w:sz="0" w:space="0" w:color="auto"/>
          </w:divBdr>
        </w:div>
        <w:div w:id="487987938">
          <w:marLeft w:val="0"/>
          <w:marRight w:val="0"/>
          <w:marTop w:val="0"/>
          <w:marBottom w:val="0"/>
          <w:divBdr>
            <w:top w:val="none" w:sz="0" w:space="0" w:color="auto"/>
            <w:left w:val="none" w:sz="0" w:space="0" w:color="auto"/>
            <w:bottom w:val="none" w:sz="0" w:space="0" w:color="auto"/>
            <w:right w:val="none" w:sz="0" w:space="0" w:color="auto"/>
          </w:divBdr>
        </w:div>
      </w:divsChild>
    </w:div>
    <w:div w:id="1624339108">
      <w:bodyDiv w:val="1"/>
      <w:marLeft w:val="0"/>
      <w:marRight w:val="0"/>
      <w:marTop w:val="0"/>
      <w:marBottom w:val="0"/>
      <w:divBdr>
        <w:top w:val="none" w:sz="0" w:space="0" w:color="auto"/>
        <w:left w:val="none" w:sz="0" w:space="0" w:color="auto"/>
        <w:bottom w:val="none" w:sz="0" w:space="0" w:color="auto"/>
        <w:right w:val="none" w:sz="0" w:space="0" w:color="auto"/>
      </w:divBdr>
      <w:divsChild>
        <w:div w:id="56907168">
          <w:marLeft w:val="0"/>
          <w:marRight w:val="0"/>
          <w:marTop w:val="0"/>
          <w:marBottom w:val="0"/>
          <w:divBdr>
            <w:top w:val="none" w:sz="0" w:space="0" w:color="auto"/>
            <w:left w:val="none" w:sz="0" w:space="0" w:color="auto"/>
            <w:bottom w:val="none" w:sz="0" w:space="0" w:color="auto"/>
            <w:right w:val="none" w:sz="0" w:space="0" w:color="auto"/>
          </w:divBdr>
        </w:div>
        <w:div w:id="1972400437">
          <w:marLeft w:val="0"/>
          <w:marRight w:val="0"/>
          <w:marTop w:val="0"/>
          <w:marBottom w:val="0"/>
          <w:divBdr>
            <w:top w:val="none" w:sz="0" w:space="0" w:color="auto"/>
            <w:left w:val="none" w:sz="0" w:space="0" w:color="auto"/>
            <w:bottom w:val="none" w:sz="0" w:space="0" w:color="auto"/>
            <w:right w:val="none" w:sz="0" w:space="0" w:color="auto"/>
          </w:divBdr>
        </w:div>
        <w:div w:id="377365688">
          <w:marLeft w:val="0"/>
          <w:marRight w:val="0"/>
          <w:marTop w:val="0"/>
          <w:marBottom w:val="0"/>
          <w:divBdr>
            <w:top w:val="none" w:sz="0" w:space="0" w:color="auto"/>
            <w:left w:val="none" w:sz="0" w:space="0" w:color="auto"/>
            <w:bottom w:val="none" w:sz="0" w:space="0" w:color="auto"/>
            <w:right w:val="none" w:sz="0" w:space="0" w:color="auto"/>
          </w:divBdr>
        </w:div>
        <w:div w:id="458258563">
          <w:marLeft w:val="0"/>
          <w:marRight w:val="0"/>
          <w:marTop w:val="0"/>
          <w:marBottom w:val="0"/>
          <w:divBdr>
            <w:top w:val="none" w:sz="0" w:space="0" w:color="auto"/>
            <w:left w:val="none" w:sz="0" w:space="0" w:color="auto"/>
            <w:bottom w:val="none" w:sz="0" w:space="0" w:color="auto"/>
            <w:right w:val="none" w:sz="0" w:space="0" w:color="auto"/>
          </w:divBdr>
        </w:div>
      </w:divsChild>
    </w:div>
    <w:div w:id="1824664051">
      <w:bodyDiv w:val="1"/>
      <w:marLeft w:val="0"/>
      <w:marRight w:val="0"/>
      <w:marTop w:val="0"/>
      <w:marBottom w:val="0"/>
      <w:divBdr>
        <w:top w:val="none" w:sz="0" w:space="0" w:color="auto"/>
        <w:left w:val="none" w:sz="0" w:space="0" w:color="auto"/>
        <w:bottom w:val="none" w:sz="0" w:space="0" w:color="auto"/>
        <w:right w:val="none" w:sz="0" w:space="0" w:color="auto"/>
      </w:divBdr>
      <w:divsChild>
        <w:div w:id="1571043599">
          <w:marLeft w:val="0"/>
          <w:marRight w:val="0"/>
          <w:marTop w:val="0"/>
          <w:marBottom w:val="0"/>
          <w:divBdr>
            <w:top w:val="none" w:sz="0" w:space="0" w:color="auto"/>
            <w:left w:val="none" w:sz="0" w:space="0" w:color="auto"/>
            <w:bottom w:val="none" w:sz="0" w:space="0" w:color="auto"/>
            <w:right w:val="none" w:sz="0" w:space="0" w:color="auto"/>
          </w:divBdr>
        </w:div>
        <w:div w:id="112869146">
          <w:marLeft w:val="0"/>
          <w:marRight w:val="0"/>
          <w:marTop w:val="0"/>
          <w:marBottom w:val="0"/>
          <w:divBdr>
            <w:top w:val="none" w:sz="0" w:space="0" w:color="auto"/>
            <w:left w:val="none" w:sz="0" w:space="0" w:color="auto"/>
            <w:bottom w:val="none" w:sz="0" w:space="0" w:color="auto"/>
            <w:right w:val="none" w:sz="0" w:space="0" w:color="auto"/>
          </w:divBdr>
        </w:div>
        <w:div w:id="1548183456">
          <w:marLeft w:val="0"/>
          <w:marRight w:val="0"/>
          <w:marTop w:val="0"/>
          <w:marBottom w:val="0"/>
          <w:divBdr>
            <w:top w:val="none" w:sz="0" w:space="0" w:color="auto"/>
            <w:left w:val="none" w:sz="0" w:space="0" w:color="auto"/>
            <w:bottom w:val="none" w:sz="0" w:space="0" w:color="auto"/>
            <w:right w:val="none" w:sz="0" w:space="0" w:color="auto"/>
          </w:divBdr>
        </w:div>
        <w:div w:id="2081251136">
          <w:marLeft w:val="0"/>
          <w:marRight w:val="0"/>
          <w:marTop w:val="0"/>
          <w:marBottom w:val="0"/>
          <w:divBdr>
            <w:top w:val="none" w:sz="0" w:space="0" w:color="auto"/>
            <w:left w:val="none" w:sz="0" w:space="0" w:color="auto"/>
            <w:bottom w:val="none" w:sz="0" w:space="0" w:color="auto"/>
            <w:right w:val="none" w:sz="0" w:space="0" w:color="auto"/>
          </w:divBdr>
        </w:div>
        <w:div w:id="1063525180">
          <w:marLeft w:val="0"/>
          <w:marRight w:val="0"/>
          <w:marTop w:val="0"/>
          <w:marBottom w:val="0"/>
          <w:divBdr>
            <w:top w:val="none" w:sz="0" w:space="0" w:color="auto"/>
            <w:left w:val="none" w:sz="0" w:space="0" w:color="auto"/>
            <w:bottom w:val="none" w:sz="0" w:space="0" w:color="auto"/>
            <w:right w:val="none" w:sz="0" w:space="0" w:color="auto"/>
          </w:divBdr>
        </w:div>
        <w:div w:id="1509755514">
          <w:marLeft w:val="0"/>
          <w:marRight w:val="0"/>
          <w:marTop w:val="0"/>
          <w:marBottom w:val="0"/>
          <w:divBdr>
            <w:top w:val="none" w:sz="0" w:space="0" w:color="auto"/>
            <w:left w:val="none" w:sz="0" w:space="0" w:color="auto"/>
            <w:bottom w:val="none" w:sz="0" w:space="0" w:color="auto"/>
            <w:right w:val="none" w:sz="0" w:space="0" w:color="auto"/>
          </w:divBdr>
        </w:div>
        <w:div w:id="2084060363">
          <w:marLeft w:val="0"/>
          <w:marRight w:val="0"/>
          <w:marTop w:val="0"/>
          <w:marBottom w:val="0"/>
          <w:divBdr>
            <w:top w:val="none" w:sz="0" w:space="0" w:color="auto"/>
            <w:left w:val="none" w:sz="0" w:space="0" w:color="auto"/>
            <w:bottom w:val="none" w:sz="0" w:space="0" w:color="auto"/>
            <w:right w:val="none" w:sz="0" w:space="0" w:color="auto"/>
          </w:divBdr>
        </w:div>
        <w:div w:id="1162162074">
          <w:marLeft w:val="0"/>
          <w:marRight w:val="0"/>
          <w:marTop w:val="0"/>
          <w:marBottom w:val="0"/>
          <w:divBdr>
            <w:top w:val="none" w:sz="0" w:space="0" w:color="auto"/>
            <w:left w:val="none" w:sz="0" w:space="0" w:color="auto"/>
            <w:bottom w:val="none" w:sz="0" w:space="0" w:color="auto"/>
            <w:right w:val="none" w:sz="0" w:space="0" w:color="auto"/>
          </w:divBdr>
        </w:div>
        <w:div w:id="935557040">
          <w:marLeft w:val="0"/>
          <w:marRight w:val="0"/>
          <w:marTop w:val="0"/>
          <w:marBottom w:val="0"/>
          <w:divBdr>
            <w:top w:val="none" w:sz="0" w:space="0" w:color="auto"/>
            <w:left w:val="none" w:sz="0" w:space="0" w:color="auto"/>
            <w:bottom w:val="none" w:sz="0" w:space="0" w:color="auto"/>
            <w:right w:val="none" w:sz="0" w:space="0" w:color="auto"/>
          </w:divBdr>
        </w:div>
        <w:div w:id="1314414151">
          <w:marLeft w:val="0"/>
          <w:marRight w:val="0"/>
          <w:marTop w:val="0"/>
          <w:marBottom w:val="0"/>
          <w:divBdr>
            <w:top w:val="none" w:sz="0" w:space="0" w:color="auto"/>
            <w:left w:val="none" w:sz="0" w:space="0" w:color="auto"/>
            <w:bottom w:val="none" w:sz="0" w:space="0" w:color="auto"/>
            <w:right w:val="none" w:sz="0" w:space="0" w:color="auto"/>
          </w:divBdr>
        </w:div>
        <w:div w:id="1547908471">
          <w:marLeft w:val="0"/>
          <w:marRight w:val="0"/>
          <w:marTop w:val="0"/>
          <w:marBottom w:val="0"/>
          <w:divBdr>
            <w:top w:val="none" w:sz="0" w:space="0" w:color="auto"/>
            <w:left w:val="none" w:sz="0" w:space="0" w:color="auto"/>
            <w:bottom w:val="none" w:sz="0" w:space="0" w:color="auto"/>
            <w:right w:val="none" w:sz="0" w:space="0" w:color="auto"/>
          </w:divBdr>
        </w:div>
        <w:div w:id="586497268">
          <w:marLeft w:val="0"/>
          <w:marRight w:val="0"/>
          <w:marTop w:val="0"/>
          <w:marBottom w:val="0"/>
          <w:divBdr>
            <w:top w:val="none" w:sz="0" w:space="0" w:color="auto"/>
            <w:left w:val="none" w:sz="0" w:space="0" w:color="auto"/>
            <w:bottom w:val="none" w:sz="0" w:space="0" w:color="auto"/>
            <w:right w:val="none" w:sz="0" w:space="0" w:color="auto"/>
          </w:divBdr>
        </w:div>
        <w:div w:id="151724031">
          <w:marLeft w:val="0"/>
          <w:marRight w:val="0"/>
          <w:marTop w:val="0"/>
          <w:marBottom w:val="0"/>
          <w:divBdr>
            <w:top w:val="none" w:sz="0" w:space="0" w:color="auto"/>
            <w:left w:val="none" w:sz="0" w:space="0" w:color="auto"/>
            <w:bottom w:val="none" w:sz="0" w:space="0" w:color="auto"/>
            <w:right w:val="none" w:sz="0" w:space="0" w:color="auto"/>
          </w:divBdr>
        </w:div>
        <w:div w:id="153495727">
          <w:marLeft w:val="0"/>
          <w:marRight w:val="0"/>
          <w:marTop w:val="0"/>
          <w:marBottom w:val="0"/>
          <w:divBdr>
            <w:top w:val="none" w:sz="0" w:space="0" w:color="auto"/>
            <w:left w:val="none" w:sz="0" w:space="0" w:color="auto"/>
            <w:bottom w:val="none" w:sz="0" w:space="0" w:color="auto"/>
            <w:right w:val="none" w:sz="0" w:space="0" w:color="auto"/>
          </w:divBdr>
        </w:div>
        <w:div w:id="1586761171">
          <w:marLeft w:val="0"/>
          <w:marRight w:val="0"/>
          <w:marTop w:val="0"/>
          <w:marBottom w:val="0"/>
          <w:divBdr>
            <w:top w:val="none" w:sz="0" w:space="0" w:color="auto"/>
            <w:left w:val="none" w:sz="0" w:space="0" w:color="auto"/>
            <w:bottom w:val="none" w:sz="0" w:space="0" w:color="auto"/>
            <w:right w:val="none" w:sz="0" w:space="0" w:color="auto"/>
          </w:divBdr>
        </w:div>
      </w:divsChild>
    </w:div>
    <w:div w:id="1904214368">
      <w:bodyDiv w:val="1"/>
      <w:marLeft w:val="0"/>
      <w:marRight w:val="0"/>
      <w:marTop w:val="0"/>
      <w:marBottom w:val="0"/>
      <w:divBdr>
        <w:top w:val="none" w:sz="0" w:space="0" w:color="auto"/>
        <w:left w:val="none" w:sz="0" w:space="0" w:color="auto"/>
        <w:bottom w:val="none" w:sz="0" w:space="0" w:color="auto"/>
        <w:right w:val="none" w:sz="0" w:space="0" w:color="auto"/>
      </w:divBdr>
      <w:divsChild>
        <w:div w:id="923951549">
          <w:marLeft w:val="0"/>
          <w:marRight w:val="0"/>
          <w:marTop w:val="0"/>
          <w:marBottom w:val="0"/>
          <w:divBdr>
            <w:top w:val="none" w:sz="0" w:space="0" w:color="auto"/>
            <w:left w:val="none" w:sz="0" w:space="0" w:color="auto"/>
            <w:bottom w:val="none" w:sz="0" w:space="0" w:color="auto"/>
            <w:right w:val="none" w:sz="0" w:space="0" w:color="auto"/>
          </w:divBdr>
          <w:divsChild>
            <w:div w:id="419448393">
              <w:marLeft w:val="0"/>
              <w:marRight w:val="0"/>
              <w:marTop w:val="0"/>
              <w:marBottom w:val="0"/>
              <w:divBdr>
                <w:top w:val="none" w:sz="0" w:space="0" w:color="auto"/>
                <w:left w:val="none" w:sz="0" w:space="0" w:color="auto"/>
                <w:bottom w:val="none" w:sz="0" w:space="0" w:color="auto"/>
                <w:right w:val="none" w:sz="0" w:space="0" w:color="auto"/>
              </w:divBdr>
              <w:divsChild>
                <w:div w:id="23528239">
                  <w:marLeft w:val="0"/>
                  <w:marRight w:val="0"/>
                  <w:marTop w:val="0"/>
                  <w:marBottom w:val="0"/>
                  <w:divBdr>
                    <w:top w:val="none" w:sz="0" w:space="0" w:color="auto"/>
                    <w:left w:val="none" w:sz="0" w:space="0" w:color="auto"/>
                    <w:bottom w:val="none" w:sz="0" w:space="0" w:color="auto"/>
                    <w:right w:val="none" w:sz="0" w:space="0" w:color="auto"/>
                  </w:divBdr>
                  <w:divsChild>
                    <w:div w:id="949095090">
                      <w:marLeft w:val="0"/>
                      <w:marRight w:val="0"/>
                      <w:marTop w:val="0"/>
                      <w:marBottom w:val="0"/>
                      <w:divBdr>
                        <w:top w:val="none" w:sz="0" w:space="0" w:color="auto"/>
                        <w:left w:val="none" w:sz="0" w:space="0" w:color="auto"/>
                        <w:bottom w:val="none" w:sz="0" w:space="0" w:color="auto"/>
                        <w:right w:val="none" w:sz="0" w:space="0" w:color="auto"/>
                      </w:divBdr>
                    </w:div>
                    <w:div w:id="1665889342">
                      <w:marLeft w:val="0"/>
                      <w:marRight w:val="0"/>
                      <w:marTop w:val="0"/>
                      <w:marBottom w:val="0"/>
                      <w:divBdr>
                        <w:top w:val="none" w:sz="0" w:space="0" w:color="auto"/>
                        <w:left w:val="none" w:sz="0" w:space="0" w:color="auto"/>
                        <w:bottom w:val="none" w:sz="0" w:space="0" w:color="auto"/>
                        <w:right w:val="none" w:sz="0" w:space="0" w:color="auto"/>
                      </w:divBdr>
                    </w:div>
                    <w:div w:id="715280504">
                      <w:marLeft w:val="0"/>
                      <w:marRight w:val="0"/>
                      <w:marTop w:val="0"/>
                      <w:marBottom w:val="0"/>
                      <w:divBdr>
                        <w:top w:val="none" w:sz="0" w:space="0" w:color="auto"/>
                        <w:left w:val="none" w:sz="0" w:space="0" w:color="auto"/>
                        <w:bottom w:val="none" w:sz="0" w:space="0" w:color="auto"/>
                        <w:right w:val="none" w:sz="0" w:space="0" w:color="auto"/>
                      </w:divBdr>
                    </w:div>
                    <w:div w:id="413473507">
                      <w:marLeft w:val="0"/>
                      <w:marRight w:val="0"/>
                      <w:marTop w:val="0"/>
                      <w:marBottom w:val="0"/>
                      <w:divBdr>
                        <w:top w:val="none" w:sz="0" w:space="0" w:color="auto"/>
                        <w:left w:val="none" w:sz="0" w:space="0" w:color="auto"/>
                        <w:bottom w:val="none" w:sz="0" w:space="0" w:color="auto"/>
                        <w:right w:val="none" w:sz="0" w:space="0" w:color="auto"/>
                      </w:divBdr>
                    </w:div>
                  </w:divsChild>
                </w:div>
                <w:div w:id="1930119691">
                  <w:marLeft w:val="0"/>
                  <w:marRight w:val="0"/>
                  <w:marTop w:val="0"/>
                  <w:marBottom w:val="0"/>
                  <w:divBdr>
                    <w:top w:val="none" w:sz="0" w:space="0" w:color="auto"/>
                    <w:left w:val="none" w:sz="0" w:space="0" w:color="auto"/>
                    <w:bottom w:val="none" w:sz="0" w:space="0" w:color="auto"/>
                    <w:right w:val="none" w:sz="0" w:space="0" w:color="auto"/>
                  </w:divBdr>
                  <w:divsChild>
                    <w:div w:id="1316959804">
                      <w:marLeft w:val="0"/>
                      <w:marRight w:val="0"/>
                      <w:marTop w:val="0"/>
                      <w:marBottom w:val="0"/>
                      <w:divBdr>
                        <w:top w:val="none" w:sz="0" w:space="0" w:color="auto"/>
                        <w:left w:val="none" w:sz="0" w:space="0" w:color="auto"/>
                        <w:bottom w:val="none" w:sz="0" w:space="0" w:color="auto"/>
                        <w:right w:val="none" w:sz="0" w:space="0" w:color="auto"/>
                      </w:divBdr>
                    </w:div>
                    <w:div w:id="766312740">
                      <w:marLeft w:val="0"/>
                      <w:marRight w:val="0"/>
                      <w:marTop w:val="0"/>
                      <w:marBottom w:val="0"/>
                      <w:divBdr>
                        <w:top w:val="none" w:sz="0" w:space="0" w:color="auto"/>
                        <w:left w:val="none" w:sz="0" w:space="0" w:color="auto"/>
                        <w:bottom w:val="none" w:sz="0" w:space="0" w:color="auto"/>
                        <w:right w:val="none" w:sz="0" w:space="0" w:color="auto"/>
                      </w:divBdr>
                    </w:div>
                    <w:div w:id="1191916049">
                      <w:marLeft w:val="0"/>
                      <w:marRight w:val="0"/>
                      <w:marTop w:val="0"/>
                      <w:marBottom w:val="0"/>
                      <w:divBdr>
                        <w:top w:val="none" w:sz="0" w:space="0" w:color="auto"/>
                        <w:left w:val="none" w:sz="0" w:space="0" w:color="auto"/>
                        <w:bottom w:val="none" w:sz="0" w:space="0" w:color="auto"/>
                        <w:right w:val="none" w:sz="0" w:space="0" w:color="auto"/>
                      </w:divBdr>
                    </w:div>
                    <w:div w:id="1398045960">
                      <w:marLeft w:val="0"/>
                      <w:marRight w:val="0"/>
                      <w:marTop w:val="0"/>
                      <w:marBottom w:val="0"/>
                      <w:divBdr>
                        <w:top w:val="none" w:sz="0" w:space="0" w:color="auto"/>
                        <w:left w:val="none" w:sz="0" w:space="0" w:color="auto"/>
                        <w:bottom w:val="none" w:sz="0" w:space="0" w:color="auto"/>
                        <w:right w:val="none" w:sz="0" w:space="0" w:color="auto"/>
                      </w:divBdr>
                    </w:div>
                    <w:div w:id="1170876237">
                      <w:marLeft w:val="0"/>
                      <w:marRight w:val="0"/>
                      <w:marTop w:val="0"/>
                      <w:marBottom w:val="0"/>
                      <w:divBdr>
                        <w:top w:val="none" w:sz="0" w:space="0" w:color="auto"/>
                        <w:left w:val="none" w:sz="0" w:space="0" w:color="auto"/>
                        <w:bottom w:val="none" w:sz="0" w:space="0" w:color="auto"/>
                        <w:right w:val="none" w:sz="0" w:space="0" w:color="auto"/>
                      </w:divBdr>
                    </w:div>
                    <w:div w:id="914894581">
                      <w:marLeft w:val="0"/>
                      <w:marRight w:val="0"/>
                      <w:marTop w:val="0"/>
                      <w:marBottom w:val="0"/>
                      <w:divBdr>
                        <w:top w:val="none" w:sz="0" w:space="0" w:color="auto"/>
                        <w:left w:val="none" w:sz="0" w:space="0" w:color="auto"/>
                        <w:bottom w:val="none" w:sz="0" w:space="0" w:color="auto"/>
                        <w:right w:val="none" w:sz="0" w:space="0" w:color="auto"/>
                      </w:divBdr>
                    </w:div>
                    <w:div w:id="1903521321">
                      <w:marLeft w:val="0"/>
                      <w:marRight w:val="0"/>
                      <w:marTop w:val="0"/>
                      <w:marBottom w:val="0"/>
                      <w:divBdr>
                        <w:top w:val="none" w:sz="0" w:space="0" w:color="auto"/>
                        <w:left w:val="none" w:sz="0" w:space="0" w:color="auto"/>
                        <w:bottom w:val="none" w:sz="0" w:space="0" w:color="auto"/>
                        <w:right w:val="none" w:sz="0" w:space="0" w:color="auto"/>
                      </w:divBdr>
                    </w:div>
                    <w:div w:id="1129666737">
                      <w:marLeft w:val="0"/>
                      <w:marRight w:val="0"/>
                      <w:marTop w:val="0"/>
                      <w:marBottom w:val="0"/>
                      <w:divBdr>
                        <w:top w:val="none" w:sz="0" w:space="0" w:color="auto"/>
                        <w:left w:val="none" w:sz="0" w:space="0" w:color="auto"/>
                        <w:bottom w:val="none" w:sz="0" w:space="0" w:color="auto"/>
                        <w:right w:val="none" w:sz="0" w:space="0" w:color="auto"/>
                      </w:divBdr>
                    </w:div>
                    <w:div w:id="424230230">
                      <w:marLeft w:val="0"/>
                      <w:marRight w:val="0"/>
                      <w:marTop w:val="0"/>
                      <w:marBottom w:val="0"/>
                      <w:divBdr>
                        <w:top w:val="none" w:sz="0" w:space="0" w:color="auto"/>
                        <w:left w:val="none" w:sz="0" w:space="0" w:color="auto"/>
                        <w:bottom w:val="none" w:sz="0" w:space="0" w:color="auto"/>
                        <w:right w:val="none" w:sz="0" w:space="0" w:color="auto"/>
                      </w:divBdr>
                    </w:div>
                    <w:div w:id="682127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32246">
              <w:marLeft w:val="0"/>
              <w:marRight w:val="0"/>
              <w:marTop w:val="0"/>
              <w:marBottom w:val="0"/>
              <w:divBdr>
                <w:top w:val="none" w:sz="0" w:space="0" w:color="auto"/>
                <w:left w:val="none" w:sz="0" w:space="0" w:color="auto"/>
                <w:bottom w:val="none" w:sz="0" w:space="0" w:color="auto"/>
                <w:right w:val="none" w:sz="0" w:space="0" w:color="auto"/>
              </w:divBdr>
            </w:div>
            <w:div w:id="2047439108">
              <w:marLeft w:val="0"/>
              <w:marRight w:val="0"/>
              <w:marTop w:val="0"/>
              <w:marBottom w:val="0"/>
              <w:divBdr>
                <w:top w:val="none" w:sz="0" w:space="0" w:color="auto"/>
                <w:left w:val="none" w:sz="0" w:space="0" w:color="auto"/>
                <w:bottom w:val="none" w:sz="0" w:space="0" w:color="auto"/>
                <w:right w:val="none" w:sz="0" w:space="0" w:color="auto"/>
              </w:divBdr>
            </w:div>
            <w:div w:id="1389185994">
              <w:marLeft w:val="0"/>
              <w:marRight w:val="0"/>
              <w:marTop w:val="0"/>
              <w:marBottom w:val="0"/>
              <w:divBdr>
                <w:top w:val="none" w:sz="0" w:space="0" w:color="auto"/>
                <w:left w:val="none" w:sz="0" w:space="0" w:color="auto"/>
                <w:bottom w:val="none" w:sz="0" w:space="0" w:color="auto"/>
                <w:right w:val="none" w:sz="0" w:space="0" w:color="auto"/>
              </w:divBdr>
            </w:div>
          </w:divsChild>
        </w:div>
        <w:div w:id="2138257299">
          <w:marLeft w:val="0"/>
          <w:marRight w:val="0"/>
          <w:marTop w:val="0"/>
          <w:marBottom w:val="0"/>
          <w:divBdr>
            <w:top w:val="none" w:sz="0" w:space="0" w:color="auto"/>
            <w:left w:val="none" w:sz="0" w:space="0" w:color="auto"/>
            <w:bottom w:val="none" w:sz="0" w:space="0" w:color="auto"/>
            <w:right w:val="none" w:sz="0" w:space="0" w:color="auto"/>
          </w:divBdr>
          <w:divsChild>
            <w:div w:id="1428846314">
              <w:marLeft w:val="0"/>
              <w:marRight w:val="0"/>
              <w:marTop w:val="0"/>
              <w:marBottom w:val="0"/>
              <w:divBdr>
                <w:top w:val="none" w:sz="0" w:space="0" w:color="auto"/>
                <w:left w:val="none" w:sz="0" w:space="0" w:color="auto"/>
                <w:bottom w:val="none" w:sz="0" w:space="0" w:color="auto"/>
                <w:right w:val="none" w:sz="0" w:space="0" w:color="auto"/>
              </w:divBdr>
              <w:divsChild>
                <w:div w:id="142743339">
                  <w:marLeft w:val="0"/>
                  <w:marRight w:val="0"/>
                  <w:marTop w:val="0"/>
                  <w:marBottom w:val="0"/>
                  <w:divBdr>
                    <w:top w:val="none" w:sz="0" w:space="0" w:color="auto"/>
                    <w:left w:val="none" w:sz="0" w:space="0" w:color="auto"/>
                    <w:bottom w:val="none" w:sz="0" w:space="0" w:color="auto"/>
                    <w:right w:val="none" w:sz="0" w:space="0" w:color="auto"/>
                  </w:divBdr>
                </w:div>
                <w:div w:id="1069772710">
                  <w:marLeft w:val="0"/>
                  <w:marRight w:val="0"/>
                  <w:marTop w:val="0"/>
                  <w:marBottom w:val="0"/>
                  <w:divBdr>
                    <w:top w:val="none" w:sz="0" w:space="0" w:color="auto"/>
                    <w:left w:val="none" w:sz="0" w:space="0" w:color="auto"/>
                    <w:bottom w:val="none" w:sz="0" w:space="0" w:color="auto"/>
                    <w:right w:val="none" w:sz="0" w:space="0" w:color="auto"/>
                  </w:divBdr>
                  <w:divsChild>
                    <w:div w:id="1285963366">
                      <w:marLeft w:val="0"/>
                      <w:marRight w:val="0"/>
                      <w:marTop w:val="0"/>
                      <w:marBottom w:val="0"/>
                      <w:divBdr>
                        <w:top w:val="none" w:sz="0" w:space="0" w:color="auto"/>
                        <w:left w:val="none" w:sz="0" w:space="0" w:color="auto"/>
                        <w:bottom w:val="none" w:sz="0" w:space="0" w:color="auto"/>
                        <w:right w:val="none" w:sz="0" w:space="0" w:color="auto"/>
                      </w:divBdr>
                    </w:div>
                    <w:div w:id="1666547124">
                      <w:marLeft w:val="0"/>
                      <w:marRight w:val="0"/>
                      <w:marTop w:val="0"/>
                      <w:marBottom w:val="0"/>
                      <w:divBdr>
                        <w:top w:val="none" w:sz="0" w:space="0" w:color="auto"/>
                        <w:left w:val="none" w:sz="0" w:space="0" w:color="auto"/>
                        <w:bottom w:val="none" w:sz="0" w:space="0" w:color="auto"/>
                        <w:right w:val="none" w:sz="0" w:space="0" w:color="auto"/>
                      </w:divBdr>
                    </w:div>
                    <w:div w:id="4352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6490034">
              <w:marLeft w:val="0"/>
              <w:marRight w:val="0"/>
              <w:marTop w:val="0"/>
              <w:marBottom w:val="0"/>
              <w:divBdr>
                <w:top w:val="none" w:sz="0" w:space="0" w:color="auto"/>
                <w:left w:val="none" w:sz="0" w:space="0" w:color="auto"/>
                <w:bottom w:val="none" w:sz="0" w:space="0" w:color="auto"/>
                <w:right w:val="none" w:sz="0" w:space="0" w:color="auto"/>
              </w:divBdr>
            </w:div>
            <w:div w:id="1828014816">
              <w:marLeft w:val="0"/>
              <w:marRight w:val="0"/>
              <w:marTop w:val="0"/>
              <w:marBottom w:val="0"/>
              <w:divBdr>
                <w:top w:val="none" w:sz="0" w:space="0" w:color="auto"/>
                <w:left w:val="none" w:sz="0" w:space="0" w:color="auto"/>
                <w:bottom w:val="none" w:sz="0" w:space="0" w:color="auto"/>
                <w:right w:val="none" w:sz="0" w:space="0" w:color="auto"/>
              </w:divBdr>
            </w:div>
            <w:div w:id="1167868905">
              <w:marLeft w:val="0"/>
              <w:marRight w:val="0"/>
              <w:marTop w:val="0"/>
              <w:marBottom w:val="0"/>
              <w:divBdr>
                <w:top w:val="none" w:sz="0" w:space="0" w:color="auto"/>
                <w:left w:val="none" w:sz="0" w:space="0" w:color="auto"/>
                <w:bottom w:val="none" w:sz="0" w:space="0" w:color="auto"/>
                <w:right w:val="none" w:sz="0" w:space="0" w:color="auto"/>
              </w:divBdr>
            </w:div>
            <w:div w:id="1480730710">
              <w:marLeft w:val="0"/>
              <w:marRight w:val="0"/>
              <w:marTop w:val="0"/>
              <w:marBottom w:val="0"/>
              <w:divBdr>
                <w:top w:val="none" w:sz="0" w:space="0" w:color="auto"/>
                <w:left w:val="none" w:sz="0" w:space="0" w:color="auto"/>
                <w:bottom w:val="none" w:sz="0" w:space="0" w:color="auto"/>
                <w:right w:val="none" w:sz="0" w:space="0" w:color="auto"/>
              </w:divBdr>
            </w:div>
            <w:div w:id="1246183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3004760">
      <w:bodyDiv w:val="1"/>
      <w:marLeft w:val="0"/>
      <w:marRight w:val="0"/>
      <w:marTop w:val="0"/>
      <w:marBottom w:val="0"/>
      <w:divBdr>
        <w:top w:val="none" w:sz="0" w:space="0" w:color="auto"/>
        <w:left w:val="none" w:sz="0" w:space="0" w:color="auto"/>
        <w:bottom w:val="none" w:sz="0" w:space="0" w:color="auto"/>
        <w:right w:val="none" w:sz="0" w:space="0" w:color="auto"/>
      </w:divBdr>
      <w:divsChild>
        <w:div w:id="312951716">
          <w:marLeft w:val="0"/>
          <w:marRight w:val="0"/>
          <w:marTop w:val="0"/>
          <w:marBottom w:val="0"/>
          <w:divBdr>
            <w:top w:val="none" w:sz="0" w:space="0" w:color="auto"/>
            <w:left w:val="none" w:sz="0" w:space="0" w:color="auto"/>
            <w:bottom w:val="none" w:sz="0" w:space="0" w:color="auto"/>
            <w:right w:val="none" w:sz="0" w:space="0" w:color="auto"/>
          </w:divBdr>
        </w:div>
        <w:div w:id="402417241">
          <w:marLeft w:val="0"/>
          <w:marRight w:val="0"/>
          <w:marTop w:val="0"/>
          <w:marBottom w:val="0"/>
          <w:divBdr>
            <w:top w:val="none" w:sz="0" w:space="0" w:color="auto"/>
            <w:left w:val="none" w:sz="0" w:space="0" w:color="auto"/>
            <w:bottom w:val="none" w:sz="0" w:space="0" w:color="auto"/>
            <w:right w:val="none" w:sz="0" w:space="0" w:color="auto"/>
          </w:divBdr>
        </w:div>
        <w:div w:id="406343451">
          <w:marLeft w:val="0"/>
          <w:marRight w:val="0"/>
          <w:marTop w:val="0"/>
          <w:marBottom w:val="0"/>
          <w:divBdr>
            <w:top w:val="none" w:sz="0" w:space="0" w:color="auto"/>
            <w:left w:val="none" w:sz="0" w:space="0" w:color="auto"/>
            <w:bottom w:val="none" w:sz="0" w:space="0" w:color="auto"/>
            <w:right w:val="none" w:sz="0" w:space="0" w:color="auto"/>
          </w:divBdr>
        </w:div>
        <w:div w:id="1454708980">
          <w:marLeft w:val="0"/>
          <w:marRight w:val="0"/>
          <w:marTop w:val="0"/>
          <w:marBottom w:val="0"/>
          <w:divBdr>
            <w:top w:val="none" w:sz="0" w:space="0" w:color="auto"/>
            <w:left w:val="none" w:sz="0" w:space="0" w:color="auto"/>
            <w:bottom w:val="none" w:sz="0" w:space="0" w:color="auto"/>
            <w:right w:val="none" w:sz="0" w:space="0" w:color="auto"/>
          </w:divBdr>
        </w:div>
        <w:div w:id="1701276222">
          <w:marLeft w:val="0"/>
          <w:marRight w:val="0"/>
          <w:marTop w:val="0"/>
          <w:marBottom w:val="0"/>
          <w:divBdr>
            <w:top w:val="none" w:sz="0" w:space="0" w:color="auto"/>
            <w:left w:val="none" w:sz="0" w:space="0" w:color="auto"/>
            <w:bottom w:val="none" w:sz="0" w:space="0" w:color="auto"/>
            <w:right w:val="none" w:sz="0" w:space="0" w:color="auto"/>
          </w:divBdr>
        </w:div>
      </w:divsChild>
    </w:div>
    <w:div w:id="1919708134">
      <w:bodyDiv w:val="1"/>
      <w:marLeft w:val="0"/>
      <w:marRight w:val="0"/>
      <w:marTop w:val="0"/>
      <w:marBottom w:val="0"/>
      <w:divBdr>
        <w:top w:val="none" w:sz="0" w:space="0" w:color="auto"/>
        <w:left w:val="none" w:sz="0" w:space="0" w:color="auto"/>
        <w:bottom w:val="none" w:sz="0" w:space="0" w:color="auto"/>
        <w:right w:val="none" w:sz="0" w:space="0" w:color="auto"/>
      </w:divBdr>
      <w:divsChild>
        <w:div w:id="690424142">
          <w:marLeft w:val="0"/>
          <w:marRight w:val="0"/>
          <w:marTop w:val="0"/>
          <w:marBottom w:val="0"/>
          <w:divBdr>
            <w:top w:val="none" w:sz="0" w:space="0" w:color="auto"/>
            <w:left w:val="none" w:sz="0" w:space="0" w:color="auto"/>
            <w:bottom w:val="none" w:sz="0" w:space="0" w:color="auto"/>
            <w:right w:val="none" w:sz="0" w:space="0" w:color="auto"/>
          </w:divBdr>
        </w:div>
        <w:div w:id="1826974337">
          <w:marLeft w:val="0"/>
          <w:marRight w:val="0"/>
          <w:marTop w:val="0"/>
          <w:marBottom w:val="0"/>
          <w:divBdr>
            <w:top w:val="none" w:sz="0" w:space="0" w:color="auto"/>
            <w:left w:val="none" w:sz="0" w:space="0" w:color="auto"/>
            <w:bottom w:val="none" w:sz="0" w:space="0" w:color="auto"/>
            <w:right w:val="none" w:sz="0" w:space="0" w:color="auto"/>
          </w:divBdr>
        </w:div>
        <w:div w:id="101613521">
          <w:marLeft w:val="0"/>
          <w:marRight w:val="0"/>
          <w:marTop w:val="0"/>
          <w:marBottom w:val="0"/>
          <w:divBdr>
            <w:top w:val="none" w:sz="0" w:space="0" w:color="auto"/>
            <w:left w:val="none" w:sz="0" w:space="0" w:color="auto"/>
            <w:bottom w:val="none" w:sz="0" w:space="0" w:color="auto"/>
            <w:right w:val="none" w:sz="0" w:space="0" w:color="auto"/>
          </w:divBdr>
        </w:div>
        <w:div w:id="297422789">
          <w:marLeft w:val="0"/>
          <w:marRight w:val="0"/>
          <w:marTop w:val="0"/>
          <w:marBottom w:val="0"/>
          <w:divBdr>
            <w:top w:val="none" w:sz="0" w:space="0" w:color="auto"/>
            <w:left w:val="none" w:sz="0" w:space="0" w:color="auto"/>
            <w:bottom w:val="none" w:sz="0" w:space="0" w:color="auto"/>
            <w:right w:val="none" w:sz="0" w:space="0" w:color="auto"/>
          </w:divBdr>
        </w:div>
        <w:div w:id="1602881411">
          <w:marLeft w:val="0"/>
          <w:marRight w:val="0"/>
          <w:marTop w:val="0"/>
          <w:marBottom w:val="0"/>
          <w:divBdr>
            <w:top w:val="none" w:sz="0" w:space="0" w:color="auto"/>
            <w:left w:val="none" w:sz="0" w:space="0" w:color="auto"/>
            <w:bottom w:val="none" w:sz="0" w:space="0" w:color="auto"/>
            <w:right w:val="none" w:sz="0" w:space="0" w:color="auto"/>
          </w:divBdr>
        </w:div>
        <w:div w:id="610476804">
          <w:marLeft w:val="0"/>
          <w:marRight w:val="0"/>
          <w:marTop w:val="0"/>
          <w:marBottom w:val="0"/>
          <w:divBdr>
            <w:top w:val="none" w:sz="0" w:space="0" w:color="auto"/>
            <w:left w:val="none" w:sz="0" w:space="0" w:color="auto"/>
            <w:bottom w:val="none" w:sz="0" w:space="0" w:color="auto"/>
            <w:right w:val="none" w:sz="0" w:space="0" w:color="auto"/>
          </w:divBdr>
        </w:div>
        <w:div w:id="1800881630">
          <w:marLeft w:val="0"/>
          <w:marRight w:val="0"/>
          <w:marTop w:val="0"/>
          <w:marBottom w:val="0"/>
          <w:divBdr>
            <w:top w:val="none" w:sz="0" w:space="0" w:color="auto"/>
            <w:left w:val="none" w:sz="0" w:space="0" w:color="auto"/>
            <w:bottom w:val="none" w:sz="0" w:space="0" w:color="auto"/>
            <w:right w:val="none" w:sz="0" w:space="0" w:color="auto"/>
          </w:divBdr>
        </w:div>
        <w:div w:id="65539696">
          <w:marLeft w:val="0"/>
          <w:marRight w:val="0"/>
          <w:marTop w:val="0"/>
          <w:marBottom w:val="0"/>
          <w:divBdr>
            <w:top w:val="none" w:sz="0" w:space="0" w:color="auto"/>
            <w:left w:val="none" w:sz="0" w:space="0" w:color="auto"/>
            <w:bottom w:val="none" w:sz="0" w:space="0" w:color="auto"/>
            <w:right w:val="none" w:sz="0" w:space="0" w:color="auto"/>
          </w:divBdr>
        </w:div>
      </w:divsChild>
    </w:div>
    <w:div w:id="1982952685">
      <w:bodyDiv w:val="1"/>
      <w:marLeft w:val="0"/>
      <w:marRight w:val="0"/>
      <w:marTop w:val="0"/>
      <w:marBottom w:val="0"/>
      <w:divBdr>
        <w:top w:val="none" w:sz="0" w:space="0" w:color="auto"/>
        <w:left w:val="none" w:sz="0" w:space="0" w:color="auto"/>
        <w:bottom w:val="none" w:sz="0" w:space="0" w:color="auto"/>
        <w:right w:val="none" w:sz="0" w:space="0" w:color="auto"/>
      </w:divBdr>
    </w:div>
    <w:div w:id="2065330977">
      <w:bodyDiv w:val="1"/>
      <w:marLeft w:val="0"/>
      <w:marRight w:val="0"/>
      <w:marTop w:val="0"/>
      <w:marBottom w:val="0"/>
      <w:divBdr>
        <w:top w:val="none" w:sz="0" w:space="0" w:color="auto"/>
        <w:left w:val="none" w:sz="0" w:space="0" w:color="auto"/>
        <w:bottom w:val="none" w:sz="0" w:space="0" w:color="auto"/>
        <w:right w:val="none" w:sz="0" w:space="0" w:color="auto"/>
      </w:divBdr>
    </w:div>
    <w:div w:id="2069650505">
      <w:bodyDiv w:val="1"/>
      <w:marLeft w:val="0"/>
      <w:marRight w:val="0"/>
      <w:marTop w:val="0"/>
      <w:marBottom w:val="0"/>
      <w:divBdr>
        <w:top w:val="none" w:sz="0" w:space="0" w:color="auto"/>
        <w:left w:val="none" w:sz="0" w:space="0" w:color="auto"/>
        <w:bottom w:val="none" w:sz="0" w:space="0" w:color="auto"/>
        <w:right w:val="none" w:sz="0" w:space="0" w:color="auto"/>
      </w:divBdr>
      <w:divsChild>
        <w:div w:id="1248417532">
          <w:marLeft w:val="0"/>
          <w:marRight w:val="0"/>
          <w:marTop w:val="0"/>
          <w:marBottom w:val="0"/>
          <w:divBdr>
            <w:top w:val="none" w:sz="0" w:space="0" w:color="auto"/>
            <w:left w:val="none" w:sz="0" w:space="0" w:color="auto"/>
            <w:bottom w:val="none" w:sz="0" w:space="0" w:color="auto"/>
            <w:right w:val="none" w:sz="0" w:space="0" w:color="auto"/>
          </w:divBdr>
        </w:div>
        <w:div w:id="745615286">
          <w:marLeft w:val="0"/>
          <w:marRight w:val="0"/>
          <w:marTop w:val="0"/>
          <w:marBottom w:val="0"/>
          <w:divBdr>
            <w:top w:val="none" w:sz="0" w:space="0" w:color="auto"/>
            <w:left w:val="none" w:sz="0" w:space="0" w:color="auto"/>
            <w:bottom w:val="none" w:sz="0" w:space="0" w:color="auto"/>
            <w:right w:val="none" w:sz="0" w:space="0" w:color="auto"/>
          </w:divBdr>
        </w:div>
        <w:div w:id="1854874364">
          <w:marLeft w:val="0"/>
          <w:marRight w:val="0"/>
          <w:marTop w:val="0"/>
          <w:marBottom w:val="0"/>
          <w:divBdr>
            <w:top w:val="none" w:sz="0" w:space="0" w:color="auto"/>
            <w:left w:val="none" w:sz="0" w:space="0" w:color="auto"/>
            <w:bottom w:val="none" w:sz="0" w:space="0" w:color="auto"/>
            <w:right w:val="none" w:sz="0" w:space="0" w:color="auto"/>
          </w:divBdr>
        </w:div>
        <w:div w:id="964429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4</Pages>
  <Words>984</Words>
  <Characters>5609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Bolt</dc:creator>
  <cp:keywords/>
  <dc:description/>
  <cp:lastModifiedBy>Liz Colclough</cp:lastModifiedBy>
  <cp:revision>37</cp:revision>
  <dcterms:created xsi:type="dcterms:W3CDTF">2024-01-29T12:22:00Z</dcterms:created>
  <dcterms:modified xsi:type="dcterms:W3CDTF">2024-02-04T22:05:00Z</dcterms:modified>
</cp:coreProperties>
</file>