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2989AC58" w:rsidP="5D97E12A" w:rsidRDefault="2989AC58" w14:paraId="0DA62D20" w14:textId="26062155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Pr="5D97E12A" w:rsidR="2989AC58">
        <w:rPr>
          <w:b w:val="1"/>
          <w:bCs w:val="1"/>
          <w:sz w:val="36"/>
          <w:szCs w:val="36"/>
          <w:u w:val="single"/>
        </w:rPr>
        <w:t>A2- Year 1 and 2 - Student Checklist</w:t>
      </w:r>
    </w:p>
    <w:p w:rsidR="5D97E12A" w:rsidP="5D97E12A" w:rsidRDefault="5D97E12A" w14:paraId="48C16E55" w14:textId="7B1D97B2">
      <w:pPr>
        <w:jc w:val="center"/>
        <w:rPr>
          <w:b w:val="1"/>
          <w:bCs w:val="1"/>
          <w:sz w:val="36"/>
          <w:szCs w:val="36"/>
          <w:u w:val="single"/>
        </w:rPr>
      </w:pPr>
    </w:p>
    <w:p w:rsidRPr="00E0220C" w:rsidR="00F4478C" w:rsidP="5D97E12A" w:rsidRDefault="00E0220C" w14:paraId="128BCD8A" w14:textId="6D7ADE0D">
      <w:pPr>
        <w:jc w:val="center"/>
        <w:rPr>
          <w:b w:val="1"/>
          <w:bCs w:val="1"/>
          <w:sz w:val="36"/>
          <w:szCs w:val="36"/>
          <w:u w:val="single"/>
        </w:rPr>
      </w:pPr>
      <w:r w:rsidR="2989AC58">
        <w:drawing>
          <wp:inline wp14:editId="273A07A9" wp14:anchorId="3F4C85E5">
            <wp:extent cx="5972810" cy="6020437"/>
            <wp:effectExtent l="0" t="0" r="8890" b="0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56414af7d29a4a6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8" t="13018" r="35645" b="828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72810" cy="6020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E0220C" w:rsidR="00F4478C" w:rsidP="5D97E12A" w:rsidRDefault="00E0220C" w14:paraId="410E50DA" w14:textId="739F1F80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5D97E12A" w:rsidP="5D97E12A" w:rsidRDefault="5D97E12A" w14:paraId="5EBC4E2E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009B3292" w:rsidP="009B3292" w:rsidRDefault="009B3292" w14:paraId="0F81D0BF" w14:textId="77777777"/>
    <w:p w:rsidRPr="009B3292" w:rsidR="009B3292" w:rsidP="5D97E12A" w:rsidRDefault="009B3292" w14:paraId="50125BDC" w14:noSpellErr="1" w14:textId="100F2EFF">
      <w:pPr>
        <w:pStyle w:val="Normal"/>
      </w:pPr>
    </w:p>
    <w:tbl>
      <w:tblPr>
        <w:tblW w:w="0" w:type="auto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ook w:val="01E0" w:firstRow="1" w:lastRow="1" w:firstColumn="1" w:lastColumn="1" w:noHBand="0" w:noVBand="0"/>
      </w:tblPr>
      <w:tblGrid>
        <w:gridCol w:w="2411"/>
        <w:gridCol w:w="6176"/>
        <w:gridCol w:w="750"/>
        <w:gridCol w:w="742"/>
        <w:gridCol w:w="681"/>
      </w:tblGrid>
      <w:tr w:rsidR="5D97E12A" w:rsidTr="5D97E12A" w14:paraId="74CD0136">
        <w:trPr>
          <w:trHeight w:val="300"/>
        </w:trPr>
        <w:tc>
          <w:tcPr>
            <w:tcW w:w="2411" w:type="dxa"/>
            <w:tcBorders>
              <w:top w:val="single" w:color="auto" w:sz="4"/>
              <w:left w:val="single" w:color="auto" w:sz="4"/>
              <w:right w:val="single" w:color="auto" w:sz="4"/>
            </w:tcBorders>
            <w:tcMar/>
          </w:tcPr>
          <w:p w:rsidR="5D97E12A" w:rsidP="5D97E12A" w:rsidRDefault="5D97E12A" w14:noSpellErr="1" w14:paraId="44B47B30">
            <w:pPr>
              <w:pStyle w:val="NoSpacing"/>
            </w:pPr>
            <w:r w:rsidRPr="5D97E12A" w:rsidR="5D97E12A">
              <w:rPr>
                <w:b w:val="1"/>
                <w:bCs w:val="1"/>
                <w:sz w:val="24"/>
                <w:szCs w:val="24"/>
              </w:rPr>
              <w:t>Context &amp; exemplification</w:t>
            </w:r>
          </w:p>
        </w:tc>
        <w:tc>
          <w:tcPr>
            <w:tcW w:w="6176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5D97E12A" w:rsidP="5D97E12A" w:rsidRDefault="5D97E12A" w14:noSpellErr="1" w14:paraId="76DA9A6F">
            <w:pPr>
              <w:pStyle w:val="NoSpacing"/>
            </w:pPr>
            <w:r w:rsidRPr="5D97E12A" w:rsidR="5D97E12A">
              <w:rPr>
                <w:b w:val="1"/>
                <w:bCs w:val="1"/>
                <w:sz w:val="24"/>
                <w:szCs w:val="24"/>
              </w:rPr>
              <w:t>Assessable learning outcomes</w:t>
            </w:r>
          </w:p>
        </w:tc>
        <w:tc>
          <w:tcPr>
            <w:tcW w:w="2173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5D97E12A" w:rsidP="5D97E12A" w:rsidRDefault="5D97E12A" w14:noSpellErr="1" w14:paraId="55697D0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5D97E12A" w:rsidR="5D97E12A">
              <w:rPr>
                <w:b w:val="1"/>
                <w:bCs w:val="1"/>
                <w:sz w:val="24"/>
                <w:szCs w:val="24"/>
              </w:rPr>
              <w:t>Confidence level</w:t>
            </w:r>
          </w:p>
        </w:tc>
      </w:tr>
      <w:tr w:rsidR="5D97E12A" w:rsidTr="5D97E12A" w14:paraId="349A9DE5">
        <w:trPr>
          <w:trHeight w:val="300"/>
        </w:trPr>
        <w:tc>
          <w:tcPr>
            <w:tcW w:w="2411" w:type="dxa"/>
            <w:tcBorders>
              <w:top w:val="single" w:color="auto" w:sz="4"/>
              <w:left w:val="single" w:color="auto" w:sz="4"/>
              <w:right w:val="single" w:color="auto" w:sz="4"/>
            </w:tcBorders>
            <w:tcMar/>
          </w:tcPr>
          <w:p w:rsidR="5D97E12A" w:rsidP="5D97E12A" w:rsidRDefault="5D97E12A" w14:noSpellErr="1" w14:paraId="4330D567">
            <w:pPr>
              <w:pStyle w:val="NoSpacing"/>
            </w:pPr>
          </w:p>
        </w:tc>
        <w:tc>
          <w:tcPr>
            <w:tcW w:w="6176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5D97E12A" w:rsidP="5D97E12A" w:rsidRDefault="5D97E12A" w14:noSpellErr="1" w14:paraId="3F48920A">
            <w:pPr>
              <w:pStyle w:val="NoSpacing"/>
            </w:pPr>
            <w:r w:rsidR="5D97E12A">
              <w:rPr/>
              <w:t>Candidates should be able to</w:t>
            </w:r>
          </w:p>
        </w:tc>
        <w:tc>
          <w:tcPr>
            <w:tcW w:w="750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5D97E12A" w:rsidP="5D97E12A" w:rsidRDefault="5D97E12A" w14:noSpellErr="1" w14:paraId="5DE3D25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D97E12A" w:rsidR="5D97E12A">
              <w:rPr>
                <w:sz w:val="16"/>
                <w:szCs w:val="16"/>
              </w:rPr>
              <w:t>Strong</w:t>
            </w:r>
          </w:p>
        </w:tc>
        <w:tc>
          <w:tcPr>
            <w:tcW w:w="742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5D97E12A" w:rsidP="5D97E12A" w:rsidRDefault="5D97E12A" w14:noSpellErr="1" w14:paraId="77789F4D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D97E12A" w:rsidR="5D97E12A">
              <w:rPr>
                <w:sz w:val="16"/>
                <w:szCs w:val="16"/>
              </w:rPr>
              <w:t>Av</w:t>
            </w:r>
          </w:p>
        </w:tc>
        <w:tc>
          <w:tcPr>
            <w:tcW w:w="681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5D97E12A" w:rsidP="5D97E12A" w:rsidRDefault="5D97E12A" w14:noSpellErr="1" w14:paraId="770252C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D97E12A" w:rsidR="5D97E12A">
              <w:rPr>
                <w:sz w:val="16"/>
                <w:szCs w:val="16"/>
              </w:rPr>
              <w:t>Weak</w:t>
            </w:r>
          </w:p>
        </w:tc>
      </w:tr>
    </w:tbl>
    <w:tbl>
      <w:tblPr>
        <w:tblW w:w="10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435"/>
        <w:gridCol w:w="6095"/>
        <w:gridCol w:w="850"/>
        <w:gridCol w:w="709"/>
        <w:gridCol w:w="686"/>
      </w:tblGrid>
      <w:tr w:rsidR="006F044C" w:rsidTr="5D97E12A" w14:paraId="446DB138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6F044C" w:rsidP="009B3292" w:rsidRDefault="006F044C" w14:paraId="5565FB7C" w14:textId="77777777">
            <w:pPr>
              <w:autoSpaceDE w:val="0"/>
              <w:autoSpaceDN w:val="0"/>
              <w:adjustRightInd w:val="0"/>
            </w:pPr>
            <w:r w:rsidRPr="00133627">
              <w:rPr>
                <w:b/>
                <w:bCs/>
                <w:sz w:val="24"/>
                <w:szCs w:val="24"/>
              </w:rPr>
              <w:t>Module 2: Foundations of physics</w:t>
            </w:r>
          </w:p>
        </w:tc>
      </w:tr>
      <w:tr w:rsidR="006F044C" w:rsidTr="5D97E12A" w14:paraId="5BC9D2E5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6F044C" w:rsidP="009B3292" w:rsidRDefault="006F044C" w14:paraId="3F347DC5" w14:textId="77777777">
            <w:pPr>
              <w:autoSpaceDE w:val="0"/>
              <w:autoSpaceDN w:val="0"/>
              <w:adjustRightInd w:val="0"/>
            </w:pPr>
            <w:r w:rsidRPr="00133627">
              <w:rPr>
                <w:rFonts w:cs="Calibri"/>
                <w:b/>
                <w:bCs/>
                <w:color w:val="000000"/>
                <w:sz w:val="24"/>
                <w:szCs w:val="24"/>
              </w:rPr>
              <w:t>2.1 Physical quantities and units</w:t>
            </w:r>
          </w:p>
        </w:tc>
      </w:tr>
      <w:tr w:rsidR="00F4478C" w:rsidTr="5D97E12A" w14:paraId="0EE8472D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F4478C" w:rsidP="009B3292" w:rsidRDefault="00F4478C" w14:paraId="68AC7D58" w14:textId="77777777">
            <w:pPr>
              <w:pStyle w:val="NoSpacing"/>
              <w:rPr>
                <w:b/>
                <w:sz w:val="24"/>
                <w:szCs w:val="24"/>
              </w:rPr>
            </w:pPr>
            <w:r w:rsidRPr="00133627">
              <w:rPr>
                <w:b/>
                <w:sz w:val="24"/>
                <w:szCs w:val="24"/>
              </w:rPr>
              <w:t>2.1.1 Physical quantities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4478C" w:rsidP="009B3292" w:rsidRDefault="00F4478C" w14:paraId="3C51973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a) physical quantities have a numerical value and a</w:t>
            </w:r>
          </w:p>
          <w:p w:rsidRPr="00133627" w:rsidR="00F4478C" w:rsidP="009B3292" w:rsidRDefault="00F4478C" w14:paraId="2123420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unit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60A88B4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3CF37430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62BD3006" w14:textId="77777777">
            <w:pPr>
              <w:autoSpaceDE w:val="0"/>
              <w:autoSpaceDN w:val="0"/>
              <w:adjustRightInd w:val="0"/>
            </w:pPr>
          </w:p>
        </w:tc>
      </w:tr>
      <w:tr w:rsidR="00F4478C" w:rsidTr="5D97E12A" w14:paraId="33C760FF" w14:textId="77777777">
        <w:trPr/>
        <w:tc>
          <w:tcPr>
            <w:tcW w:w="2435" w:type="dxa"/>
            <w:vMerge/>
            <w:tcBorders/>
            <w:tcMar/>
          </w:tcPr>
          <w:p w:rsidRPr="00133627" w:rsidR="00F4478C" w:rsidP="009B3292" w:rsidRDefault="00F4478C" w14:paraId="7FFF3986" w14:textId="77777777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4478C" w:rsidP="009B3292" w:rsidRDefault="00F4478C" w14:paraId="7D4EC20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making estimates of physical quantities listed in</w:t>
            </w:r>
          </w:p>
          <w:p w:rsidRPr="00133627" w:rsidR="00F4478C" w:rsidP="009B3292" w:rsidRDefault="00F4478C" w14:paraId="5175E28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this specification.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327F3A9E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55F88B60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3B07C2C2" w14:textId="77777777">
            <w:pPr>
              <w:autoSpaceDE w:val="0"/>
              <w:autoSpaceDN w:val="0"/>
              <w:adjustRightInd w:val="0"/>
            </w:pPr>
          </w:p>
        </w:tc>
      </w:tr>
      <w:tr w:rsidR="00F4478C" w:rsidTr="5D97E12A" w14:paraId="1B99CFB3" w14:textId="77777777">
        <w:trPr>
          <w:trHeight w:val="1074"/>
        </w:trPr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  <w:hideMark/>
          </w:tcPr>
          <w:p w:rsidRPr="00133627" w:rsidR="00F4478C" w:rsidP="009B3292" w:rsidRDefault="00F4478C" w14:paraId="02E0EC4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b/>
                <w:sz w:val="24"/>
                <w:szCs w:val="24"/>
              </w:rPr>
              <w:t>2.1.2 S.I. Units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  <w:hideMark/>
          </w:tcPr>
          <w:p w:rsidRPr="00133627" w:rsidR="00F4478C" w:rsidP="009B3292" w:rsidRDefault="00F4478C" w14:paraId="09D5513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(a) </w:t>
            </w:r>
            <w:proofErr w:type="spellStart"/>
            <w:r w:rsidRPr="00133627">
              <w:rPr>
                <w:sz w:val="24"/>
                <w:szCs w:val="24"/>
              </w:rPr>
              <w:t>Système</w:t>
            </w:r>
            <w:proofErr w:type="spellEnd"/>
            <w:r w:rsidRPr="00133627">
              <w:rPr>
                <w:sz w:val="24"/>
                <w:szCs w:val="24"/>
              </w:rPr>
              <w:t xml:space="preserve"> Internationale (S.I.) base quantities</w:t>
            </w:r>
          </w:p>
          <w:p w:rsidRPr="00133627" w:rsidR="00F4478C" w:rsidP="009B3292" w:rsidRDefault="00F4478C" w14:paraId="579A44C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and their units – mass (kg), length (m), time (s),</w:t>
            </w:r>
          </w:p>
          <w:p w:rsidRPr="00133627" w:rsidR="00F4478C" w:rsidP="009B3292" w:rsidRDefault="00F4478C" w14:paraId="544DC99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current (A), temperature (K), amount of</w:t>
            </w:r>
          </w:p>
          <w:p w:rsidRPr="00133627" w:rsidR="00F4478C" w:rsidP="009B3292" w:rsidRDefault="00F4478C" w14:paraId="473CB7EC" w14:textId="77777777">
            <w:pPr>
              <w:pStyle w:val="NoSpacing"/>
              <w:rPr>
                <w:rFonts w:cs="Arial"/>
                <w:sz w:val="24"/>
                <w:szCs w:val="24"/>
                <w:lang w:val="en-US"/>
              </w:rPr>
            </w:pPr>
            <w:r w:rsidRPr="00133627">
              <w:rPr>
                <w:sz w:val="24"/>
                <w:szCs w:val="24"/>
              </w:rPr>
              <w:t>substance (mol)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7F68A66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6CC5D80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7CFD470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</w:tr>
      <w:tr w:rsidR="00F4478C" w:rsidTr="5D97E12A" w14:paraId="7CD20CFA" w14:textId="77777777">
        <w:trPr>
          <w:trHeight w:val="524"/>
        </w:trPr>
        <w:tc>
          <w:tcPr>
            <w:tcW w:w="2435" w:type="dxa"/>
            <w:vMerge/>
            <w:tcBorders/>
            <w:tcMar/>
            <w:hideMark/>
          </w:tcPr>
          <w:p w:rsidRPr="00133627" w:rsidR="00F4478C" w:rsidP="009B3292" w:rsidRDefault="00F4478C" w14:paraId="76C1D3E0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33627" w:rsidR="00F4478C" w:rsidP="009B3292" w:rsidRDefault="00F4478C" w14:paraId="04EA2E04" w14:textId="77777777">
            <w:pPr>
              <w:pStyle w:val="NoSpacing"/>
              <w:rPr>
                <w:rFonts w:cs="Arial"/>
                <w:sz w:val="24"/>
                <w:szCs w:val="24"/>
                <w:lang w:val="en-US"/>
              </w:rPr>
            </w:pPr>
            <w:r w:rsidRPr="00133627">
              <w:rPr>
                <w:sz w:val="24"/>
                <w:szCs w:val="24"/>
              </w:rPr>
              <w:t>(b) derived units of S.I. base units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26F409D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7B29AA3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08749DB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4478C" w:rsidTr="5D97E12A" w14:paraId="205A22B6" w14:textId="77777777">
        <w:trPr/>
        <w:tc>
          <w:tcPr>
            <w:tcW w:w="2435" w:type="dxa"/>
            <w:vMerge/>
            <w:tcBorders/>
            <w:tcMar/>
            <w:hideMark/>
          </w:tcPr>
          <w:p w:rsidRPr="00133627" w:rsidR="00F4478C" w:rsidP="009B3292" w:rsidRDefault="00F4478C" w14:paraId="2148BAD3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33627" w:rsidR="00F4478C" w:rsidP="009B3292" w:rsidRDefault="00F4478C" w14:paraId="7E33E89F" w14:textId="77777777">
            <w:pPr>
              <w:pStyle w:val="NoSpacing"/>
              <w:rPr>
                <w:rFonts w:cs="Arial"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sz w:val="24"/>
                <w:szCs w:val="24"/>
                <w:lang w:val="en-US"/>
              </w:rPr>
              <w:t>(c) units listed in this specification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28700FE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6E1ED95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3086042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4478C" w:rsidTr="5D97E12A" w14:paraId="3F5E30F4" w14:textId="77777777">
        <w:trPr/>
        <w:tc>
          <w:tcPr>
            <w:tcW w:w="2435" w:type="dxa"/>
            <w:vMerge/>
            <w:tcBorders/>
            <w:tcMar/>
            <w:hideMark/>
          </w:tcPr>
          <w:p w:rsidRPr="00133627" w:rsidR="00F4478C" w:rsidP="009B3292" w:rsidRDefault="00F4478C" w14:paraId="3CF2721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133627" w:rsidR="00F4478C" w:rsidP="009B3292" w:rsidRDefault="00F4478C" w14:paraId="3C0FAB4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checking the homogeneity of physical equations</w:t>
            </w:r>
          </w:p>
          <w:p w:rsidRPr="00133627" w:rsidR="00F4478C" w:rsidP="009B3292" w:rsidRDefault="00F4478C" w14:paraId="4029C0B8" w14:textId="77777777">
            <w:pPr>
              <w:pStyle w:val="NoSpacing"/>
              <w:rPr>
                <w:rFonts w:cs="Arial"/>
                <w:sz w:val="24"/>
                <w:szCs w:val="24"/>
                <w:lang w:val="en-US"/>
              </w:rPr>
            </w:pPr>
            <w:r w:rsidRPr="00133627">
              <w:rPr>
                <w:sz w:val="24"/>
                <w:szCs w:val="24"/>
              </w:rPr>
              <w:t>using S.I. base units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1CD3201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6A831CF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42FB57A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4478C" w:rsidTr="5D97E12A" w14:paraId="7BFCCA6E" w14:textId="77777777">
        <w:trPr/>
        <w:tc>
          <w:tcPr>
            <w:tcW w:w="2435" w:type="dxa"/>
            <w:vMerge/>
            <w:tcBorders/>
            <w:tcMar/>
          </w:tcPr>
          <w:p w:rsidRPr="00133627" w:rsidR="00F4478C" w:rsidP="009B3292" w:rsidRDefault="00F4478C" w14:paraId="1B88DC95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4478C" w:rsidP="009B3292" w:rsidRDefault="00F4478C" w14:paraId="6C82EEB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prefixes and their symbols to indicate decimal</w:t>
            </w:r>
          </w:p>
          <w:p w:rsidRPr="00133627" w:rsidR="00F4478C" w:rsidP="009B3292" w:rsidRDefault="00F4478C" w14:paraId="760D7B6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submultiples or multiples of units – </w:t>
            </w:r>
            <w:proofErr w:type="spellStart"/>
            <w:r w:rsidRPr="00133627">
              <w:rPr>
                <w:sz w:val="24"/>
                <w:szCs w:val="24"/>
              </w:rPr>
              <w:t>pico</w:t>
            </w:r>
            <w:proofErr w:type="spellEnd"/>
            <w:r w:rsidRPr="00133627">
              <w:rPr>
                <w:sz w:val="24"/>
                <w:szCs w:val="24"/>
              </w:rPr>
              <w:t xml:space="preserve"> (p),</w:t>
            </w:r>
          </w:p>
          <w:p w:rsidRPr="00133627" w:rsidR="00F4478C" w:rsidP="009B3292" w:rsidRDefault="00F4478C" w14:paraId="7E435DC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nano (n), micro (μ), milli (m), </w:t>
            </w:r>
            <w:proofErr w:type="spellStart"/>
            <w:r w:rsidRPr="00133627">
              <w:rPr>
                <w:sz w:val="24"/>
                <w:szCs w:val="24"/>
              </w:rPr>
              <w:t>centi</w:t>
            </w:r>
            <w:proofErr w:type="spellEnd"/>
            <w:r w:rsidRPr="00133627">
              <w:rPr>
                <w:sz w:val="24"/>
                <w:szCs w:val="24"/>
              </w:rPr>
              <w:t xml:space="preserve"> (c), </w:t>
            </w:r>
            <w:proofErr w:type="spellStart"/>
            <w:r w:rsidRPr="00133627">
              <w:rPr>
                <w:sz w:val="24"/>
                <w:szCs w:val="24"/>
              </w:rPr>
              <w:t>deci</w:t>
            </w:r>
            <w:proofErr w:type="spellEnd"/>
            <w:r w:rsidRPr="00133627">
              <w:rPr>
                <w:sz w:val="24"/>
                <w:szCs w:val="24"/>
              </w:rPr>
              <w:t xml:space="preserve"> (d),</w:t>
            </w:r>
          </w:p>
          <w:p w:rsidRPr="00133627" w:rsidR="00F4478C" w:rsidP="009B3292" w:rsidRDefault="00F4478C" w14:paraId="7970986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kilo (k), mega (M), giga (G), tera (T)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6F93281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7B75EC9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760369B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4478C" w:rsidTr="5D97E12A" w14:paraId="231899DC" w14:textId="77777777">
        <w:trPr/>
        <w:tc>
          <w:tcPr>
            <w:tcW w:w="2435" w:type="dxa"/>
            <w:vMerge/>
            <w:tcBorders/>
            <w:tcMar/>
          </w:tcPr>
          <w:p w:rsidRPr="00133627" w:rsidR="00F4478C" w:rsidP="009B3292" w:rsidRDefault="00F4478C" w14:paraId="2BEEDC84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4478C" w:rsidP="009B3292" w:rsidRDefault="00F4478C" w14:paraId="058E85D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(f) the conventions used for labelling graph axes and</w:t>
            </w:r>
          </w:p>
          <w:p w:rsidRPr="00133627" w:rsidR="00F4478C" w:rsidP="009B3292" w:rsidRDefault="00F4478C" w14:paraId="47B1C42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table columns.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09BDE7D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5574631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6D09915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4478C" w:rsidTr="5D97E12A" w14:paraId="2065DA36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F4478C" w:rsidP="009B3292" w:rsidRDefault="00F4478C" w14:paraId="01D340B4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Calibri"/>
                <w:b/>
                <w:color w:val="000000"/>
                <w:sz w:val="24"/>
                <w:szCs w:val="24"/>
              </w:rPr>
              <w:t>2.2 Making measurements and analysing data</w:t>
            </w:r>
          </w:p>
        </w:tc>
      </w:tr>
      <w:tr w:rsidR="00F4478C" w:rsidTr="5D97E12A" w14:paraId="4A68FF69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F4478C" w:rsidP="009B3292" w:rsidRDefault="00F4478C" w14:paraId="7E711285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2.2.1 Measurements and uncertainties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4478C" w:rsidP="009B3292" w:rsidRDefault="00F4478C" w14:paraId="52E0856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systematic errors (including zero errors) and</w:t>
            </w:r>
          </w:p>
          <w:p w:rsidRPr="00133627" w:rsidR="00F4478C" w:rsidP="009B3292" w:rsidRDefault="00F4478C" w14:paraId="0A6AC1D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random errors in measurements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3C9A635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09E2CAF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5C9139F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4478C" w:rsidTr="5D97E12A" w14:paraId="71E0C926" w14:textId="77777777">
        <w:trPr>
          <w:trHeight w:val="389"/>
        </w:trPr>
        <w:tc>
          <w:tcPr>
            <w:tcW w:w="2435" w:type="dxa"/>
            <w:vMerge/>
            <w:tcBorders/>
            <w:tcMar/>
            <w:vAlign w:val="center"/>
          </w:tcPr>
          <w:p w:rsidRPr="00133627" w:rsidR="00F4478C" w:rsidP="009B3292" w:rsidRDefault="00F4478C" w14:paraId="391B3AB5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4478C" w:rsidP="009B3292" w:rsidRDefault="00F4478C" w14:paraId="64A80A3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precision and accuracy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1D9DDA3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4BC96D2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096E91E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4478C" w:rsidTr="5D97E12A" w14:paraId="3CA10305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F4478C" w:rsidP="009B3292" w:rsidRDefault="00F4478C" w14:paraId="57919C6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4478C" w:rsidP="009B3292" w:rsidRDefault="00F4478C" w14:paraId="082A275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absolute and percentage uncertainties when</w:t>
            </w:r>
          </w:p>
          <w:p w:rsidRPr="00133627" w:rsidR="00F4478C" w:rsidP="009B3292" w:rsidRDefault="00F4478C" w14:paraId="5432E04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data are combined by addition, subtraction,</w:t>
            </w:r>
          </w:p>
          <w:p w:rsidRPr="00133627" w:rsidR="00F4478C" w:rsidP="009B3292" w:rsidRDefault="00F4478C" w14:paraId="3ED226A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multiplication, division and raising to powers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1F21DD5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7135121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1C03109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4478C" w:rsidTr="5D97E12A" w14:paraId="70722507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F4478C" w:rsidP="009B3292" w:rsidRDefault="00F4478C" w14:paraId="07FDA233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4478C" w:rsidP="009B3292" w:rsidRDefault="00F4478C" w14:paraId="284427AA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graphical treatment of errors and uncertainties;</w:t>
            </w:r>
          </w:p>
          <w:p w:rsidRPr="00133627" w:rsidR="00F4478C" w:rsidP="009B3292" w:rsidRDefault="00F4478C" w14:paraId="59B273E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line of best fit; worst line; absolute and</w:t>
            </w:r>
          </w:p>
          <w:p w:rsidRPr="00133627" w:rsidR="00F4478C" w:rsidP="009B3292" w:rsidRDefault="00F4478C" w14:paraId="2E1477C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lastRenderedPageBreak/>
              <w:t>percentage uncertainties; percentage difference.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6242C1A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360B6F9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4478C" w:rsidP="009B3292" w:rsidRDefault="00F4478C" w14:paraId="6FC4EAD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81050" w:rsidTr="5D97E12A" w14:paraId="2A670EE6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181050" w:rsidP="009B3292" w:rsidRDefault="00181050" w14:paraId="66035F2C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2.3 Nature of quantities</w:t>
            </w:r>
          </w:p>
        </w:tc>
      </w:tr>
      <w:tr w:rsidR="00133627" w:rsidTr="5D97E12A" w14:paraId="1CA096C1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4EB3675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2.3.1 Nature of quantities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538F7F7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scalar and vector quantities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31AE24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967D85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FE483C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3524E2F1" w14:textId="77777777">
        <w:trPr>
          <w:trHeight w:val="391"/>
        </w:trPr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57C430B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1C8CFA8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vector addition and subtraction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774BD8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498AB4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FEEBF1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24415E49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63230374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5148530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vector triangle to determine the resultant of any</w:t>
            </w:r>
          </w:p>
          <w:p w:rsidRPr="00133627" w:rsidR="00133627" w:rsidP="009B3292" w:rsidRDefault="00133627" w14:paraId="5EA718B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two coplanar vectors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B6C6CD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99842B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143E1F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3D22A5B9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7ACAD2E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520A296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resolving a vector into two perpendicular</w:t>
            </w:r>
          </w:p>
          <w:p w:rsidRPr="00133627" w:rsidR="00133627" w:rsidP="5D97E12A" w:rsidRDefault="00133627" w14:paraId="526B1B25" w14:textId="0CA47676">
            <w:pPr>
              <w:pStyle w:val="NoSpacing"/>
              <w:rPr>
                <w:sz w:val="24"/>
                <w:szCs w:val="24"/>
              </w:rPr>
            </w:pPr>
            <w:r w:rsidRPr="5D97E12A" w:rsidR="01043242">
              <w:rPr>
                <w:sz w:val="24"/>
                <w:szCs w:val="24"/>
              </w:rPr>
              <w:t xml:space="preserve">components; </w:t>
            </w:r>
            <w:r w:rsidRPr="5D97E12A" w:rsidR="01043242">
              <w:rPr>
                <w:sz w:val="24"/>
                <w:szCs w:val="24"/>
              </w:rPr>
              <w:t>F</w:t>
            </w:r>
            <w:r w:rsidRPr="5D97E12A" w:rsidR="01043242">
              <w:rPr>
                <w:sz w:val="24"/>
                <w:szCs w:val="24"/>
                <w:vertAlign w:val="subscript"/>
              </w:rPr>
              <w:t>x</w:t>
            </w:r>
            <w:r w:rsidRPr="5D97E12A" w:rsidR="01043242">
              <w:rPr>
                <w:sz w:val="24"/>
                <w:szCs w:val="24"/>
              </w:rPr>
              <w:t xml:space="preserve">= F cos ϴ        </w:t>
            </w:r>
            <w:r w:rsidRPr="5D97E12A" w:rsidR="01043242">
              <w:rPr>
                <w:sz w:val="24"/>
                <w:szCs w:val="24"/>
              </w:rPr>
              <w:t>F</w:t>
            </w:r>
            <w:r w:rsidRPr="5D97E12A" w:rsidR="01043242">
              <w:rPr>
                <w:sz w:val="24"/>
                <w:szCs w:val="24"/>
                <w:vertAlign w:val="subscript"/>
              </w:rPr>
              <w:t>y</w:t>
            </w:r>
            <w:r w:rsidRPr="5D97E12A" w:rsidR="01043242">
              <w:rPr>
                <w:sz w:val="24"/>
                <w:szCs w:val="24"/>
              </w:rPr>
              <w:t>= F sin ϴ</w:t>
            </w:r>
          </w:p>
          <w:p w:rsidRPr="00133627" w:rsidR="00133627" w:rsidP="009B3292" w:rsidRDefault="00133627" w14:paraId="6AE3DE56" w14:textId="641501E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2D57BB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2F8A3C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7AEEF6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81050" w:rsidTr="5D97E12A" w14:paraId="2A5E17AB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181050" w:rsidP="009B3292" w:rsidRDefault="00181050" w14:paraId="753C6E3D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Module 3: Forces and Motion</w:t>
            </w:r>
          </w:p>
        </w:tc>
      </w:tr>
      <w:tr w:rsidR="00181050" w:rsidTr="5D97E12A" w14:paraId="0DACE4B4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181050" w:rsidP="009B3292" w:rsidRDefault="00181050" w14:paraId="76BEB82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3.1 Motion</w:t>
            </w:r>
          </w:p>
        </w:tc>
      </w:tr>
      <w:tr w:rsidR="00133627" w:rsidTr="5D97E12A" w14:paraId="5E15113A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CCE8A2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Calibri"/>
                <w:b/>
                <w:color w:val="000000"/>
                <w:sz w:val="24"/>
                <w:szCs w:val="24"/>
              </w:rPr>
              <w:t>3.1.1 Kinematics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5A97064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a) displacement, instantaneous speed, average</w:t>
            </w:r>
          </w:p>
          <w:p w:rsidRPr="00133627" w:rsidR="00133627" w:rsidP="009B3292" w:rsidRDefault="00133627" w14:paraId="6ED8EB9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speed, velocity and acceleration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2D4091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B6D27B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598B2E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40FB1073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133627" w:rsidP="009B3292" w:rsidRDefault="00133627" w14:paraId="6942C3D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415F42C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graphical representations of displacement,</w:t>
            </w:r>
          </w:p>
          <w:p w:rsidRPr="00133627" w:rsidR="00133627" w:rsidP="009B3292" w:rsidRDefault="00133627" w14:paraId="7E90BC6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speed, velocity and acceleration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199AB6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F50F6A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013C1B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3F6C7368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133627" w:rsidP="009B3292" w:rsidRDefault="00133627" w14:paraId="7AB2E19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B84770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Displacement–time graphs; velocity is gradient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3D825D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6303CB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396E8C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7504384D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133627" w:rsidP="009B3292" w:rsidRDefault="00133627" w14:paraId="3E942C35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5570B56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Velocity–time graphs; acceleration is gradient;</w:t>
            </w:r>
          </w:p>
          <w:p w:rsidRPr="00133627" w:rsidR="00133627" w:rsidP="009B3292" w:rsidRDefault="00133627" w14:paraId="5FEC53E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displacement is area under graph.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85BF88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B59EF3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43AF63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D22D9" w:rsidTr="5D97E12A" w14:paraId="59B58200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0D22D9" w:rsidP="009B3292" w:rsidRDefault="000D22D9" w14:paraId="3DF0D523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3.1.2 Linear motion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0D22D9" w:rsidP="009B3292" w:rsidRDefault="000D22D9" w14:paraId="5B2D809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the equations of motion for constant</w:t>
            </w:r>
          </w:p>
          <w:p w:rsidRPr="00133627" w:rsidR="000D22D9" w:rsidP="009B3292" w:rsidRDefault="000D22D9" w14:paraId="7BAB421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acceleration in a straight line, including motion of bodies falling in a uniform</w:t>
            </w:r>
          </w:p>
          <w:p w:rsidRPr="00133627" w:rsidR="000D22D9" w:rsidP="009B3292" w:rsidRDefault="000D22D9" w14:paraId="7413B516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gravitational field without air resistance</w:t>
            </w:r>
          </w:p>
          <w:p w:rsidRPr="00133627" w:rsidR="000D22D9" w:rsidP="009B3292" w:rsidRDefault="000D22D9" w14:paraId="3316FE8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60F0524" wp14:editId="6945129D">
                  <wp:extent cx="1371600" cy="5238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4646" t="56727" r="72277" b="27594"/>
                          <a:stretch/>
                        </pic:blipFill>
                        <pic:spPr bwMode="auto">
                          <a:xfrm>
                            <a:off x="0" y="0"/>
                            <a:ext cx="1371600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133627" w:rsidR="000D22D9" w:rsidP="00E0220C" w:rsidRDefault="000D22D9" w14:paraId="142EA24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(ii) techniques and procedures used to</w:t>
            </w:r>
            <w:r w:rsidR="00E0220C">
              <w:rPr>
                <w:sz w:val="24"/>
                <w:szCs w:val="24"/>
              </w:rPr>
              <w:t xml:space="preserve"> </w:t>
            </w:r>
            <w:r w:rsidRPr="00133627">
              <w:rPr>
                <w:sz w:val="24"/>
                <w:szCs w:val="24"/>
              </w:rPr>
              <w:t>investigate the motion and collisions of</w:t>
            </w:r>
            <w:r w:rsidR="00E0220C">
              <w:rPr>
                <w:sz w:val="24"/>
                <w:szCs w:val="24"/>
              </w:rPr>
              <w:t xml:space="preserve"> </w:t>
            </w:r>
            <w:r w:rsidRPr="00133627">
              <w:rPr>
                <w:sz w:val="24"/>
                <w:szCs w:val="24"/>
              </w:rPr>
              <w:t>objects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D22D9" w:rsidP="009B3292" w:rsidRDefault="000D22D9" w14:paraId="5C13A06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D22D9" w:rsidP="009B3292" w:rsidRDefault="000D22D9" w14:paraId="77FE8FB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D22D9" w:rsidP="009B3292" w:rsidRDefault="000D22D9" w14:paraId="7BDC9E6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D22D9" w:rsidTr="5D97E12A" w14:paraId="08024015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D22D9" w:rsidP="009B3292" w:rsidRDefault="000D22D9" w14:paraId="234916D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D22D9" w:rsidP="009B3292" w:rsidRDefault="000D22D9" w14:paraId="45FDEB9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acceleration g of free fall</w:t>
            </w:r>
          </w:p>
          <w:p w:rsidRPr="00133627" w:rsidR="000D22D9" w:rsidP="009B3292" w:rsidRDefault="000D22D9" w14:paraId="3944674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(ii) techniques and procedures used to</w:t>
            </w:r>
          </w:p>
          <w:p w:rsidRPr="00133627" w:rsidR="000D22D9" w:rsidP="009B3292" w:rsidRDefault="000D22D9" w14:paraId="103C1EEA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determine the acceleration of free</w:t>
            </w:r>
          </w:p>
          <w:p w:rsidRPr="00133627" w:rsidR="000D22D9" w:rsidP="009B3292" w:rsidRDefault="000D22D9" w14:paraId="6D7AA8F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fall using trapdoor and electromagnet</w:t>
            </w:r>
          </w:p>
          <w:p w:rsidRPr="00133627" w:rsidR="000D22D9" w:rsidP="009B3292" w:rsidRDefault="000D22D9" w14:paraId="15B1AB4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arrangement or light gates and timer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D22D9" w:rsidP="009B3292" w:rsidRDefault="000D22D9" w14:paraId="5C05AE9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D22D9" w:rsidP="009B3292" w:rsidRDefault="000D22D9" w14:paraId="6106EBB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D22D9" w:rsidP="009B3292" w:rsidRDefault="000D22D9" w14:paraId="618D625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D22D9" w:rsidTr="5D97E12A" w14:paraId="2200BDF1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D22D9" w:rsidP="009B3292" w:rsidRDefault="000D22D9" w14:paraId="59611A0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D22D9" w:rsidP="009B3292" w:rsidRDefault="000D22D9" w14:paraId="7D2F70E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reaction time and thinking distance; braking</w:t>
            </w:r>
          </w:p>
          <w:p w:rsidRPr="00133627" w:rsidR="000D22D9" w:rsidP="009B3292" w:rsidRDefault="000D22D9" w14:paraId="200C28C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distance and stopping distance for a vehicle.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D22D9" w:rsidP="009B3292" w:rsidRDefault="000D22D9" w14:paraId="0D8493A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D22D9" w:rsidP="009B3292" w:rsidRDefault="000D22D9" w14:paraId="3220A30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D22D9" w:rsidP="009B3292" w:rsidRDefault="000D22D9" w14:paraId="291B93C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1E9B87D5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1183841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3.1.3 Projectile motion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7D6E5EE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independence of the vertical and horizontal</w:t>
            </w:r>
          </w:p>
          <w:p w:rsidRPr="00133627" w:rsidR="00133627" w:rsidP="009B3292" w:rsidRDefault="00133627" w14:paraId="0E3AF4B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motion of a projectile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6CB10F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7575AB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2D4080D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232A8EEA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4FB6B40B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2F25F6A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two-dimensional motion of a projectile with</w:t>
            </w:r>
          </w:p>
          <w:p w:rsidRPr="00133627" w:rsidR="00133627" w:rsidP="009B3292" w:rsidRDefault="00133627" w14:paraId="5E73D9F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constant velocity in one direction and constant</w:t>
            </w:r>
          </w:p>
          <w:p w:rsidRPr="00133627" w:rsidR="00133627" w:rsidP="009B3292" w:rsidRDefault="00133627" w14:paraId="1D7D407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acceleration in a perpendicular direction.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91E81A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261940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478A3A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81050" w:rsidTr="5D97E12A" w14:paraId="0F96ED45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181050" w:rsidP="009B3292" w:rsidRDefault="00181050" w14:paraId="32B973A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3.2 Forces in action</w:t>
            </w:r>
          </w:p>
        </w:tc>
      </w:tr>
      <w:tr w:rsidR="00181050" w:rsidTr="5D97E12A" w14:paraId="54A9938E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81050" w:rsidP="009B3292" w:rsidRDefault="00181050" w14:paraId="2C191F7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3.2.1 Dynamics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81050" w:rsidP="009B3292" w:rsidRDefault="00181050" w14:paraId="5ADA2426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net force = mass × acceleration; F = ma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7DA9BDE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73E79A5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1719D26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81050" w:rsidTr="5D97E12A" w14:paraId="3DA7EA2E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181050" w:rsidP="009B3292" w:rsidRDefault="00181050" w14:paraId="088E9C23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81050" w:rsidP="009B3292" w:rsidRDefault="00181050" w14:paraId="62088D4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the newton as the unit of force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7D1FECB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4CC8730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40F2CCC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81050" w:rsidTr="5D97E12A" w14:paraId="6427C978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181050" w:rsidP="009B3292" w:rsidRDefault="00181050" w14:paraId="6DCFBD6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81050" w:rsidP="009B3292" w:rsidRDefault="00181050" w14:paraId="55A1F85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weight of an object; W = mg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41C0752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0F5BFDD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5725E75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81050" w:rsidTr="5D97E12A" w14:paraId="24299406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181050" w:rsidP="009B3292" w:rsidRDefault="00181050" w14:paraId="6568DF8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81050" w:rsidP="009B3292" w:rsidRDefault="00181050" w14:paraId="03541D3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the terms tension, normal contact force, upthrust</w:t>
            </w:r>
          </w:p>
          <w:p w:rsidRPr="00133627" w:rsidR="00181050" w:rsidP="009B3292" w:rsidRDefault="00181050" w14:paraId="4CF1219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and friction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59A2858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4AEA986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24E5EFB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81050" w:rsidTr="5D97E12A" w14:paraId="052F385E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181050" w:rsidP="009B3292" w:rsidRDefault="00181050" w14:paraId="6A20768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81050" w:rsidP="009B3292" w:rsidRDefault="00181050" w14:paraId="7A701CC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free-body diagrams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3A0C717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0A6A534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2C098B3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81050" w:rsidTr="5D97E12A" w14:paraId="60F28836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181050" w:rsidP="009B3292" w:rsidRDefault="00181050" w14:paraId="7F92312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81050" w:rsidP="009B3292" w:rsidRDefault="00181050" w14:paraId="2673CE0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(f) one- and two-dimensional motion under</w:t>
            </w:r>
          </w:p>
          <w:p w:rsidRPr="00133627" w:rsidR="00181050" w:rsidP="009B3292" w:rsidRDefault="00181050" w14:paraId="43B3B2F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constant force.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5FE49D9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607DB19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81050" w:rsidP="009B3292" w:rsidRDefault="00181050" w14:paraId="5112FFF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61BB0FC7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53606585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3.2.2 Motion with non-uniform acceleration</w:t>
            </w:r>
          </w:p>
          <w:p w:rsidRPr="00133627" w:rsidR="00937B9F" w:rsidP="009B3292" w:rsidRDefault="00937B9F" w14:paraId="34237A5B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  <w:p w:rsidRPr="00133627" w:rsidR="00937B9F" w:rsidP="009B3292" w:rsidRDefault="00937B9F" w14:paraId="5019C32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  <w:p w:rsidRPr="00133627" w:rsidR="00937B9F" w:rsidP="009B3292" w:rsidRDefault="00937B9F" w14:paraId="075FD38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0242DCA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drag as the frictional force experienced by an</w:t>
            </w:r>
          </w:p>
          <w:p w:rsidRPr="00133627" w:rsidR="00937B9F" w:rsidP="009B3292" w:rsidRDefault="00937B9F" w14:paraId="5A16C64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object travelling through a fluid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36C0AD8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18CE76A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3A9BCC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260C5BA7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60593310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5908CA9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factors affecting drag for an object travelling</w:t>
            </w:r>
          </w:p>
          <w:p w:rsidRPr="00133627" w:rsidR="00937B9F" w:rsidP="009B3292" w:rsidRDefault="00937B9F" w14:paraId="41521F7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through air</w:t>
            </w:r>
            <w:r w:rsidRPr="00133627">
              <w:rPr>
                <w:sz w:val="24"/>
                <w:szCs w:val="24"/>
              </w:rPr>
              <w:tab/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068EBD3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2CFD2F9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0818449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031BF99D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4324E6BE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79B4CF0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motion of objects falling in a uniform</w:t>
            </w:r>
          </w:p>
          <w:p w:rsidRPr="00133627" w:rsidR="00937B9F" w:rsidP="009B3292" w:rsidRDefault="00937B9F" w14:paraId="28772EB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gravitational field in the presence of drag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7F48D16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2796B7A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5C10947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24FBC8F2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6343BCD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38B0AF3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 xml:space="preserve">) terminal velocity </w:t>
            </w:r>
          </w:p>
          <w:p w:rsidRPr="00133627" w:rsidR="00937B9F" w:rsidP="009B3292" w:rsidRDefault="00937B9F" w14:paraId="6D3FC94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(ii) techniques and procedures used to</w:t>
            </w:r>
          </w:p>
          <w:p w:rsidRPr="00133627" w:rsidR="00937B9F" w:rsidP="009B3292" w:rsidRDefault="00937B9F" w14:paraId="43193D8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determine terminal velocity in fluids.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3A5B09D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519538B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64AEE7B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6C36E218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6A58BC9C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3.2.3 Equilibrium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69489E9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moment of force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21F7D7C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3C1CA7A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3257C53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706915D6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108C954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7C468CB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couple; torque of a couple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3990575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717373F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75343F3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706548E0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0A77A74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2B5853D6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the principle of moments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76950FC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F8C549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5595D6F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25684F94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78A9B694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21CE39B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centre of mass; centre of gravity; experimental</w:t>
            </w:r>
          </w:p>
          <w:p w:rsidRPr="00133627" w:rsidR="00937B9F" w:rsidP="009B3292" w:rsidRDefault="00937B9F" w14:paraId="7F87DA6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determination of centre of gravity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19D23D2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3180700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2755E61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79307E2B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2DC1B11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7AB38E6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equilibrium of an object under the action of</w:t>
            </w:r>
          </w:p>
          <w:p w:rsidRPr="00133627" w:rsidR="00937B9F" w:rsidP="009B3292" w:rsidRDefault="00937B9F" w14:paraId="556AF77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forces and torques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03A42F0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CACEC1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20EB2D2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62CA2C49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546536A0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49ED6D7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(f) condition for equilibrium of three coplanar</w:t>
            </w:r>
          </w:p>
          <w:p w:rsidRPr="00133627" w:rsidR="00937B9F" w:rsidP="009B3292" w:rsidRDefault="00937B9F" w14:paraId="348D6A2A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forces; triangle of forces.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302E915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058BA14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58B6403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7A2AA044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0111D01A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3.2.4 Density and pressure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2369384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density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16A0FCE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3912C14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1F8CDDE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78BA5F74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5053425E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2525FF1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pressure for solids, liquids and gases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3DB8FC1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7CACB2A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084FCEB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429B8F0C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20ECD396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387DF17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(c) p = </w:t>
            </w:r>
            <w:proofErr w:type="spellStart"/>
            <w:r w:rsidRPr="00133627">
              <w:rPr>
                <w:sz w:val="24"/>
                <w:szCs w:val="24"/>
              </w:rPr>
              <w:t>htg</w:t>
            </w:r>
            <w:proofErr w:type="spellEnd"/>
            <w:r w:rsidRPr="00133627">
              <w:rPr>
                <w:sz w:val="24"/>
                <w:szCs w:val="24"/>
              </w:rPr>
              <w:t>; upthrust on an object in a fluid;</w:t>
            </w:r>
          </w:p>
          <w:p w:rsidRPr="00133627" w:rsidR="00937B9F" w:rsidP="009B3292" w:rsidRDefault="00937B9F" w14:paraId="52A44E9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Archimedes’ principle.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04690A0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CB3317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117EA56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703FDC87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937B9F" w:rsidP="009B3292" w:rsidRDefault="00937B9F" w14:paraId="64CB8F2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3.3 Work, energy and power</w:t>
            </w:r>
          </w:p>
        </w:tc>
      </w:tr>
      <w:tr w:rsidR="00937B9F" w:rsidTr="5D97E12A" w14:paraId="73D6CF42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5CFC0F9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3.3.1 Work and conservation of energy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4CEE168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work done by a force; the unit joule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64E20AC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EC3A1A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21D29B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5B25E3F1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12DA1F80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54F7232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(b) W = </w:t>
            </w:r>
            <w:proofErr w:type="spellStart"/>
            <w:r w:rsidRPr="00133627">
              <w:rPr>
                <w:sz w:val="24"/>
                <w:szCs w:val="24"/>
              </w:rPr>
              <w:t>Fx</w:t>
            </w:r>
            <w:proofErr w:type="spellEnd"/>
            <w:r w:rsidRPr="00133627">
              <w:rPr>
                <w:sz w:val="24"/>
                <w:szCs w:val="24"/>
              </w:rPr>
              <w:t xml:space="preserve"> cosϴ for work done by a force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280D5F9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241939C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76CABF9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1420C524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57A682C5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29F3A0D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the principle of conservation of energy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026D8FA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02CBAB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0F037EB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7247C92E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4837B25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1BC0CF2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energy in different forms; transfer and</w:t>
            </w:r>
          </w:p>
          <w:p w:rsidRPr="00133627" w:rsidR="00937B9F" w:rsidP="009B3292" w:rsidRDefault="00937B9F" w14:paraId="4ED6E89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conservation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25A5231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B404BC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7CA8C98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3D702626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46FDF035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16F4FCE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transfer of energy is equal to work done.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F96964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5F10581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111067F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3C8667D4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12744FFB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3.3.2 Kinetic and potential energies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132D114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kinetic energy of an object</w:t>
            </w:r>
            <w:r w:rsidRPr="00133627">
              <w:rPr>
                <w:sz w:val="24"/>
                <w:szCs w:val="24"/>
              </w:rPr>
              <w:tab/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2FD648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0E0679A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29765AC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330EA585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0B4A0570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31BF4FD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gravitational potential energy of an object in a</w:t>
            </w:r>
          </w:p>
          <w:p w:rsidRPr="00133627" w:rsidR="00937B9F" w:rsidP="009B3292" w:rsidRDefault="00937B9F" w14:paraId="1367914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uniform gravitational field; Ep = </w:t>
            </w:r>
            <w:proofErr w:type="spellStart"/>
            <w:r w:rsidRPr="00133627">
              <w:rPr>
                <w:sz w:val="24"/>
                <w:szCs w:val="24"/>
              </w:rPr>
              <w:t>mgh</w:t>
            </w:r>
            <w:proofErr w:type="spellEnd"/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073D08E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B8BD4B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4E6C7D4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76ABEC4C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937B9F" w:rsidP="009B3292" w:rsidRDefault="00937B9F" w14:paraId="53F0B6E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937B9F" w:rsidP="009B3292" w:rsidRDefault="00937B9F" w14:paraId="54A5C91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the exchange between gravitational potential</w:t>
            </w:r>
          </w:p>
          <w:p w:rsidRPr="00133627" w:rsidR="00937B9F" w:rsidP="009B3292" w:rsidRDefault="00937B9F" w14:paraId="77200C8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energy and kinetic energy.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238EB34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3481536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37B9F" w:rsidP="009B3292" w:rsidRDefault="00937B9F" w14:paraId="606AA79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46A66050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C951266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3.3.3 Power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DEFB76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power; the unit watt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05B0CC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005465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569607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136790D4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77C9C7E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1307103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(b) P = </w:t>
            </w:r>
            <w:proofErr w:type="spellStart"/>
            <w:r w:rsidRPr="00133627">
              <w:rPr>
                <w:sz w:val="24"/>
                <w:szCs w:val="24"/>
              </w:rPr>
              <w:t>Fv</w:t>
            </w:r>
            <w:proofErr w:type="spellEnd"/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106988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515440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BDEF4F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5FB89F4E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072BCF3D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6BA0FC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efficiency of a mechanical system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AFD37F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F58C84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C0966C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937B9F" w:rsidTr="5D97E12A" w14:paraId="322FB6B7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937B9F" w:rsidP="009B3292" w:rsidRDefault="00937B9F" w14:paraId="48C46A5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3.4 Materials</w:t>
            </w:r>
          </w:p>
        </w:tc>
      </w:tr>
      <w:tr w:rsidR="00133627" w:rsidTr="5D97E12A" w14:paraId="260C4C74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6B8145AC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3.4.1 Springs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595AC45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tensile and compressive deformation; extension</w:t>
            </w:r>
          </w:p>
          <w:p w:rsidRPr="00133627" w:rsidR="00133627" w:rsidP="009B3292" w:rsidRDefault="00133627" w14:paraId="0A2BAE0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and compression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8C0FE2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2EE2879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379786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2269F4F1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40DDB37D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143BA8D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Hooke’s law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FC8FF3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CF2F8C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03DEAE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7E198A1E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55E6848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0777647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(c) force constant k of a spring or wire; F = </w:t>
            </w:r>
            <w:proofErr w:type="spellStart"/>
            <w:r w:rsidRPr="00133627">
              <w:rPr>
                <w:sz w:val="24"/>
                <w:szCs w:val="24"/>
              </w:rPr>
              <w:t>kx</w:t>
            </w:r>
            <w:proofErr w:type="spellEnd"/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A5539B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294D6B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22FDCFC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31763801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34D49CE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5B943B6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force–extension (or compression) graphs</w:t>
            </w:r>
          </w:p>
          <w:p w:rsidRPr="00133627" w:rsidR="00133627" w:rsidP="009B3292" w:rsidRDefault="00133627" w14:paraId="60B8F24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for springs and wires</w:t>
            </w:r>
          </w:p>
          <w:p w:rsidRPr="00133627" w:rsidR="00133627" w:rsidP="009B3292" w:rsidRDefault="00133627" w14:paraId="32338FA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(ii) techniques and procedures used to</w:t>
            </w:r>
          </w:p>
          <w:p w:rsidRPr="00133627" w:rsidR="00133627" w:rsidP="009B3292" w:rsidRDefault="00133627" w14:paraId="7F1A7E76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investigate force–extension characteristics</w:t>
            </w:r>
          </w:p>
          <w:p w:rsidRPr="00133627" w:rsidR="00133627" w:rsidP="009B3292" w:rsidRDefault="00133627" w14:paraId="367266A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for arrangements which may include</w:t>
            </w:r>
          </w:p>
          <w:p w:rsidRPr="00133627" w:rsidR="00133627" w:rsidP="009B3292" w:rsidRDefault="00133627" w14:paraId="5DDA1E1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springs, rubber bands, polythene strips.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3C236D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CBFD7E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6CAE9C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44620A" w:rsidTr="5D97E12A" w14:paraId="2004EBCA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44620A" w:rsidP="009B3292" w:rsidRDefault="0044620A" w14:paraId="1F4F3C4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3.4.2 Mechanical properties of matter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44620A" w:rsidP="009B3292" w:rsidRDefault="0044620A" w14:paraId="3DC764C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force–extension (or compression) graph; work</w:t>
            </w:r>
          </w:p>
          <w:p w:rsidRPr="00133627" w:rsidR="0044620A" w:rsidP="009B3292" w:rsidRDefault="0044620A" w14:paraId="2572E87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done is area under graph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444DB8F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74BE708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48EF510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44620A" w:rsidTr="5D97E12A" w14:paraId="165A413A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44620A" w:rsidP="009B3292" w:rsidRDefault="0044620A" w14:paraId="77D6613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44620A" w:rsidP="009B3292" w:rsidRDefault="0044620A" w14:paraId="765CB46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elastic potential energy. Stored energy equations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5D82A90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789ADC2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67FE003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44620A" w:rsidTr="5D97E12A" w14:paraId="1E07418A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44620A" w:rsidP="009B3292" w:rsidRDefault="0044620A" w14:paraId="1F85175A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44620A" w:rsidP="009B3292" w:rsidRDefault="0044620A" w14:paraId="4FDDA3E6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stress, strain and ultimate tensile strength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04E57DF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731ECE5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7FDEB65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44620A" w:rsidTr="5D97E12A" w14:paraId="08F64A5F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44620A" w:rsidP="009B3292" w:rsidRDefault="0044620A" w14:paraId="176A1BA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44620A" w:rsidP="009B3292" w:rsidRDefault="0044620A" w14:paraId="5CB4C62A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Young modulus equation</w:t>
            </w:r>
          </w:p>
          <w:p w:rsidRPr="00133627" w:rsidR="0044620A" w:rsidP="009B3292" w:rsidRDefault="0044620A" w14:paraId="1E231EF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(ii) techniques and procedures used to</w:t>
            </w:r>
          </w:p>
          <w:p w:rsidRPr="00133627" w:rsidR="0044620A" w:rsidP="009B3292" w:rsidRDefault="0044620A" w14:paraId="4466A35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determine the Young modulus for a metal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30945B3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467CA32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368AE16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44620A" w:rsidTr="5D97E12A" w14:paraId="48F7C0A9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44620A" w:rsidP="009B3292" w:rsidRDefault="0044620A" w14:paraId="6B8FCE1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44620A" w:rsidP="009B3292" w:rsidRDefault="0044620A" w14:paraId="06E22F5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stress–strain graphs for typical ductile, brittle and</w:t>
            </w:r>
          </w:p>
          <w:p w:rsidRPr="00133627" w:rsidR="0044620A" w:rsidP="009B3292" w:rsidRDefault="0044620A" w14:paraId="2E3DB35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polymeric materials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101672B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483C9DD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5880317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44620A" w:rsidTr="5D97E12A" w14:paraId="2131631D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44620A" w:rsidP="009B3292" w:rsidRDefault="0044620A" w14:paraId="63A6DFF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44620A" w:rsidP="009B3292" w:rsidRDefault="0044620A" w14:paraId="13EB1F5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(f) elastic and plastic deformations of materials.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3E1EE65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427749E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4620A" w:rsidP="009B3292" w:rsidRDefault="0044620A" w14:paraId="755A385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44620A" w:rsidTr="5D97E12A" w14:paraId="5E0377CF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44620A" w:rsidP="009B3292" w:rsidRDefault="0044620A" w14:paraId="7EB417D6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3.5 Newton’s laws of motion and momentum</w:t>
            </w:r>
          </w:p>
        </w:tc>
      </w:tr>
      <w:tr w:rsidR="00DB7FBF" w:rsidTr="5D97E12A" w14:paraId="4B282246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46181ED5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3.5.1 Newton’s laws of motion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2663BB0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Newton’s three laws of motion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B0AD9B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4A4F9AC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6AF16E7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17E8D0FA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DB7FBF" w:rsidP="009B3292" w:rsidRDefault="00DB7FBF" w14:paraId="5DB7BD4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6CE4610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linear momentum; p = mv; vector nature of</w:t>
            </w:r>
          </w:p>
          <w:p w:rsidRPr="00133627" w:rsidR="00DB7FBF" w:rsidP="009B3292" w:rsidRDefault="00DB7FBF" w14:paraId="106BDB8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momentum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4D2BA7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734845F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6AFF8C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5D4FF9C2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DB7FBF" w:rsidP="009B3292" w:rsidRDefault="00DB7FBF" w14:paraId="59A5CE00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48DCC54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net force = rate of change of momentum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888B7C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0FFFA46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D533CC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1E15EEC7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DB7FBF" w:rsidP="009B3292" w:rsidRDefault="00DB7FBF" w14:paraId="602D624A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4820906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(d) impulse of a force; impulse = </w:t>
            </w:r>
            <w:proofErr w:type="spellStart"/>
            <w:r w:rsidRPr="00133627">
              <w:rPr>
                <w:sz w:val="24"/>
                <w:szCs w:val="24"/>
              </w:rPr>
              <w:t>FΔt</w:t>
            </w:r>
            <w:proofErr w:type="spellEnd"/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451230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7BA7CD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85348A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0A382F34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DB7FBF" w:rsidP="009B3292" w:rsidRDefault="00DB7FBF" w14:paraId="4A761B2A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2FFCF00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impulse is equal to the area under a force–time</w:t>
            </w:r>
          </w:p>
          <w:p w:rsidRPr="00133627" w:rsidR="00DB7FBF" w:rsidP="009B3292" w:rsidRDefault="00DB7FBF" w14:paraId="1591FBB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graph.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C73536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0F539D2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5C0382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D69D8" w:rsidTr="5D97E12A" w14:paraId="7E8BBED4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FD69D8" w:rsidP="009B3292" w:rsidRDefault="00FD69D8" w14:paraId="2877A65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3.5.2 Collisions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D69D8" w:rsidP="009B3292" w:rsidRDefault="00FD69D8" w14:paraId="1135709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the principle of conservation of momentum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4A2DE71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5E063B3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301A5DC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D69D8" w:rsidTr="5D97E12A" w14:paraId="7F071830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FD69D8" w:rsidP="009B3292" w:rsidRDefault="00FD69D8" w14:paraId="5224C5AC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D69D8" w:rsidP="009B3292" w:rsidRDefault="00FD69D8" w14:paraId="67C03EA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collisions and interaction of bodies in one</w:t>
            </w:r>
          </w:p>
          <w:p w:rsidRPr="00133627" w:rsidR="00FD69D8" w:rsidP="009B3292" w:rsidRDefault="00FD69D8" w14:paraId="5530B7C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dimension and in two dimensions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49082E9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59EFCE5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5FCAB82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D69D8" w:rsidTr="5D97E12A" w14:paraId="353EAF10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FD69D8" w:rsidP="009B3292" w:rsidRDefault="00FD69D8" w14:paraId="4E37E4D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D69D8" w:rsidP="5D97E12A" w:rsidRDefault="00FD69D8" w14:noSpellErr="1" w14:paraId="238A03B6" w14:textId="2390E2B5">
            <w:pPr>
              <w:pStyle w:val="NoSpacing"/>
              <w:rPr>
                <w:sz w:val="24"/>
                <w:szCs w:val="24"/>
              </w:rPr>
            </w:pPr>
            <w:r w:rsidRPr="5D97E12A" w:rsidR="53BD5ABD">
              <w:rPr>
                <w:sz w:val="24"/>
                <w:szCs w:val="24"/>
              </w:rPr>
              <w:t>(c) perfectly elastic collision and inelastic collision.</w:t>
            </w:r>
          </w:p>
          <w:p w:rsidRPr="00133627" w:rsidR="00FD69D8" w:rsidP="5D97E12A" w:rsidRDefault="00FD69D8" w14:paraId="0DFB39A5" w14:textId="4D6E51B1">
            <w:pPr>
              <w:pStyle w:val="NoSpacing"/>
              <w:rPr>
                <w:sz w:val="24"/>
                <w:szCs w:val="24"/>
              </w:rPr>
            </w:pPr>
          </w:p>
          <w:p w:rsidRPr="00133627" w:rsidR="00FD69D8" w:rsidP="5D97E12A" w:rsidRDefault="00FD69D8" w14:paraId="1615B883" w14:textId="60EBF202">
            <w:pPr>
              <w:pStyle w:val="NoSpacing"/>
              <w:rPr>
                <w:sz w:val="24"/>
                <w:szCs w:val="24"/>
              </w:rPr>
            </w:pPr>
          </w:p>
          <w:p w:rsidRPr="00133627" w:rsidR="00FD69D8" w:rsidP="5D97E12A" w:rsidRDefault="00FD69D8" w14:paraId="6AC8574F" w14:textId="288F0D3F">
            <w:pPr>
              <w:pStyle w:val="NoSpacing"/>
              <w:rPr>
                <w:sz w:val="24"/>
                <w:szCs w:val="24"/>
              </w:rPr>
            </w:pPr>
          </w:p>
          <w:p w:rsidRPr="00133627" w:rsidR="00FD69D8" w:rsidP="5D97E12A" w:rsidRDefault="00FD69D8" w14:paraId="3B2B2740" w14:textId="12D27A63">
            <w:pPr>
              <w:pStyle w:val="NoSpacing"/>
              <w:rPr>
                <w:sz w:val="24"/>
                <w:szCs w:val="24"/>
              </w:rPr>
            </w:pPr>
          </w:p>
          <w:p w:rsidRPr="00133627" w:rsidR="00FD69D8" w:rsidP="5D97E12A" w:rsidRDefault="00FD69D8" w14:paraId="450A9148" w14:textId="6AE53F56">
            <w:pPr>
              <w:pStyle w:val="NoSpacing"/>
              <w:rPr>
                <w:sz w:val="24"/>
                <w:szCs w:val="24"/>
              </w:rPr>
            </w:pPr>
          </w:p>
          <w:p w:rsidRPr="00133627" w:rsidR="00FD69D8" w:rsidP="5D97E12A" w:rsidRDefault="00FD69D8" w14:paraId="5C233086" w14:textId="36437D65">
            <w:pPr>
              <w:pStyle w:val="NoSpacing"/>
              <w:rPr>
                <w:sz w:val="24"/>
                <w:szCs w:val="24"/>
              </w:rPr>
            </w:pPr>
          </w:p>
          <w:p w:rsidRPr="00133627" w:rsidR="00FD69D8" w:rsidP="009B3292" w:rsidRDefault="00FD69D8" w14:paraId="5153129A" w14:textId="2A0316B0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7AFD798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692B48B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3C91824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5615C923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DB7FBF" w:rsidP="009B3292" w:rsidRDefault="00DB7FBF" w14:paraId="40CEBC2C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Module 4: Electrons, waves and photons</w:t>
            </w:r>
          </w:p>
        </w:tc>
      </w:tr>
      <w:tr w:rsidR="00DB7FBF" w:rsidTr="5D97E12A" w14:paraId="4500D408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DB7FBF" w:rsidP="009B3292" w:rsidRDefault="00DB7FBF" w14:paraId="1CD225CC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4.1 Charge and current</w:t>
            </w:r>
          </w:p>
        </w:tc>
      </w:tr>
      <w:tr w:rsidR="00DB7FBF" w:rsidTr="5D97E12A" w14:paraId="424E237D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4BD3175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Calibri"/>
                <w:b/>
                <w:color w:val="000000"/>
                <w:sz w:val="24"/>
                <w:szCs w:val="24"/>
              </w:rPr>
              <w:t>4.1.1 Charge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7C3335A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electric current as rate of flow of charge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39F1C3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A0A594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A0EBBF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318355AD" w14:textId="77777777">
        <w:trPr/>
        <w:tc>
          <w:tcPr>
            <w:tcW w:w="2435" w:type="dxa"/>
            <w:vMerge/>
            <w:tcBorders/>
            <w:tcMar/>
          </w:tcPr>
          <w:p w:rsidRPr="00133627" w:rsidR="00DB7FBF" w:rsidP="009B3292" w:rsidRDefault="00DB7FBF" w14:paraId="4AB438B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7EEFC6A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the coulomb as the unit of charge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4FA5B5A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336F3E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0E38BBA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1B992473" w14:textId="77777777">
        <w:trPr/>
        <w:tc>
          <w:tcPr>
            <w:tcW w:w="2435" w:type="dxa"/>
            <w:vMerge/>
            <w:tcBorders/>
            <w:tcMar/>
          </w:tcPr>
          <w:p w:rsidRPr="00133627" w:rsidR="00DB7FBF" w:rsidP="009B3292" w:rsidRDefault="00DB7FBF" w14:paraId="167A922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7746E1B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the elementary charge e equals 1.6 × 10−19 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754E6F7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D1617F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3A3524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658F6A2C" w14:textId="77777777">
        <w:trPr/>
        <w:tc>
          <w:tcPr>
            <w:tcW w:w="2435" w:type="dxa"/>
            <w:vMerge/>
            <w:tcBorders/>
            <w:tcMar/>
          </w:tcPr>
          <w:p w:rsidRPr="00133627" w:rsidR="00DB7FBF" w:rsidP="009B3292" w:rsidRDefault="00DB7FBF" w14:paraId="5D180666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7DBA60DA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net charge on a particle or an object is quantised</w:t>
            </w:r>
          </w:p>
          <w:p w:rsidRPr="00133627" w:rsidR="00DB7FBF" w:rsidP="009B3292" w:rsidRDefault="00DB7FBF" w14:paraId="7222775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and a multiple of 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F483C7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0144533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538F80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32E325AD" w14:textId="77777777">
        <w:trPr/>
        <w:tc>
          <w:tcPr>
            <w:tcW w:w="2435" w:type="dxa"/>
            <w:vMerge/>
            <w:tcBorders/>
            <w:tcMar/>
          </w:tcPr>
          <w:p w:rsidRPr="00133627" w:rsidR="00DB7FBF" w:rsidP="009B3292" w:rsidRDefault="00DB7FBF" w14:paraId="49E91295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0D7AB23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current as the movement of electrons in metals</w:t>
            </w:r>
          </w:p>
          <w:p w:rsidRPr="00133627" w:rsidR="00DB7FBF" w:rsidP="009B3292" w:rsidRDefault="00DB7FBF" w14:paraId="371320B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and movement of ions in electrolytes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73DB3D0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CC073D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E2880D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6780B394" w14:textId="77777777">
        <w:trPr/>
        <w:tc>
          <w:tcPr>
            <w:tcW w:w="2435" w:type="dxa"/>
            <w:vMerge/>
            <w:tcBorders/>
            <w:tcMar/>
          </w:tcPr>
          <w:p w:rsidRPr="00133627" w:rsidR="00DB7FBF" w:rsidP="009B3292" w:rsidRDefault="00DB7FBF" w14:paraId="4F291D76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775C19D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(f) conventional current and electron flow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359705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9372B2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47F021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4273FC53" w14:textId="77777777">
        <w:trPr/>
        <w:tc>
          <w:tcPr>
            <w:tcW w:w="2435" w:type="dxa"/>
            <w:vMerge/>
            <w:tcBorders/>
            <w:tcMar/>
          </w:tcPr>
          <w:p w:rsidRPr="00133627" w:rsidR="00DB7FBF" w:rsidP="009B3292" w:rsidRDefault="00DB7FBF" w14:paraId="4F761293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7FB37B1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(g) Kirchhoff’s first law; conservation of charge.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3875FC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B72378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07C8EE8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D69D8" w:rsidTr="5D97E12A" w14:paraId="3567B21C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FD69D8" w:rsidP="009B3292" w:rsidRDefault="00FD69D8" w14:paraId="76A3CDF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4.1.2 Mean drift velocity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D69D8" w:rsidP="009B3292" w:rsidRDefault="00FD69D8" w14:paraId="0521B0C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mean drift velocity of charge carriers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7887D51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0E0633B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1EFB9AA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D69D8" w:rsidTr="5D97E12A" w14:paraId="18D0AE83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FD69D8" w:rsidP="009B3292" w:rsidRDefault="00FD69D8" w14:paraId="6628A8AC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D69D8" w:rsidP="009B3292" w:rsidRDefault="00FD69D8" w14:paraId="40DBB9C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I = Anev, where n is the number density of</w:t>
            </w:r>
          </w:p>
          <w:p w:rsidRPr="00133627" w:rsidR="00FD69D8" w:rsidP="009B3292" w:rsidRDefault="00FD69D8" w14:paraId="48730BB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charge carriers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00945D9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56D65C7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78A6246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FD69D8" w:rsidTr="5D97E12A" w14:paraId="4E5588B5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FD69D8" w:rsidP="009B3292" w:rsidRDefault="00FD69D8" w14:paraId="18C3988E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D69D8" w:rsidP="009B3292" w:rsidRDefault="00FD69D8" w14:paraId="22C0459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distinction between conductors, semiconductors</w:t>
            </w:r>
          </w:p>
          <w:p w:rsidRPr="00133627" w:rsidR="00FD69D8" w:rsidP="009B3292" w:rsidRDefault="00FD69D8" w14:paraId="4539BE8A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and insulators in terms of n.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534F9F6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30A41CF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D69D8" w:rsidP="009B3292" w:rsidRDefault="00FD69D8" w14:paraId="22F93AE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079625BB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DB7FBF" w:rsidP="009B3292" w:rsidRDefault="00DB7FBF" w14:paraId="426A6AF6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4.2 Energy, power and resistance</w:t>
            </w:r>
          </w:p>
        </w:tc>
      </w:tr>
      <w:tr w:rsidR="00DB7FBF" w:rsidTr="5D97E12A" w14:paraId="6B6F8643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2632198D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4.2.1 Circuit symbols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6B0B0CEA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circuit symbols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1FB4CE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40C29A0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049BE36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4F7F7724" w14:textId="77777777">
        <w:trPr/>
        <w:tc>
          <w:tcPr>
            <w:tcW w:w="2435" w:type="dxa"/>
            <w:vMerge/>
            <w:tcBorders/>
            <w:tcMar/>
          </w:tcPr>
          <w:p w:rsidRPr="00133627" w:rsidR="00DB7FBF" w:rsidP="009B3292" w:rsidRDefault="00DB7FBF" w14:paraId="307E99B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03DD135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circuit diagrams using these symbols.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33B0FF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BDFAAF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6EAF208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4F8F7FD7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680A7E6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 xml:space="preserve">4.2.2 </w:t>
            </w:r>
            <w:proofErr w:type="spellStart"/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E.m.f.</w:t>
            </w:r>
            <w:proofErr w:type="spellEnd"/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 xml:space="preserve"> and </w:t>
            </w:r>
            <w:proofErr w:type="spellStart"/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p.d.</w:t>
            </w:r>
            <w:proofErr w:type="spellEnd"/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75A0764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potential difference (</w:t>
            </w:r>
            <w:proofErr w:type="spellStart"/>
            <w:r w:rsidRPr="00133627">
              <w:rPr>
                <w:sz w:val="24"/>
                <w:szCs w:val="24"/>
              </w:rPr>
              <w:t>p.d.</w:t>
            </w:r>
            <w:proofErr w:type="spellEnd"/>
            <w:r w:rsidRPr="00133627">
              <w:rPr>
                <w:sz w:val="24"/>
                <w:szCs w:val="24"/>
              </w:rPr>
              <w:t>); the unit volt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7E696D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435016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084BE9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359A1D9C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DB7FBF" w:rsidP="009B3292" w:rsidRDefault="00DB7FBF" w14:paraId="4F2839AA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5539117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electromotive force (</w:t>
            </w:r>
            <w:proofErr w:type="spellStart"/>
            <w:r w:rsidRPr="00133627">
              <w:rPr>
                <w:sz w:val="24"/>
                <w:szCs w:val="24"/>
              </w:rPr>
              <w:t>e.m.f.</w:t>
            </w:r>
            <w:proofErr w:type="spellEnd"/>
            <w:r w:rsidRPr="00133627">
              <w:rPr>
                <w:sz w:val="24"/>
                <w:szCs w:val="24"/>
              </w:rPr>
              <w:t>) of a source such as a</w:t>
            </w:r>
          </w:p>
          <w:p w:rsidRPr="00133627" w:rsidR="00DB7FBF" w:rsidP="009B3292" w:rsidRDefault="00DB7FBF" w14:paraId="095ED7F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cell or a power supply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691111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649E68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6C1D282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178A3A74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DB7FBF" w:rsidP="009B3292" w:rsidRDefault="00DB7FBF" w14:paraId="746EC16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57FECDE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(c) distinction between </w:t>
            </w:r>
            <w:proofErr w:type="spellStart"/>
            <w:r w:rsidRPr="00133627">
              <w:rPr>
                <w:sz w:val="24"/>
                <w:szCs w:val="24"/>
              </w:rPr>
              <w:t>e.m.f.</w:t>
            </w:r>
            <w:proofErr w:type="spellEnd"/>
            <w:r w:rsidRPr="00133627">
              <w:rPr>
                <w:sz w:val="24"/>
                <w:szCs w:val="24"/>
              </w:rPr>
              <w:t xml:space="preserve"> and </w:t>
            </w:r>
            <w:proofErr w:type="spellStart"/>
            <w:r w:rsidRPr="00133627">
              <w:rPr>
                <w:sz w:val="24"/>
                <w:szCs w:val="24"/>
              </w:rPr>
              <w:t>p.d.</w:t>
            </w:r>
            <w:proofErr w:type="spellEnd"/>
            <w:r w:rsidRPr="00133627">
              <w:rPr>
                <w:sz w:val="24"/>
                <w:szCs w:val="24"/>
              </w:rPr>
              <w:t xml:space="preserve"> in terms of</w:t>
            </w:r>
          </w:p>
          <w:p w:rsidRPr="00133627" w:rsidR="00DB7FBF" w:rsidP="009B3292" w:rsidRDefault="00DB7FBF" w14:paraId="652D30F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energy transfer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1BB5F3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C40E71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40EE784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17B920B0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DB7FBF" w:rsidP="009B3292" w:rsidRDefault="00DB7FBF" w14:paraId="2CF1401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3E359FC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energy transfer; W = VQ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A3F902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638AE3F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6259525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3F6219E5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DB7FBF" w:rsidP="009B3292" w:rsidRDefault="00DB7FBF" w14:paraId="3427B92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72F8113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energy transfer eV = ½ mv^2 for electrons and</w:t>
            </w:r>
          </w:p>
          <w:p w:rsidRPr="00133627" w:rsidR="00DB7FBF" w:rsidP="009B3292" w:rsidRDefault="00DB7FBF" w14:paraId="31B986A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other charged particles.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570AC6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E93F56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4D39D9B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79AA1051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31884CEB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Calibri"/>
                <w:b/>
                <w:color w:val="000000"/>
                <w:sz w:val="24"/>
                <w:szCs w:val="24"/>
              </w:rPr>
              <w:t>4.2.3 Resistance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54FBAE5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resistance and the unit ohm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65BE05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DBA9EA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B6480B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61FAA672" w14:textId="77777777">
        <w:trPr/>
        <w:tc>
          <w:tcPr>
            <w:tcW w:w="2435" w:type="dxa"/>
            <w:vMerge/>
            <w:tcBorders/>
            <w:tcMar/>
          </w:tcPr>
          <w:p w:rsidRPr="00133627" w:rsidR="00DB7FBF" w:rsidP="009B3292" w:rsidRDefault="00DB7FBF" w14:paraId="0C40E39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306814E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Ohm’s law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3F70E8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7F6243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8D9436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11E7C5CB" w14:textId="77777777">
        <w:trPr/>
        <w:tc>
          <w:tcPr>
            <w:tcW w:w="2435" w:type="dxa"/>
            <w:vMerge/>
            <w:tcBorders/>
            <w:tcMar/>
          </w:tcPr>
          <w:p w:rsidRPr="00133627" w:rsidR="00DB7FBF" w:rsidP="009B3292" w:rsidRDefault="00DB7FBF" w14:paraId="67D044D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3BED0B3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I–V characteristics of resistor, filament</w:t>
            </w:r>
          </w:p>
          <w:p w:rsidRPr="00133627" w:rsidR="00DB7FBF" w:rsidP="009B3292" w:rsidRDefault="00DB7FBF" w14:paraId="0FD468D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lamp, thermistor, diode and light-emitting</w:t>
            </w:r>
          </w:p>
          <w:p w:rsidRPr="00133627" w:rsidR="00DB7FBF" w:rsidP="009B3292" w:rsidRDefault="00DB7FBF" w14:paraId="62C7DA5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diode (LED)</w:t>
            </w:r>
          </w:p>
          <w:p w:rsidRPr="00133627" w:rsidR="00DB7FBF" w:rsidP="009B3292" w:rsidRDefault="00DB7FBF" w14:paraId="2810700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(ii) techniques and procedures used to</w:t>
            </w:r>
          </w:p>
          <w:p w:rsidRPr="00133627" w:rsidR="00DB7FBF" w:rsidP="009B3292" w:rsidRDefault="00DB7FBF" w14:paraId="19A6CBB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investigate the electrical characteristics</w:t>
            </w:r>
          </w:p>
          <w:p w:rsidRPr="00133627" w:rsidR="00DB7FBF" w:rsidP="009B3292" w:rsidRDefault="00DB7FBF" w14:paraId="2EE2A33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for a range of ohmic and non-ohmic</w:t>
            </w:r>
          </w:p>
          <w:p w:rsidRPr="00133627" w:rsidR="00DB7FBF" w:rsidP="009B3292" w:rsidRDefault="00DB7FBF" w14:paraId="479B7BF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lastRenderedPageBreak/>
              <w:t>components.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2EFCBE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46D816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680B3B1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4AC5BCCD" w14:textId="77777777">
        <w:trPr/>
        <w:tc>
          <w:tcPr>
            <w:tcW w:w="2435" w:type="dxa"/>
            <w:vMerge/>
            <w:tcBorders/>
            <w:tcMar/>
          </w:tcPr>
          <w:p w:rsidRPr="00133627" w:rsidR="00DB7FBF" w:rsidP="009B3292" w:rsidRDefault="00DB7FBF" w14:paraId="039BB2B3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0723281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light-dependent resistor (LDR); variation of</w:t>
            </w:r>
          </w:p>
          <w:p w:rsidRPr="00133627" w:rsidR="00DB7FBF" w:rsidP="009B3292" w:rsidRDefault="00DB7FBF" w14:paraId="6AC6A50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resistance with light intensity.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61B58B6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0CB1DF7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1ED7758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5A53E847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1EE8D3C0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4.2.4 Resistivity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651026F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resistivity of a material</w:t>
            </w:r>
          </w:p>
          <w:p w:rsidRPr="00133627" w:rsidR="00DB7FBF" w:rsidP="009B3292" w:rsidRDefault="00DB7FBF" w14:paraId="37B3D71B" w14:textId="77777777">
            <w:pPr>
              <w:pStyle w:val="NoSpacing"/>
              <w:rPr>
                <w:rFonts w:cs="Calibri"/>
                <w:color w:val="000000"/>
                <w:sz w:val="24"/>
                <w:szCs w:val="24"/>
              </w:rPr>
            </w:pPr>
            <w:r w:rsidRPr="00133627">
              <w:rPr>
                <w:rFonts w:cs="Calibri"/>
                <w:color w:val="000000"/>
                <w:sz w:val="24"/>
                <w:szCs w:val="24"/>
              </w:rPr>
              <w:t xml:space="preserve">(ii) techniques and procedures used to determine the resistivity of a metal.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094FE69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94D5EF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0841AB4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61D422EF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DB7FBF" w:rsidP="009B3292" w:rsidRDefault="00DB7FBF" w14:paraId="6002DBC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68B7833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the variation of resistivity of metals and</w:t>
            </w:r>
          </w:p>
          <w:p w:rsidRPr="00133627" w:rsidR="00DB7FBF" w:rsidP="009B3292" w:rsidRDefault="00DB7FBF" w14:paraId="6332C2B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semiconductors with temperature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2D6463C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7F54DB2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7569404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DB7FBF" w:rsidTr="5D97E12A" w14:paraId="1F22B652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DB7FBF" w:rsidP="009B3292" w:rsidRDefault="00DB7FBF" w14:paraId="224D12C0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DB7FBF" w:rsidP="009B3292" w:rsidRDefault="00DB7FBF" w14:paraId="01D5271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negative temperature coefficient (NTC)</w:t>
            </w:r>
          </w:p>
          <w:p w:rsidRPr="00133627" w:rsidR="00DB7FBF" w:rsidP="00E0220C" w:rsidRDefault="00DB7FBF" w14:paraId="694A7BC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thermistor; variation of resistance with</w:t>
            </w:r>
            <w:r w:rsidR="00E0220C">
              <w:rPr>
                <w:sz w:val="24"/>
                <w:szCs w:val="24"/>
              </w:rPr>
              <w:t xml:space="preserve"> </w:t>
            </w:r>
            <w:r w:rsidRPr="00133627">
              <w:rPr>
                <w:sz w:val="24"/>
                <w:szCs w:val="24"/>
              </w:rPr>
              <w:t>temperature.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697C090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5673C3D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7FBF" w:rsidP="009B3292" w:rsidRDefault="00DB7FBF" w14:paraId="322DB91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169C73A4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11B93126" w14:textId="77777777">
            <w:pPr>
              <w:pStyle w:val="NoSpacing"/>
              <w:rPr>
                <w:b/>
                <w:sz w:val="24"/>
                <w:szCs w:val="24"/>
              </w:rPr>
            </w:pPr>
            <w:r w:rsidRPr="00133627">
              <w:rPr>
                <w:rFonts w:cs="Calibri"/>
                <w:b/>
                <w:color w:val="000000"/>
                <w:sz w:val="24"/>
                <w:szCs w:val="24"/>
              </w:rPr>
              <w:t>4.2.5 Power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089F2B9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the equations P = VI, P = I</w:t>
            </w:r>
            <w:r w:rsidRPr="00133627">
              <w:rPr>
                <w:sz w:val="24"/>
                <w:szCs w:val="24"/>
                <w:vertAlign w:val="superscript"/>
              </w:rPr>
              <w:t>2</w:t>
            </w:r>
            <w:r w:rsidRPr="00133627">
              <w:rPr>
                <w:sz w:val="24"/>
                <w:szCs w:val="24"/>
              </w:rPr>
              <w:t>R, P = V</w:t>
            </w:r>
            <w:r w:rsidRPr="00133627">
              <w:rPr>
                <w:sz w:val="24"/>
                <w:szCs w:val="24"/>
                <w:vertAlign w:val="superscript"/>
              </w:rPr>
              <w:t>2</w:t>
            </w:r>
            <w:r w:rsidRPr="00133627">
              <w:rPr>
                <w:sz w:val="24"/>
                <w:szCs w:val="24"/>
              </w:rPr>
              <w:t>/R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D58F15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382F5F2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0C6194F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348F50D2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B832D6" w:rsidP="009B3292" w:rsidRDefault="00B832D6" w14:paraId="0B0D1EFE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116AA38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energy transfer; W = V I 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4310672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67523FB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9628B8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195B014A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B832D6" w:rsidP="009B3292" w:rsidRDefault="00B832D6" w14:paraId="791C6A84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522F4F2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the kilowatt-hour (kW h) as a unit of energy;</w:t>
            </w:r>
          </w:p>
          <w:p w:rsidRPr="00133627" w:rsidR="00B832D6" w:rsidP="009B3292" w:rsidRDefault="00B832D6" w14:paraId="7BFD49AF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calculating the cost of energy.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3F00C4B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1B86BFE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1B7CAF3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54390B95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B832D6" w:rsidP="009B3292" w:rsidRDefault="00B832D6" w14:paraId="534D36B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4.3 Electrical circuits</w:t>
            </w:r>
          </w:p>
        </w:tc>
      </w:tr>
      <w:tr w:rsidR="00B832D6" w:rsidTr="5D97E12A" w14:paraId="402629D7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2B7E2BB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4.3.1 Series and parallel circuits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225F19F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Kirchhoff’s second law; the conservation of</w:t>
            </w:r>
          </w:p>
          <w:p w:rsidRPr="00133627" w:rsidR="00B832D6" w:rsidP="009B3292" w:rsidRDefault="00E0220C" w14:paraId="3573EB7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E</w:t>
            </w:r>
            <w:r w:rsidRPr="00133627" w:rsidR="00B832D6">
              <w:rPr>
                <w:sz w:val="24"/>
                <w:szCs w:val="24"/>
              </w:rPr>
              <w:t>nergy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3B1C88F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0C07FE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03F7453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745FAB4F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B832D6" w:rsidP="009B3292" w:rsidRDefault="00B832D6" w14:paraId="131FEA0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4A6309D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Kirchhoff’s first and second laws applied to</w:t>
            </w:r>
          </w:p>
          <w:p w:rsidRPr="00133627" w:rsidR="00B832D6" w:rsidP="009B3292" w:rsidRDefault="00B832D6" w14:paraId="547CF5B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electrical circuits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8EA3B7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2CF794C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3114572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32766C84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B832D6" w:rsidP="009B3292" w:rsidRDefault="00B832D6" w14:paraId="153BEE7D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3738DD6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total resistance of two or more resistors in series;</w:t>
            </w:r>
          </w:p>
          <w:p w:rsidRPr="00133627" w:rsidR="00B832D6" w:rsidP="009B3292" w:rsidRDefault="00B832D6" w14:paraId="1B92371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R = R1 + R2 </w:t>
            </w:r>
            <w:proofErr w:type="gramStart"/>
            <w:r w:rsidRPr="00133627">
              <w:rPr>
                <w:sz w:val="24"/>
                <w:szCs w:val="24"/>
              </w:rPr>
              <w:t>+ .</w:t>
            </w:r>
            <w:proofErr w:type="gramEnd"/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3577D0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E64B7C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8EA601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37F7C9A5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B832D6" w:rsidP="009B3292" w:rsidRDefault="00B832D6" w14:paraId="042DC2F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6A9D74B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total resistance of two or more resistors in</w:t>
            </w:r>
          </w:p>
          <w:p w:rsidRPr="00133627" w:rsidR="00B832D6" w:rsidP="009B3292" w:rsidRDefault="00B832D6" w14:paraId="35937B6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parallel; 1/R =1/R1 + 1/R2 +…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75F1FFF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FF5E05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76ABCD8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5EBE7956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B832D6" w:rsidP="009B3292" w:rsidRDefault="00B832D6" w14:paraId="37FF9B7B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63FC7DA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analysis of circuits with components, including</w:t>
            </w:r>
          </w:p>
          <w:p w:rsidRPr="00133627" w:rsidR="00B832D6" w:rsidP="009B3292" w:rsidRDefault="00B832D6" w14:paraId="686E0DF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both series and parallel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611ABEC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A16CB4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3780AEC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704FCF50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B832D6" w:rsidP="009B3292" w:rsidRDefault="00B832D6" w14:paraId="4C41BF0B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114AEAE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(f) analysis of circuits with more than one source of</w:t>
            </w:r>
          </w:p>
          <w:p w:rsidRPr="00133627" w:rsidR="00B832D6" w:rsidP="009B3292" w:rsidRDefault="00B832D6" w14:paraId="02236F73" w14:textId="77777777">
            <w:pPr>
              <w:pStyle w:val="NoSpacing"/>
              <w:rPr>
                <w:sz w:val="24"/>
                <w:szCs w:val="24"/>
              </w:rPr>
            </w:pPr>
            <w:proofErr w:type="spellStart"/>
            <w:r w:rsidRPr="00133627">
              <w:rPr>
                <w:sz w:val="24"/>
                <w:szCs w:val="24"/>
              </w:rPr>
              <w:t>e.m.f.</w:t>
            </w:r>
            <w:proofErr w:type="spellEnd"/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2477511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106EAFA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01568C4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0ACC3AA3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40D11C43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4.3.2 Internal resistance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3136007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(a) source of </w:t>
            </w:r>
            <w:proofErr w:type="spellStart"/>
            <w:r w:rsidRPr="00133627">
              <w:rPr>
                <w:sz w:val="24"/>
                <w:szCs w:val="24"/>
              </w:rPr>
              <w:t>e.m.f.</w:t>
            </w:r>
            <w:proofErr w:type="spellEnd"/>
            <w:r w:rsidRPr="00133627">
              <w:rPr>
                <w:sz w:val="24"/>
                <w:szCs w:val="24"/>
              </w:rPr>
              <w:t>; internal resistance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7FBBE18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65C859F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22FB1F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7D720126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B832D6" w:rsidP="009B3292" w:rsidRDefault="00B832D6" w14:paraId="57F23F2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036CAC8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(b) terminal </w:t>
            </w:r>
            <w:proofErr w:type="spellStart"/>
            <w:r w:rsidRPr="00133627">
              <w:rPr>
                <w:sz w:val="24"/>
                <w:szCs w:val="24"/>
              </w:rPr>
              <w:t>p.d.</w:t>
            </w:r>
            <w:proofErr w:type="spellEnd"/>
            <w:r w:rsidRPr="00133627">
              <w:rPr>
                <w:sz w:val="24"/>
                <w:szCs w:val="24"/>
              </w:rPr>
              <w:t>; ‘lost volts’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7B22B0B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7CE182B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72608F9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3A5AE0A1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B832D6" w:rsidP="009B3292" w:rsidRDefault="00B832D6" w14:paraId="19A318E6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B832D6" w:rsidP="009B3292" w:rsidRDefault="00B832D6" w14:paraId="20FF006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 xml:space="preserve">) the equations E = I(R + r) and E = V + </w:t>
            </w:r>
            <w:proofErr w:type="spellStart"/>
            <w:r w:rsidRPr="00133627">
              <w:rPr>
                <w:sz w:val="24"/>
                <w:szCs w:val="24"/>
              </w:rPr>
              <w:t>Ir</w:t>
            </w:r>
            <w:proofErr w:type="spellEnd"/>
          </w:p>
          <w:p w:rsidRPr="00133627" w:rsidR="00B832D6" w:rsidP="009B3292" w:rsidRDefault="00B832D6" w14:paraId="71BF48E1" w14:textId="77777777">
            <w:pPr>
              <w:pStyle w:val="NoSpacing"/>
              <w:rPr>
                <w:rFonts w:cs="Calibri"/>
                <w:color w:val="000000"/>
                <w:sz w:val="24"/>
                <w:szCs w:val="24"/>
              </w:rPr>
            </w:pPr>
            <w:r w:rsidRPr="00133627">
              <w:rPr>
                <w:rFonts w:cs="Calibri"/>
                <w:color w:val="000000"/>
                <w:sz w:val="24"/>
                <w:szCs w:val="24"/>
              </w:rPr>
              <w:t xml:space="preserve">(ii) techniques and procedures used to determine the internal resistance of a chemical cell or other source of </w:t>
            </w:r>
            <w:proofErr w:type="spellStart"/>
            <w:r w:rsidRPr="00133627">
              <w:rPr>
                <w:rFonts w:cs="Calibri"/>
                <w:color w:val="000000"/>
                <w:sz w:val="24"/>
                <w:szCs w:val="24"/>
              </w:rPr>
              <w:t>e.m.f.</w:t>
            </w:r>
            <w:proofErr w:type="spellEnd"/>
            <w:r w:rsidRPr="00133627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525BDB4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28F8BA5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832D6" w:rsidP="009B3292" w:rsidRDefault="00B832D6" w14:paraId="691088B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182E25AD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4B6840C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4.3.3 Potential dividers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7989E64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potential divider circuit with components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A54701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45DCA1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2D1EF87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1E501385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3D6825C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5F7E2B8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potential divider circuits with variable</w:t>
            </w:r>
          </w:p>
          <w:p w:rsidRPr="00133627" w:rsidR="00133627" w:rsidP="009B3292" w:rsidRDefault="00133627" w14:paraId="06585A3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components e.g. LDR and thermistor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688F19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EA8843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1E44C4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53A8E017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01099E3A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6907C06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potential divider equations e.g.</w:t>
            </w:r>
          </w:p>
          <w:p w:rsidRPr="00133627" w:rsidR="00133627" w:rsidP="009B3292" w:rsidRDefault="00133627" w14:paraId="696E1FF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9E7F764" wp14:editId="730A6F72">
                  <wp:extent cx="1469881" cy="3333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10737" t="69555" r="73718" b="24173"/>
                          <a:stretch/>
                        </pic:blipFill>
                        <pic:spPr bwMode="auto">
                          <a:xfrm>
                            <a:off x="0" y="0"/>
                            <a:ext cx="1469881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133627" w:rsidR="00133627" w:rsidP="009B3292" w:rsidRDefault="00133627" w14:paraId="40CE250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(ii) techniques and procedures used to</w:t>
            </w:r>
          </w:p>
          <w:p w:rsidRPr="00133627" w:rsidR="00133627" w:rsidP="009B3292" w:rsidRDefault="00133627" w14:paraId="3F6F112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investigate potential divider circuits which</w:t>
            </w:r>
          </w:p>
          <w:p w:rsidRPr="00133627" w:rsidR="00133627" w:rsidP="009B3292" w:rsidRDefault="00133627" w14:paraId="22F2B57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may include a sensor such as a thermistor</w:t>
            </w:r>
          </w:p>
          <w:p w:rsidRPr="00133627" w:rsidR="00133627" w:rsidP="5D97E12A" w:rsidRDefault="00E0220C" w14:noSpellErr="1" w14:paraId="13CE991A" w14:textId="6056B7DF">
            <w:pPr>
              <w:pStyle w:val="NoSpacing"/>
              <w:rPr>
                <w:sz w:val="24"/>
                <w:szCs w:val="24"/>
              </w:rPr>
            </w:pPr>
            <w:r w:rsidRPr="5D97E12A" w:rsidR="3003F299">
              <w:rPr>
                <w:sz w:val="24"/>
                <w:szCs w:val="24"/>
              </w:rPr>
              <w:t>or an LDR.</w:t>
            </w:r>
          </w:p>
          <w:p w:rsidRPr="00133627" w:rsidR="00133627" w:rsidP="5D97E12A" w:rsidRDefault="00E0220C" w14:paraId="4DB1FA5D" w14:textId="1CB49904">
            <w:pPr>
              <w:pStyle w:val="NoSpacing"/>
              <w:rPr>
                <w:sz w:val="24"/>
                <w:szCs w:val="24"/>
              </w:rPr>
            </w:pPr>
          </w:p>
          <w:p w:rsidRPr="00133627" w:rsidR="00133627" w:rsidP="5D97E12A" w:rsidRDefault="00E0220C" w14:paraId="60136B4D" w14:textId="341B24FB">
            <w:pPr>
              <w:pStyle w:val="NoSpacing"/>
              <w:rPr>
                <w:sz w:val="24"/>
                <w:szCs w:val="24"/>
              </w:rPr>
            </w:pPr>
          </w:p>
          <w:p w:rsidRPr="00133627" w:rsidR="00133627" w:rsidP="009B3292" w:rsidRDefault="00E0220C" w14:paraId="5427EF44" w14:textId="297526C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B12F28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0EECAF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23ECEF6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B832D6" w:rsidTr="5D97E12A" w14:paraId="57D8507E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B832D6" w:rsidP="009B3292" w:rsidRDefault="00B832D6" w14:paraId="10A9A980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lastRenderedPageBreak/>
              <w:t>4.4 Waves</w:t>
            </w:r>
          </w:p>
        </w:tc>
      </w:tr>
      <w:tr w:rsidR="0006790E" w:rsidTr="5D97E12A" w14:paraId="105ECF06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2094C61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4.4.1 Wave motion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067F614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progressive waves; longitudinal and transverse</w:t>
            </w:r>
          </w:p>
          <w:p w:rsidRPr="00133627" w:rsidR="0006790E" w:rsidP="009B3292" w:rsidRDefault="00E0220C" w14:paraId="5FC3B83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W</w:t>
            </w:r>
            <w:r w:rsidRPr="00133627" w:rsidR="0006790E">
              <w:rPr>
                <w:sz w:val="24"/>
                <w:szCs w:val="24"/>
              </w:rPr>
              <w:t>aves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27FAEA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275C739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20CA6A5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3996A582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2038C1DE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3C722D5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displacement, amplitude, wavelength,</w:t>
            </w:r>
          </w:p>
          <w:p w:rsidRPr="00133627" w:rsidR="0006790E" w:rsidP="009B3292" w:rsidRDefault="0006790E" w14:paraId="0341B48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period, phase difference, frequency and</w:t>
            </w:r>
          </w:p>
          <w:p w:rsidRPr="00133627" w:rsidR="0006790E" w:rsidP="009B3292" w:rsidRDefault="0006790E" w14:paraId="0AB75DB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speed of a wave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3791D6B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0E7410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2B58AB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3EE00284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635833C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49C76B6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(ii) techniques and procedures used to use an</w:t>
            </w:r>
          </w:p>
          <w:p w:rsidRPr="00133627" w:rsidR="0006790E" w:rsidP="009B3292" w:rsidRDefault="0006790E" w14:paraId="02702FE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oscilloscope to determine frequency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24EA707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50E9138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89FA09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0A4C49EE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32CD56F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0A8F54B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the equation f =1/T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37B1054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D23919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89514C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4DCAAA46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2BBCE556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08B6DEBA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d) the wave equation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6A8B27C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78330C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EF3107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48948970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72F3169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72B5C26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graphical representations of transverse and</w:t>
            </w:r>
          </w:p>
          <w:p w:rsidRPr="00133627" w:rsidR="0006790E" w:rsidP="009B3292" w:rsidRDefault="0006790E" w14:paraId="41EF712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longitudinal waves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9D41A7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9081D6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475CA78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43FCB418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056976E4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3A02BD3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(f)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reflection, refraction, polarisation and</w:t>
            </w:r>
          </w:p>
          <w:p w:rsidRPr="00133627" w:rsidR="0006790E" w:rsidP="009B3292" w:rsidRDefault="0006790E" w14:paraId="16214C7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diffraction of all waves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67EF2C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F359B8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669D84C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798679DA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5095CDB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1E01CCE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(ii) techniques and procedures used to</w:t>
            </w:r>
          </w:p>
          <w:p w:rsidRPr="00133627" w:rsidR="0006790E" w:rsidP="009B3292" w:rsidRDefault="0006790E" w14:paraId="461DC70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demonstrate wav</w:t>
            </w:r>
            <w:r w:rsidR="00E0220C">
              <w:rPr>
                <w:sz w:val="24"/>
                <w:szCs w:val="24"/>
              </w:rPr>
              <w:t xml:space="preserve">e effects using a ripple </w:t>
            </w:r>
            <w:r w:rsidRPr="00133627">
              <w:rPr>
                <w:sz w:val="24"/>
                <w:szCs w:val="24"/>
              </w:rPr>
              <w:t>tank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F6A2C7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2738BCE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46B3C48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49043835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36FD9D1A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3A80C07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(iii) techniques and procedures used</w:t>
            </w:r>
          </w:p>
          <w:p w:rsidRPr="00133627" w:rsidR="0006790E" w:rsidP="009B3292" w:rsidRDefault="0006790E" w14:paraId="786577A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to o</w:t>
            </w:r>
            <w:r w:rsidR="00E0220C">
              <w:rPr>
                <w:sz w:val="24"/>
                <w:szCs w:val="24"/>
              </w:rPr>
              <w:t xml:space="preserve">bserve polarising effects using </w:t>
            </w:r>
            <w:r w:rsidRPr="00133627">
              <w:rPr>
                <w:sz w:val="24"/>
                <w:szCs w:val="24"/>
              </w:rPr>
              <w:t>microwaves and light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67ABAE8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4054980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085892C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01BF3EB5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41ED2784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4211B9C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(g) intensity of a progressive wave; I =P/A</w:t>
            </w:r>
          </w:p>
          <w:p w:rsidRPr="00133627" w:rsidR="0006790E" w:rsidP="009B3292" w:rsidRDefault="0006790E" w14:paraId="3D103A44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intensity </w:t>
            </w:r>
            <w:r w:rsidRPr="00133627">
              <w:rPr>
                <w:rFonts w:ascii="Cambria Math" w:hAnsi="Cambria Math" w:cs="Cambria Math"/>
                <w:sz w:val="24"/>
                <w:szCs w:val="24"/>
              </w:rPr>
              <w:t>∝</w:t>
            </w:r>
            <w:r w:rsidRPr="00133627">
              <w:rPr>
                <w:sz w:val="24"/>
                <w:szCs w:val="24"/>
              </w:rPr>
              <w:t xml:space="preserve"> (amplitude)</w:t>
            </w:r>
            <w:r w:rsidRPr="00133627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3298270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21E401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2D8C7DB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329DE3FE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20D550D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4.4.2 Electromagnetic waves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28B0C9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electromagnetic spectrum; properties of</w:t>
            </w:r>
          </w:p>
          <w:p w:rsidRPr="00133627" w:rsidR="00133627" w:rsidP="009B3292" w:rsidRDefault="00E0220C" w14:paraId="1B6EEE73" w14:textId="7777777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electromagnetic waves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9BE735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A5BA7F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947CD5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33E47635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6E40492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342909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orders of magnitude of wavelengths of the</w:t>
            </w:r>
          </w:p>
          <w:p w:rsidRPr="00133627" w:rsidR="00133627" w:rsidP="009B3292" w:rsidRDefault="00133627" w14:paraId="1BB1D8C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principal radiations from radio waves to</w:t>
            </w:r>
          </w:p>
          <w:p w:rsidRPr="00133627" w:rsidR="00133627" w:rsidP="009B3292" w:rsidRDefault="00133627" w14:paraId="10D6480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gamma rays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795E01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BC2273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266916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384C35EC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5E9790AB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7795D08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plane polarised waves; polarisation of</w:t>
            </w:r>
          </w:p>
          <w:p w:rsidRPr="00133627" w:rsidR="00133627" w:rsidP="009B3292" w:rsidRDefault="00133627" w14:paraId="496EA8A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electromagnetic waves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549238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1E5AEF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37706C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566779A7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5EBD5D9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21BC9FA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refraction of light; refractive index</w:t>
            </w:r>
          </w:p>
          <w:p w:rsidRPr="00133627" w:rsidR="00133627" w:rsidP="009B3292" w:rsidRDefault="00133627" w14:paraId="5C44D6A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n sin ϴ = constant at a boundary where ϴ</w:t>
            </w:r>
          </w:p>
          <w:p w:rsidRPr="00133627" w:rsidR="00133627" w:rsidP="009B3292" w:rsidRDefault="00133627" w14:paraId="57EBA57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is the angle to the normal</w:t>
            </w:r>
          </w:p>
          <w:p w:rsidRPr="00133627" w:rsidR="00133627" w:rsidP="009B3292" w:rsidRDefault="00133627" w14:paraId="063806E0" w14:textId="77777777">
            <w:pPr>
              <w:pStyle w:val="NoSpacing"/>
              <w:rPr>
                <w:rFonts w:cs="Calibri"/>
                <w:color w:val="000000"/>
                <w:sz w:val="24"/>
                <w:szCs w:val="24"/>
              </w:rPr>
            </w:pPr>
            <w:r w:rsidRPr="00133627">
              <w:rPr>
                <w:rFonts w:cs="Calibri"/>
                <w:color w:val="000000"/>
                <w:sz w:val="24"/>
                <w:szCs w:val="24"/>
              </w:rPr>
              <w:t xml:space="preserve">(ii) techniques and procedures used to investigate refraction and total internal reflection of light using ray boxes, including transparent rectangular and semi-circular blocks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2E6C72C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17C070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E25422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36460CA6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5AB2F14E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1DE01DE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critical angle; sin C = 1/n; total internal reflection for light.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9E89F6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2C37325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C9409B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2252CA69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385FFB3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Calibri"/>
                <w:b/>
                <w:color w:val="000000"/>
                <w:sz w:val="24"/>
                <w:szCs w:val="24"/>
              </w:rPr>
              <w:t>4.4.3 Superposition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5536698A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the principle of superposition of waves</w:t>
            </w:r>
          </w:p>
          <w:p w:rsidRPr="00133627" w:rsidR="0006790E" w:rsidP="009B3292" w:rsidRDefault="0006790E" w14:paraId="237BC22E" w14:textId="77777777">
            <w:pPr>
              <w:pStyle w:val="NoSpacing"/>
              <w:rPr>
                <w:rFonts w:cs="Calibri"/>
                <w:color w:val="000000"/>
                <w:sz w:val="24"/>
                <w:szCs w:val="24"/>
              </w:rPr>
            </w:pPr>
            <w:r w:rsidRPr="00133627">
              <w:rPr>
                <w:rFonts w:cs="Calibri"/>
                <w:color w:val="000000"/>
                <w:sz w:val="24"/>
                <w:szCs w:val="24"/>
              </w:rPr>
              <w:t xml:space="preserve">(ii) techniques and procedures used for superposition experiments using sound, light and microwaves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5DD5198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5341406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0951CDD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3ABFB354" w14:textId="77777777">
        <w:trPr/>
        <w:tc>
          <w:tcPr>
            <w:tcW w:w="2435" w:type="dxa"/>
            <w:vMerge/>
            <w:tcBorders/>
            <w:tcMar/>
          </w:tcPr>
          <w:p w:rsidRPr="00133627" w:rsidR="0006790E" w:rsidP="009B3292" w:rsidRDefault="0006790E" w14:paraId="5D2BEA0C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78BEA84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graphical methods to illustrate the principle of</w:t>
            </w:r>
          </w:p>
          <w:p w:rsidRPr="00133627" w:rsidR="0006790E" w:rsidP="009B3292" w:rsidRDefault="00E0220C" w14:paraId="454A5E1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</w:t>
            </w:r>
            <w:r w:rsidRPr="00133627" w:rsidR="0006790E">
              <w:rPr>
                <w:sz w:val="24"/>
                <w:szCs w:val="24"/>
              </w:rPr>
              <w:t>uperposition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5107ADE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2EA68CA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466F669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693F70E2" w14:textId="77777777">
        <w:trPr/>
        <w:tc>
          <w:tcPr>
            <w:tcW w:w="2435" w:type="dxa"/>
            <w:vMerge/>
            <w:tcBorders/>
            <w:tcMar/>
          </w:tcPr>
          <w:p w:rsidRPr="00133627" w:rsidR="0006790E" w:rsidP="009B3292" w:rsidRDefault="0006790E" w14:paraId="674F7CBF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6F71A66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interference, coherence, path difference and</w:t>
            </w:r>
          </w:p>
          <w:p w:rsidRPr="00133627" w:rsidR="0006790E" w:rsidP="009B3292" w:rsidRDefault="0006790E" w14:paraId="760A3A7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phase difference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0171370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6F59CF8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637A634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1ECA9B28" w14:textId="77777777">
        <w:trPr/>
        <w:tc>
          <w:tcPr>
            <w:tcW w:w="2435" w:type="dxa"/>
            <w:vMerge/>
            <w:tcBorders/>
            <w:tcMar/>
          </w:tcPr>
          <w:p w:rsidRPr="00133627" w:rsidR="0006790E" w:rsidP="009B3292" w:rsidRDefault="0006790E" w14:paraId="41DA82FD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76E00B8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constructive interference and destructive</w:t>
            </w:r>
          </w:p>
          <w:p w:rsidRPr="00133627" w:rsidR="0006790E" w:rsidP="009B3292" w:rsidRDefault="0006790E" w14:paraId="0C2768A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interference in terms of path difference and</w:t>
            </w:r>
          </w:p>
          <w:p w:rsidRPr="00133627" w:rsidR="0006790E" w:rsidP="009B3292" w:rsidRDefault="0006790E" w14:paraId="5EE5A4A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lastRenderedPageBreak/>
              <w:t>phase difference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2AEA956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0472582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31AB96F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57A21BDA" w14:textId="77777777">
        <w:trPr/>
        <w:tc>
          <w:tcPr>
            <w:tcW w:w="2435" w:type="dxa"/>
            <w:vMerge/>
            <w:tcBorders/>
            <w:tcMar/>
          </w:tcPr>
          <w:p w:rsidRPr="00133627" w:rsidR="0006790E" w:rsidP="009B3292" w:rsidRDefault="0006790E" w14:paraId="5DAF0DD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1FB2054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two-source interference with sound and</w:t>
            </w:r>
          </w:p>
          <w:p w:rsidRPr="00133627" w:rsidR="0006790E" w:rsidP="009B3292" w:rsidRDefault="00E0220C" w14:paraId="0B818CC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M</w:t>
            </w:r>
            <w:r w:rsidRPr="00133627" w:rsidR="0006790E">
              <w:rPr>
                <w:sz w:val="24"/>
                <w:szCs w:val="24"/>
              </w:rPr>
              <w:t>icrowaves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0401635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444BCB6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2AC80CD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29DCD4A5" w14:textId="77777777">
        <w:trPr/>
        <w:tc>
          <w:tcPr>
            <w:tcW w:w="2435" w:type="dxa"/>
            <w:vMerge/>
            <w:tcBorders/>
            <w:tcMar/>
          </w:tcPr>
          <w:p w:rsidRPr="00133627" w:rsidR="0006790E" w:rsidP="009B3292" w:rsidRDefault="0006790E" w14:paraId="0113626D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5FB3961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(f) Young double-slit experiment using visible light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079297F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DDC1A2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FE4DC1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11329EF3" w14:textId="77777777">
        <w:trPr/>
        <w:tc>
          <w:tcPr>
            <w:tcW w:w="2435" w:type="dxa"/>
            <w:vMerge/>
            <w:tcBorders/>
            <w:tcMar/>
          </w:tcPr>
          <w:p w:rsidRPr="00133627" w:rsidR="0006790E" w:rsidP="009B3292" w:rsidRDefault="0006790E" w14:paraId="17D699CE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1ED741D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(g)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</w:t>
            </w:r>
            <w:r w:rsidRPr="00133627" w:rsidR="00E0220C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Pr="00133627" w:rsidR="00E0220C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2626A7D" wp14:editId="449C23D6">
                  <wp:extent cx="1911927" cy="38668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11539" t="57583" r="74198" b="37286"/>
                          <a:stretch/>
                        </pic:blipFill>
                        <pic:spPr bwMode="auto">
                          <a:xfrm>
                            <a:off x="0" y="0"/>
                            <a:ext cx="1930873" cy="390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133627" w:rsidR="0006790E" w:rsidP="009B3292" w:rsidRDefault="0006790E" w14:paraId="43058BF4" w14:textId="77777777">
            <w:pPr>
              <w:pStyle w:val="NoSpacing"/>
              <w:rPr>
                <w:rFonts w:cs="Calibri"/>
                <w:color w:val="000000"/>
                <w:sz w:val="24"/>
                <w:szCs w:val="24"/>
              </w:rPr>
            </w:pPr>
            <w:r w:rsidRPr="00133627">
              <w:rPr>
                <w:rFonts w:cs="Calibri"/>
                <w:color w:val="000000"/>
                <w:sz w:val="24"/>
                <w:szCs w:val="24"/>
              </w:rPr>
              <w:t xml:space="preserve">(ii) techniques and procedures used to determine the wavelength of light using (1) a double-slit, and (2) a diffraction grating.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46D6E7F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3D8E67F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B3667A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686DDB50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5E0895BC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4.4.4 Stationary waves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0A6535C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stationary (standing) waves using microwaves,</w:t>
            </w:r>
          </w:p>
          <w:p w:rsidRPr="00133627" w:rsidR="0006790E" w:rsidP="009B3292" w:rsidRDefault="0006790E" w14:paraId="67CBC22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stretched strings and air columns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0EE4C70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9B46ED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A0C643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0AD41597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59836886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214DBC1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graphical representations of a stationary wave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3E34946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022EA83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52F7E33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148E9024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054D083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7740EEF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similarities and the differences between</w:t>
            </w:r>
          </w:p>
          <w:p w:rsidRPr="00133627" w:rsidR="0006790E" w:rsidP="009B3292" w:rsidRDefault="0006790E" w14:paraId="111C2A1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stationary and progressive waves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0086617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3E54ACF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517BC70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1F692E6D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3C3C6495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73EB881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nodes and antinodes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2DD18E2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5B479BA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652A361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39EF7F87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2126D5EE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69E9C62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stationary wave patterns for a stretched</w:t>
            </w:r>
          </w:p>
          <w:p w:rsidRPr="00133627" w:rsidR="0006790E" w:rsidP="009B3292" w:rsidRDefault="0006790E" w14:paraId="4862C27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string and</w:t>
            </w:r>
            <w:r w:rsidR="00E0220C">
              <w:rPr>
                <w:sz w:val="24"/>
                <w:szCs w:val="24"/>
              </w:rPr>
              <w:t xml:space="preserve"> air columns in closed and open t</w:t>
            </w:r>
            <w:r w:rsidRPr="00133627">
              <w:rPr>
                <w:sz w:val="24"/>
                <w:szCs w:val="24"/>
              </w:rPr>
              <w:t>ubes</w:t>
            </w:r>
          </w:p>
          <w:p w:rsidRPr="00133627" w:rsidR="0006790E" w:rsidP="009B3292" w:rsidRDefault="00E0220C" w14:paraId="0FCA5CD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 </w:t>
            </w:r>
            <w:r w:rsidRPr="00133627" w:rsidR="0006790E">
              <w:rPr>
                <w:sz w:val="24"/>
                <w:szCs w:val="24"/>
              </w:rPr>
              <w:t>(ii) techniques and procedures used to</w:t>
            </w:r>
          </w:p>
          <w:p w:rsidRPr="00133627" w:rsidR="0006790E" w:rsidP="00E0220C" w:rsidRDefault="0006790E" w14:paraId="615789C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dete</w:t>
            </w:r>
            <w:r w:rsidR="00E0220C">
              <w:rPr>
                <w:sz w:val="24"/>
                <w:szCs w:val="24"/>
              </w:rPr>
              <w:t>rmine the speed of sound in air</w:t>
            </w:r>
            <w:r w:rsidRPr="00133627">
              <w:rPr>
                <w:sz w:val="24"/>
                <w:szCs w:val="24"/>
              </w:rPr>
              <w:t xml:space="preserve"> of stationary waves in a</w:t>
            </w:r>
            <w:r w:rsidR="00E0220C">
              <w:rPr>
                <w:sz w:val="24"/>
                <w:szCs w:val="24"/>
              </w:rPr>
              <w:t xml:space="preserve"> </w:t>
            </w:r>
            <w:r w:rsidRPr="00133627">
              <w:rPr>
                <w:sz w:val="24"/>
                <w:szCs w:val="24"/>
              </w:rPr>
              <w:t>resonance tube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64C840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7073103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0941BCA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54480A2D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33FC399B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009B3292" w:rsidRDefault="0006790E" w14:paraId="6E3AC7C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(f) the idea that the separation between adjacent</w:t>
            </w:r>
          </w:p>
          <w:p w:rsidRPr="00133627" w:rsidR="0006790E" w:rsidP="009B3292" w:rsidRDefault="0006790E" w14:paraId="600FCAC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nodes (or antinodes) is equal to m/2, where m is</w:t>
            </w:r>
          </w:p>
          <w:p w:rsidRPr="00133627" w:rsidR="0006790E" w:rsidP="009B3292" w:rsidRDefault="0006790E" w14:paraId="58E417A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the wavelength of the progressive wave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416D35B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5B1AC1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5C2360D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39368A8C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06790E" w:rsidP="009B3292" w:rsidRDefault="0006790E" w14:paraId="6ABB3EE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06790E" w:rsidP="5D97E12A" w:rsidRDefault="0006790E" w14:noSpellErr="1" w14:paraId="6FFE1F01" w14:textId="07EDD2FD">
            <w:pPr>
              <w:pStyle w:val="NoSpacing"/>
              <w:rPr>
                <w:sz w:val="24"/>
                <w:szCs w:val="24"/>
              </w:rPr>
            </w:pPr>
            <w:r w:rsidRPr="5D97E12A" w:rsidR="5A744098">
              <w:rPr>
                <w:sz w:val="24"/>
                <w:szCs w:val="24"/>
              </w:rPr>
              <w:t>(g) fundamental m</w:t>
            </w:r>
            <w:r w:rsidRPr="5D97E12A" w:rsidR="3003F299">
              <w:rPr>
                <w:sz w:val="24"/>
                <w:szCs w:val="24"/>
              </w:rPr>
              <w:t>ode of vibration (1st harmonic)</w:t>
            </w:r>
          </w:p>
          <w:p w:rsidRPr="00133627" w:rsidR="0006790E" w:rsidP="5D97E12A" w:rsidRDefault="0006790E" w14:paraId="2FEBAA33" w14:textId="55E00DF0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5D97E12A" w:rsidRDefault="0006790E" w14:paraId="1A98F869" w14:textId="707256B8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5D97E12A" w:rsidRDefault="0006790E" w14:paraId="0ACFEDEC" w14:textId="0D247F5C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5D97E12A" w:rsidRDefault="0006790E" w14:paraId="3CB91355" w14:textId="23067FAD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5D97E12A" w:rsidRDefault="0006790E" w14:paraId="03A99E22" w14:textId="44622C28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5D97E12A" w:rsidRDefault="0006790E" w14:paraId="4921A009" w14:textId="166287CB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5D97E12A" w:rsidRDefault="0006790E" w14:paraId="6A1E5D94" w14:textId="6054BF3A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5D97E12A" w:rsidRDefault="0006790E" w14:paraId="1D452EE4" w14:textId="34A1FF19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5D97E12A" w:rsidRDefault="0006790E" w14:paraId="40CA051A" w14:textId="6FAA6634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5D97E12A" w:rsidRDefault="0006790E" w14:paraId="2C3A9654" w14:textId="2425F746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5D97E12A" w:rsidRDefault="0006790E" w14:paraId="667D02B2" w14:textId="2A575A27">
            <w:pPr>
              <w:pStyle w:val="NoSpacing"/>
              <w:rPr>
                <w:sz w:val="24"/>
                <w:szCs w:val="24"/>
              </w:rPr>
            </w:pPr>
          </w:p>
          <w:p w:rsidRPr="00133627" w:rsidR="0006790E" w:rsidP="00E0220C" w:rsidRDefault="0006790E" w14:paraId="2C692CF7" w14:textId="5F6136D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59EEBBA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36A29B5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6790E" w:rsidP="009B3292" w:rsidRDefault="0006790E" w14:paraId="172D202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06790E" w:rsidTr="5D97E12A" w14:paraId="231C5180" w14:textId="77777777">
        <w:trPr/>
        <w:tc>
          <w:tcPr>
            <w:tcW w:w="10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33627" w:rsidR="0006790E" w:rsidP="009B3292" w:rsidRDefault="0006790E" w14:paraId="7C6E00A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4.5 Quantum physics</w:t>
            </w:r>
          </w:p>
        </w:tc>
      </w:tr>
      <w:tr w:rsidR="00133627" w:rsidTr="5D97E12A" w14:paraId="0BED166B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106F69F4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4.5.1 Photons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1D406FF0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the particulate nature (photon model) of</w:t>
            </w:r>
          </w:p>
          <w:p w:rsidRPr="00133627" w:rsidR="00133627" w:rsidP="009B3292" w:rsidRDefault="00133627" w14:paraId="4C1309C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electromagnetic radiation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16BDF7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2693BA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A21C0C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2DBBCA2B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2181B9F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08C85AA7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photon as a quantum of energy of</w:t>
            </w:r>
          </w:p>
          <w:p w:rsidRPr="00133627" w:rsidR="00133627" w:rsidP="009B3292" w:rsidRDefault="00133627" w14:paraId="094A804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electromagnetic radiation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A28D65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BB30B8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ECD86D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2ABD4BAB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18478D18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0BFC916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(c) energy of a photon E=hf  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3632BC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E92774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3F7F6A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314C783D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3B0C960B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6CE5034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(d) the </w:t>
            </w:r>
            <w:proofErr w:type="spellStart"/>
            <w:r w:rsidRPr="00133627">
              <w:rPr>
                <w:sz w:val="24"/>
                <w:szCs w:val="24"/>
              </w:rPr>
              <w:t>electronvolt</w:t>
            </w:r>
            <w:proofErr w:type="spellEnd"/>
            <w:r w:rsidRPr="00133627">
              <w:rPr>
                <w:sz w:val="24"/>
                <w:szCs w:val="24"/>
              </w:rPr>
              <w:t xml:space="preserve"> (eV) as a unit of energy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28BCA2F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7C509F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D1D1F7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4D6341EA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5DAD807E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642754C9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using LEDs and the equation eV to estimate the value of Planck constant h</w:t>
            </w:r>
          </w:p>
          <w:p w:rsidRPr="00133627" w:rsidR="00133627" w:rsidP="009B3292" w:rsidRDefault="00133627" w14:paraId="53EC9C41" w14:textId="77777777">
            <w:pPr>
              <w:pStyle w:val="NoSpacing"/>
              <w:rPr>
                <w:rFonts w:cs="Calibri"/>
                <w:color w:val="000000"/>
                <w:sz w:val="24"/>
                <w:szCs w:val="24"/>
              </w:rPr>
            </w:pPr>
            <w:r w:rsidRPr="00133627">
              <w:rPr>
                <w:rFonts w:cs="Calibri"/>
                <w:color w:val="000000"/>
                <w:sz w:val="24"/>
                <w:szCs w:val="24"/>
              </w:rPr>
              <w:t xml:space="preserve">(ii) Determine the Planck constant using different coloured LEDs.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7333F6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41451C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A92D0D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1B9947FD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73E49E79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4.5.2 The photoelectric effect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24A07A7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(</w:t>
            </w:r>
            <w:proofErr w:type="spellStart"/>
            <w:r w:rsidRPr="00133627">
              <w:rPr>
                <w:sz w:val="24"/>
                <w:szCs w:val="24"/>
              </w:rPr>
              <w:t>i</w:t>
            </w:r>
            <w:proofErr w:type="spellEnd"/>
            <w:r w:rsidRPr="00133627">
              <w:rPr>
                <w:sz w:val="24"/>
                <w:szCs w:val="24"/>
              </w:rPr>
              <w:t>) photoelectric effect, including a simple</w:t>
            </w:r>
          </w:p>
          <w:p w:rsidRPr="00133627" w:rsidR="00133627" w:rsidP="009B3292" w:rsidRDefault="00133627" w14:paraId="3B86563C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experiment to demonstrate this effect</w:t>
            </w:r>
          </w:p>
          <w:p w:rsidRPr="00133627" w:rsidR="00133627" w:rsidP="009B3292" w:rsidRDefault="00133627" w14:paraId="2BA70813" w14:textId="77777777">
            <w:pPr>
              <w:pStyle w:val="NoSpacing"/>
              <w:rPr>
                <w:rFonts w:cs="Calibri"/>
                <w:color w:val="000000"/>
                <w:sz w:val="24"/>
                <w:szCs w:val="24"/>
              </w:rPr>
            </w:pPr>
            <w:r w:rsidRPr="00133627">
              <w:rPr>
                <w:rFonts w:cs="Calibri"/>
                <w:color w:val="000000"/>
                <w:sz w:val="24"/>
                <w:szCs w:val="24"/>
              </w:rPr>
              <w:t xml:space="preserve">(ii) demonstration of the photoelectric effect using, e.g. gold-leaf electroscope and zinc plate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1ED974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2D202A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DBC4B1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18901E7D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626B62D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4CBBB935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a one-to-one interaction between a photon and a</w:t>
            </w:r>
          </w:p>
          <w:p w:rsidRPr="00133627" w:rsidR="00133627" w:rsidP="009B3292" w:rsidRDefault="00133627" w14:paraId="58BCFDB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surface electron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55D6E8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C661B3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42EF59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7C604CAF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6BEE4E37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03B85A6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Einstein’s photoelectric equation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682F9E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9BA39DC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84A7B1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3D36DFC5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156ACC0A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D2255DA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(d) work function; threshold frequency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9446B3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0D1900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028ED96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06CC7D7E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7D335300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504351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(e) the idea that the maximum kinetic energy of the</w:t>
            </w:r>
          </w:p>
          <w:p w:rsidRPr="00133627" w:rsidR="00133627" w:rsidP="00E0220C" w:rsidRDefault="00133627" w14:paraId="7D748FA2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 xml:space="preserve">photoelectrons is independent of the intensity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BB73E7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FE4954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3F3F9F3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6919E954" w14:textId="77777777">
        <w:trPr/>
        <w:tc>
          <w:tcPr>
            <w:tcW w:w="2435" w:type="dxa"/>
            <w:vMerge/>
            <w:tcBorders/>
            <w:tcMar/>
          </w:tcPr>
          <w:p w:rsidRPr="00133627" w:rsidR="00133627" w:rsidP="009B3292" w:rsidRDefault="00133627" w14:paraId="6DF70331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8426663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(f) the idea that rate of emission of photoelectrons</w:t>
            </w:r>
          </w:p>
          <w:p w:rsidRPr="00133627" w:rsidR="00133627" w:rsidP="009B3292" w:rsidRDefault="00133627" w14:paraId="665EB9E8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above the threshold frequency is directly</w:t>
            </w:r>
          </w:p>
          <w:p w:rsidRPr="00133627" w:rsidR="00133627" w:rsidP="009B3292" w:rsidRDefault="00133627" w14:paraId="5B0EE03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proportional to the intensity of the incident</w:t>
            </w:r>
          </w:p>
          <w:p w:rsidRPr="00133627" w:rsidR="00133627" w:rsidP="009B3292" w:rsidRDefault="00133627" w14:paraId="64BD274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radiation.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799961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A1F66B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1B35D9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5695800A" w14:textId="77777777">
        <w:trPr/>
        <w:tc>
          <w:tcPr>
            <w:tcW w:w="2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2219314E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  <w:r w:rsidRPr="00133627">
              <w:rPr>
                <w:rFonts w:cs="Arial"/>
                <w:b/>
                <w:sz w:val="24"/>
                <w:szCs w:val="24"/>
                <w:lang w:val="en-US"/>
              </w:rPr>
              <w:t>4.5.3 Wave–particle duality</w:t>
            </w: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B85457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(a) electron diffraction, including experimental</w:t>
            </w:r>
          </w:p>
          <w:p w:rsidRPr="00133627" w:rsidR="00133627" w:rsidP="009B3292" w:rsidRDefault="00133627" w14:paraId="02C7C98B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evidence of this effect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58B9A0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7A027A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761D215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5B4E9DC9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133627" w:rsidP="009B3292" w:rsidRDefault="00133627" w14:paraId="405DF3B2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6F5ADB5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(b) diffraction of electrons travelling through a thin</w:t>
            </w:r>
          </w:p>
          <w:p w:rsidRPr="00133627" w:rsidR="00133627" w:rsidP="009B3292" w:rsidRDefault="00133627" w14:paraId="0B9E679D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slice of polycrystalline graphite by the atoms of</w:t>
            </w:r>
          </w:p>
          <w:p w:rsidRPr="00133627" w:rsidR="00133627" w:rsidP="009B3292" w:rsidRDefault="00133627" w14:paraId="56F9AA01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graphite and the spacing between the atoms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42FBDC8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347092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7379B53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133627" w:rsidTr="5D97E12A" w14:paraId="1F40B324" w14:textId="77777777">
        <w:trPr/>
        <w:tc>
          <w:tcPr>
            <w:tcW w:w="2435" w:type="dxa"/>
            <w:vMerge/>
            <w:tcBorders/>
            <w:tcMar/>
            <w:vAlign w:val="center"/>
          </w:tcPr>
          <w:p w:rsidRPr="00133627" w:rsidR="00133627" w:rsidP="009B3292" w:rsidRDefault="00133627" w14:paraId="720811AA" w14:textId="77777777">
            <w:pPr>
              <w:pStyle w:val="NoSpacing"/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133627" w:rsidP="009B3292" w:rsidRDefault="00133627" w14:paraId="3A9AAB4E" w14:textId="77777777">
            <w:pPr>
              <w:pStyle w:val="NoSpacing"/>
              <w:rPr>
                <w:sz w:val="24"/>
                <w:szCs w:val="24"/>
              </w:rPr>
            </w:pPr>
            <w:r w:rsidRPr="00133627">
              <w:rPr>
                <w:sz w:val="24"/>
                <w:szCs w:val="24"/>
              </w:rPr>
              <w:t>(c) the de Broglie equation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5AAAB59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62061F8D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3627" w:rsidP="009B3292" w:rsidRDefault="00133627" w14:paraId="1FF5440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</w:tbl>
    <w:p w:rsidR="00585ACD" w:rsidP="00E0220C" w:rsidRDefault="00585ACD" w14:paraId="10252EB1" w14:textId="77777777">
      <w:pPr>
        <w:pStyle w:val="NoSpacing"/>
      </w:pPr>
    </w:p>
    <w:p w:rsidR="00585ACD" w:rsidP="00E0220C" w:rsidRDefault="00585ACD" w14:paraId="7D7D0221" w14:textId="77777777" w14:noSpellErr="1">
      <w:pPr>
        <w:pStyle w:val="NoSpacing"/>
      </w:pPr>
    </w:p>
    <w:p w:rsidR="5D97E12A" w:rsidP="5D97E12A" w:rsidRDefault="5D97E12A" w14:paraId="5ED4080E" w14:textId="313AB677">
      <w:pPr>
        <w:pStyle w:val="NoSpacing"/>
      </w:pPr>
    </w:p>
    <w:p w:rsidR="5D97E12A" w:rsidP="5D97E12A" w:rsidRDefault="5D97E12A" w14:paraId="15770875" w14:textId="12A6A92B">
      <w:pPr>
        <w:pStyle w:val="NoSpacing"/>
      </w:pPr>
    </w:p>
    <w:p w:rsidR="5D97E12A" w:rsidP="5D97E12A" w:rsidRDefault="5D97E12A" w14:paraId="352AF2D2" w14:textId="11203DDC">
      <w:pPr>
        <w:pStyle w:val="NoSpacing"/>
      </w:pPr>
    </w:p>
    <w:p w:rsidR="5D97E12A" w:rsidP="5D97E12A" w:rsidRDefault="5D97E12A" w14:paraId="5954FE2E" w14:textId="51EC4ECD">
      <w:pPr>
        <w:pStyle w:val="NoSpacing"/>
      </w:pPr>
    </w:p>
    <w:p w:rsidR="5D97E12A" w:rsidP="5D97E12A" w:rsidRDefault="5D97E12A" w14:paraId="7BC03590" w14:textId="1BDAF0FD">
      <w:pPr>
        <w:pStyle w:val="NoSpacing"/>
      </w:pPr>
    </w:p>
    <w:p w:rsidR="5D97E12A" w:rsidP="5D97E12A" w:rsidRDefault="5D97E12A" w14:paraId="5C95EF3B" w14:textId="4D3D3EE4">
      <w:pPr>
        <w:pStyle w:val="NoSpacing"/>
      </w:pPr>
    </w:p>
    <w:p w:rsidR="5D97E12A" w:rsidP="5D97E12A" w:rsidRDefault="5D97E12A" w14:paraId="405FA1B6" w14:textId="1342654F">
      <w:pPr>
        <w:pStyle w:val="NoSpacing"/>
      </w:pPr>
    </w:p>
    <w:p w:rsidR="5D97E12A" w:rsidP="5D97E12A" w:rsidRDefault="5D97E12A" w14:paraId="63381E93" w14:textId="5809A42C">
      <w:pPr>
        <w:pStyle w:val="NoSpacing"/>
      </w:pPr>
    </w:p>
    <w:p w:rsidR="5D97E12A" w:rsidP="5D97E12A" w:rsidRDefault="5D97E12A" w14:paraId="4B55BE4B" w14:textId="69C6FEB1">
      <w:pPr>
        <w:pStyle w:val="NoSpacing"/>
      </w:pPr>
    </w:p>
    <w:p w:rsidR="5D97E12A" w:rsidP="5D97E12A" w:rsidRDefault="5D97E12A" w14:paraId="7AAD56EB" w14:textId="49353C41">
      <w:pPr>
        <w:pStyle w:val="NoSpacing"/>
      </w:pPr>
    </w:p>
    <w:p w:rsidR="5D97E12A" w:rsidP="5D97E12A" w:rsidRDefault="5D97E12A" w14:paraId="24471D38" w14:textId="1CDCB182">
      <w:pPr>
        <w:pStyle w:val="NoSpacing"/>
      </w:pPr>
    </w:p>
    <w:p w:rsidR="5D97E12A" w:rsidP="5D97E12A" w:rsidRDefault="5D97E12A" w14:paraId="168289D4" w14:textId="2D65D75F">
      <w:pPr>
        <w:pStyle w:val="NoSpacing"/>
      </w:pPr>
    </w:p>
    <w:tbl>
      <w:tblPr>
        <w:tblW w:w="10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11"/>
        <w:gridCol w:w="6176"/>
        <w:gridCol w:w="750"/>
        <w:gridCol w:w="742"/>
        <w:gridCol w:w="681"/>
        <w:gridCol w:w="30"/>
      </w:tblGrid>
      <w:tr w:rsidRPr="00133627" w:rsidR="00F726A9" w:rsidTr="5D97E12A" w14:paraId="2261A89C" w14:textId="77777777">
        <w:trPr>
          <w:gridAfter w:val="1"/>
          <w:wAfter w:w="31" w:type="dxa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F726A9" w:rsidP="00A16B3F" w:rsidRDefault="00F726A9" w14:paraId="3FC7B748" w14:textId="77777777">
            <w:pPr>
              <w:pStyle w:val="NoSpacing"/>
            </w:pPr>
            <w:r w:rsidRPr="00133627">
              <w:rPr>
                <w:b/>
                <w:bCs/>
                <w:sz w:val="24"/>
                <w:szCs w:val="24"/>
              </w:rPr>
              <w:t>Context &amp; exemplification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726A9" w:rsidP="00A16B3F" w:rsidRDefault="00F726A9" w14:paraId="6BCF1268" w14:textId="77777777">
            <w:pPr>
              <w:pStyle w:val="NoSpacing"/>
            </w:pPr>
            <w:r w:rsidRPr="00133627">
              <w:rPr>
                <w:b/>
                <w:bCs/>
                <w:sz w:val="24"/>
                <w:szCs w:val="24"/>
              </w:rPr>
              <w:t>Assessable learning outcomes</w:t>
            </w:r>
          </w:p>
        </w:tc>
        <w:tc>
          <w:tcPr>
            <w:tcW w:w="2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726A9" w:rsidP="00A16B3F" w:rsidRDefault="00F726A9" w14:paraId="0202040A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3627">
              <w:rPr>
                <w:b/>
                <w:bCs/>
                <w:sz w:val="24"/>
                <w:szCs w:val="24"/>
              </w:rPr>
              <w:t>Confidence level</w:t>
            </w:r>
          </w:p>
        </w:tc>
      </w:tr>
      <w:tr w:rsidRPr="00133627" w:rsidR="00F726A9" w:rsidTr="5D97E12A" w14:paraId="1130635B" w14:textId="77777777">
        <w:trPr>
          <w:gridAfter w:val="1"/>
          <w:wAfter w:w="31" w:type="dxa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F726A9" w:rsidP="00A16B3F" w:rsidRDefault="00F726A9" w14:paraId="178E2C43" w14:textId="77777777">
            <w:pPr>
              <w:pStyle w:val="NoSpacing"/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726A9" w:rsidP="00A16B3F" w:rsidRDefault="00F726A9" w14:paraId="4444CAAD" w14:textId="77777777">
            <w:pPr>
              <w:pStyle w:val="NoSpacing"/>
            </w:pPr>
            <w:r w:rsidRPr="00133627">
              <w:t>Candidates should be able to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726A9" w:rsidP="5D97E12A" w:rsidRDefault="00F726A9" w14:paraId="1E201B80" w14:textId="77777777" w14:noSpellErr="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D97E12A" w:rsidR="3B7BB4E8">
              <w:rPr>
                <w:sz w:val="16"/>
                <w:szCs w:val="16"/>
              </w:rPr>
              <w:t>Strong</w:t>
            </w: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726A9" w:rsidP="5D97E12A" w:rsidRDefault="00F726A9" w14:paraId="50CBD05F" w14:textId="77777777" w14:noSpellErr="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D97E12A" w:rsidR="3B7BB4E8">
              <w:rPr>
                <w:sz w:val="16"/>
                <w:szCs w:val="16"/>
              </w:rPr>
              <w:t>Av</w:t>
            </w: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33627" w:rsidR="00F726A9" w:rsidP="5D97E12A" w:rsidRDefault="00F726A9" w14:paraId="3605A24E" w14:textId="77777777" w14:noSpellErr="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D97E12A" w:rsidR="3B7BB4E8">
              <w:rPr>
                <w:sz w:val="16"/>
                <w:szCs w:val="16"/>
              </w:rPr>
              <w:t>Weak</w:t>
            </w:r>
          </w:p>
        </w:tc>
      </w:tr>
      <w:tr w:rsidRPr="00133627" w:rsidR="00F726A9" w:rsidTr="5D97E12A" w14:paraId="0331E641" w14:textId="77777777">
        <w:trPr>
          <w:gridAfter w:val="1"/>
          <w:wAfter w:w="31" w:type="dxa"/>
          <w:jc w:val="center"/>
        </w:trPr>
        <w:tc>
          <w:tcPr>
            <w:tcW w:w="1075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F726A9" w:rsidP="00CC5B75" w:rsidRDefault="00F726A9" w14:paraId="0860457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  <w:u w:val="single"/>
              </w:rPr>
            </w:pPr>
            <w:r w:rsidRPr="00585ACD">
              <w:rPr>
                <w:b/>
                <w:u w:val="single"/>
              </w:rPr>
              <w:t xml:space="preserve">Module 5 </w:t>
            </w:r>
            <w:r>
              <w:rPr>
                <w:rFonts w:cs="Calibri"/>
                <w:b/>
                <w:bCs/>
                <w:color w:val="000000"/>
                <w:sz w:val="23"/>
                <w:szCs w:val="23"/>
                <w:u w:val="single"/>
              </w:rPr>
              <w:t>Newtonian World and A</w:t>
            </w:r>
            <w:r w:rsidR="00CC5B75">
              <w:rPr>
                <w:rFonts w:cs="Calibri"/>
                <w:b/>
                <w:bCs/>
                <w:color w:val="000000"/>
                <w:sz w:val="23"/>
                <w:szCs w:val="23"/>
                <w:u w:val="single"/>
              </w:rPr>
              <w:t>strophysics</w:t>
            </w:r>
          </w:p>
          <w:p w:rsidRPr="00CC5B75" w:rsidR="00CC5B75" w:rsidP="00CC5B75" w:rsidRDefault="00CC5B75" w14:paraId="7054E068" w14:textId="77777777">
            <w:pPr>
              <w:pStyle w:val="NoSpacing"/>
              <w:rPr>
                <w:b/>
                <w:u w:val="single"/>
              </w:rPr>
            </w:pPr>
          </w:p>
        </w:tc>
      </w:tr>
      <w:tr w:rsidRPr="00133627" w:rsidR="00F726A9" w:rsidTr="5D97E12A" w14:paraId="37EDBE91" w14:textId="77777777">
        <w:trPr>
          <w:gridAfter w:val="1"/>
          <w:wAfter w:w="31" w:type="dxa"/>
          <w:jc w:val="center"/>
        </w:trPr>
        <w:tc>
          <w:tcPr>
            <w:tcW w:w="1075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133627" w:rsidR="00F726A9" w:rsidP="00585ACD" w:rsidRDefault="00F726A9" w14:paraId="2C5AF17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b/>
                <w:sz w:val="24"/>
                <w:szCs w:val="24"/>
              </w:rPr>
              <w:t>5.1 Thermal Physics</w:t>
            </w:r>
          </w:p>
        </w:tc>
      </w:tr>
      <w:tr w:rsidR="00F726A9" w:rsidTr="5D97E12A" w14:paraId="421C7FB7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36B49FD6" w14:textId="77777777">
            <w:pPr>
              <w:pStyle w:val="NoSpacing"/>
              <w:rPr>
                <w:b/>
              </w:rPr>
            </w:pPr>
            <w:r w:rsidRPr="0072758C">
              <w:rPr>
                <w:rFonts w:cs="Calibri"/>
                <w:b/>
                <w:bCs/>
                <w:color w:val="000000"/>
                <w:sz w:val="23"/>
                <w:szCs w:val="23"/>
              </w:rPr>
              <w:t>5.1.1 Temperature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585ACD" w:rsidR="00F726A9" w:rsidP="0072758C" w:rsidRDefault="00F726A9" w14:paraId="4A64A271" w14:textId="77777777">
            <w:pPr>
              <w:pStyle w:val="NoSpacing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(a) thermal equilibrium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11B8B0C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75619E92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3D0D4BAA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072D99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5A5C69D8" w14:textId="77777777">
            <w:pPr>
              <w:pStyle w:val="NoSpacing"/>
              <w:rPr>
                <w:b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tbl>
            <w:tblPr>
              <w:tblW w:w="4770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770"/>
            </w:tblGrid>
            <w:tr w:rsidRPr="00585ACD" w:rsidR="00F726A9" w:rsidTr="00585ACD" w14:paraId="343FAD7E" w14:textId="77777777">
              <w:trPr>
                <w:trHeight w:val="400"/>
              </w:trPr>
              <w:tc>
                <w:tcPr>
                  <w:tcW w:w="4770" w:type="dxa"/>
                </w:tcPr>
                <w:p w:rsidRPr="00585ACD" w:rsidR="00F726A9" w:rsidP="0072758C" w:rsidRDefault="00F726A9" w14:paraId="26555F8F" w14:textId="77777777">
                  <w:pPr>
                    <w:pStyle w:val="NoSpacing"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  <w:color w:val="000000"/>
                    </w:rPr>
                    <w:t xml:space="preserve">(b)absolute scale of temperature (i.e. the thermodynamic scale) that does not depend on property of any particular substance </w:t>
                  </w:r>
                </w:p>
              </w:tc>
            </w:tr>
          </w:tbl>
          <w:p w:rsidRPr="00133627" w:rsidR="00F726A9" w:rsidP="0072758C" w:rsidRDefault="00F726A9" w14:paraId="09EF8BA0" w14:textId="77777777">
            <w:pPr>
              <w:pStyle w:val="NoSpacing"/>
            </w:pP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45CC2C3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44C98244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0197325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EC892D5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1127994" w14:textId="77777777">
            <w:pPr>
              <w:pStyle w:val="NoSpacing"/>
              <w:rPr>
                <w:b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C5B75" w:rsidR="00F726A9" w:rsidP="0072758C" w:rsidRDefault="00F726A9" w14:paraId="6CCF148B" w14:textId="77777777">
            <w:pPr>
              <w:pStyle w:val="NoSpacing"/>
              <w:rPr>
                <w:rFonts w:cs="Calibri"/>
                <w:color w:val="000000"/>
              </w:rPr>
            </w:pPr>
            <w:r>
              <w:t>(c)</w:t>
            </w:r>
            <w:r>
              <w:rPr>
                <w:rFonts w:cs="Calibri"/>
                <w:color w:val="000000"/>
              </w:rPr>
              <w:t xml:space="preserve">temperature measurements both in degrees Celsius (°C) and in kelvin (K)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5F53FEC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3461C986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267CDA1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B143562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FB5B85E" w14:textId="77777777">
            <w:pPr>
              <w:pStyle w:val="NoSpacing"/>
              <w:rPr>
                <w:b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72758C" w:rsidRDefault="00F726A9" w14:paraId="496EB076" w14:textId="77777777">
            <w:pPr>
              <w:pStyle w:val="NoSpacing"/>
            </w:pPr>
            <w:r>
              <w:t>(d) T(K) = ϴ(C) +273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36746F3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2BDA79DA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77816BD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F914F53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1150D5AF" w14:textId="77777777">
            <w:pPr>
              <w:pStyle w:val="NoSpacing"/>
              <w:rPr>
                <w:b/>
              </w:rPr>
            </w:pPr>
            <w:r w:rsidRPr="0072758C">
              <w:rPr>
                <w:rFonts w:cs="Calibri"/>
                <w:b/>
                <w:bCs/>
                <w:color w:val="000000"/>
                <w:sz w:val="23"/>
                <w:szCs w:val="23"/>
              </w:rPr>
              <w:t>5.1.2 Solid, liquid and gas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72758C" w:rsidRDefault="00F726A9" w14:paraId="65224F52" w14:textId="77777777">
            <w:pPr>
              <w:pStyle w:val="NoSpacing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(a) solids, liquids and gases in terms of the spacing, ordering and motion of atoms or molecules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7049F83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60C37638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459B3D7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1ACBF7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133627" w:rsidR="00F726A9" w:rsidP="0072758C" w:rsidRDefault="00F726A9" w14:paraId="349D083B" w14:textId="77777777">
            <w:pPr>
              <w:pStyle w:val="NoSpacing"/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6F044C" w:rsidR="00F726A9" w:rsidP="0072758C" w:rsidRDefault="00F726A9" w14:paraId="07519AA0" w14:textId="77777777">
            <w:pPr>
              <w:pStyle w:val="NoSpacing"/>
            </w:pPr>
            <w:r>
              <w:t xml:space="preserve">(b) </w:t>
            </w:r>
            <w:r>
              <w:rPr>
                <w:rFonts w:cs="Calibri"/>
                <w:color w:val="000000"/>
              </w:rPr>
              <w:t xml:space="preserve">simple kinetic model for solids, liquids and gases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60A5A1C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4D3C04DE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12938D9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EC4DCA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133627" w:rsidR="00F726A9" w:rsidP="0072758C" w:rsidRDefault="00F726A9" w14:paraId="1B3AF721" w14:textId="77777777">
            <w:pPr>
              <w:pStyle w:val="NoSpacing"/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6F044C" w:rsidR="00F726A9" w:rsidP="0072758C" w:rsidRDefault="00F726A9" w14:paraId="402762DD" w14:textId="77777777">
            <w:pPr>
              <w:pStyle w:val="NoSpacing"/>
            </w:pPr>
            <w:r>
              <w:t xml:space="preserve">(c) </w:t>
            </w:r>
            <w:r>
              <w:rPr>
                <w:rFonts w:cs="Calibri"/>
                <w:color w:val="000000"/>
              </w:rPr>
              <w:t xml:space="preserve">Brownian motion in terms of the kinetic model of matter and a simple demonstration using smoke particles suspended in air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420882C4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5B8D61CF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59EE1C6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3833A3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133627" w:rsidR="00F726A9" w:rsidP="0072758C" w:rsidRDefault="00F726A9" w14:paraId="0152042F" w14:textId="77777777">
            <w:pPr>
              <w:pStyle w:val="NoSpacing"/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427728CF" w14:textId="77777777">
            <w:pPr>
              <w:pStyle w:val="NoSpacing"/>
            </w:pPr>
            <w:r>
              <w:t xml:space="preserve">(d) </w:t>
            </w:r>
            <w:r>
              <w:rPr>
                <w:rFonts w:cs="Calibri"/>
                <w:color w:val="000000"/>
              </w:rPr>
              <w:t xml:space="preserve">internal energy as the sum of the random distribution of kinetic and potential energies associated with the molecules of a system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70656DB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7E2E9C41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5D2D723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5C1C21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133627" w:rsidR="00F726A9" w:rsidP="0072758C" w:rsidRDefault="00F726A9" w14:paraId="4C5C2299" w14:textId="77777777">
            <w:pPr>
              <w:pStyle w:val="NoSpacing"/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05A81549" w14:textId="77777777">
            <w:pPr>
              <w:pStyle w:val="NoSpacing"/>
            </w:pPr>
            <w:r>
              <w:t xml:space="preserve">(e) absolute zero (0 K) as the lowest limit for temperature; the temperature at which a substance has minimum internal energy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1C4552D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2A888463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524B81D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3F4312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133627" w:rsidR="00F726A9" w:rsidP="0072758C" w:rsidRDefault="00F726A9" w14:paraId="653FDF25" w14:textId="77777777">
            <w:pPr>
              <w:pStyle w:val="NoSpacing"/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5E6072C5" w14:textId="77777777">
            <w:pPr>
              <w:pStyle w:val="NoSpacing"/>
            </w:pPr>
            <w:r>
              <w:t xml:space="preserve">(f) increase in the internal energy of a body as its temperature rises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351FD1B9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20BD7E1A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209B616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7FF156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133627" w:rsidR="00F726A9" w:rsidP="0072758C" w:rsidRDefault="00F726A9" w14:paraId="4A0DF690" w14:textId="77777777">
            <w:pPr>
              <w:pStyle w:val="NoSpacing"/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14B8CCE7" w14:textId="77777777">
            <w:pPr>
              <w:pStyle w:val="NoSpacing"/>
            </w:pPr>
            <w:r>
              <w:t xml:space="preserve">(g) changes in the internal energy of a substance during change of phase; constant temperature during change of phase.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1099848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6C7EC566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5667D26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C8B0634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3FE3F5EB" w14:textId="77777777">
            <w:pPr>
              <w:pStyle w:val="NoSpacing"/>
              <w:rPr>
                <w:b/>
              </w:rPr>
            </w:pPr>
            <w:r w:rsidRPr="0072758C">
              <w:rPr>
                <w:rFonts w:cs="Calibri"/>
                <w:b/>
                <w:bCs/>
                <w:color w:val="000000"/>
                <w:sz w:val="23"/>
                <w:szCs w:val="23"/>
              </w:rPr>
              <w:t>5.1.3 Thermal properties of materials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72758C" w:rsidRDefault="00F726A9" w14:paraId="275DFD62" w14:textId="77777777">
            <w:pPr>
              <w:pStyle w:val="NoSpacing"/>
            </w:pPr>
            <w:r w:rsidRPr="006F044C">
              <w:t xml:space="preserve">(a) </w:t>
            </w:r>
            <w:r>
              <w:t xml:space="preserve">specific heat capacity of a substance; the equation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5BCE573E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15F5B9AC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0EE0AE4A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40D3B65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5C79D101" w14:textId="77777777">
            <w:pPr>
              <w:pStyle w:val="NoSpacing"/>
              <w:rPr>
                <w:b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02"/>
              <w:gridCol w:w="258"/>
            </w:tblGrid>
            <w:tr w:rsidRPr="00764E42" w:rsidR="00F726A9" w14:paraId="79763C96" w14:textId="77777777">
              <w:trPr>
                <w:trHeight w:val="270"/>
              </w:trPr>
              <w:tc>
                <w:tcPr>
                  <w:tcW w:w="0" w:type="auto"/>
                </w:tcPr>
                <w:p w:rsidRPr="00764E42" w:rsidR="00F726A9" w:rsidP="0072758C" w:rsidRDefault="00F726A9" w14:paraId="48540494" w14:textId="77777777">
                  <w:pPr>
                    <w:pStyle w:val="NoSpacing"/>
                    <w:rPr>
                      <w:rFonts w:ascii="Calibri" w:hAnsi="Calibri"/>
                    </w:rPr>
                  </w:pPr>
                  <w:r w:rsidRPr="006F044C">
                    <w:t xml:space="preserve">(b) </w:t>
                  </w:r>
                  <w:r w:rsidRPr="00764E42">
                    <w:rPr>
                      <w:rFonts w:ascii="Calibri" w:hAnsi="Calibri"/>
                      <w:bCs/>
                    </w:rPr>
                    <w:t>(</w:t>
                  </w:r>
                  <w:proofErr w:type="spellStart"/>
                  <w:r w:rsidRPr="00764E42">
                    <w:rPr>
                      <w:rFonts w:ascii="Calibri" w:hAnsi="Calibri"/>
                      <w:bCs/>
                    </w:rPr>
                    <w:t>i</w:t>
                  </w:r>
                  <w:proofErr w:type="spellEnd"/>
                  <w:r w:rsidRPr="00764E42">
                    <w:rPr>
                      <w:rFonts w:ascii="Calibri" w:hAnsi="Calibri"/>
                      <w:bCs/>
                    </w:rPr>
                    <w:t xml:space="preserve">) </w:t>
                  </w:r>
                  <w:r w:rsidRPr="00764E42">
                    <w:rPr>
                      <w:rFonts w:ascii="Calibri" w:hAnsi="Calibri"/>
                    </w:rPr>
                    <w:t xml:space="preserve">an electrical experiment to determine the specific heat capacity of a metal or a liquid </w:t>
                  </w:r>
                </w:p>
              </w:tc>
              <w:tc>
                <w:tcPr>
                  <w:tcW w:w="0" w:type="auto"/>
                </w:tcPr>
                <w:p w:rsidRPr="00764E42" w:rsidR="00F726A9" w:rsidP="0072758C" w:rsidRDefault="00F726A9" w14:paraId="5A408D36" w14:textId="77777777">
                  <w:pPr>
                    <w:pStyle w:val="NoSpacing"/>
                    <w:rPr>
                      <w:rFonts w:ascii="Calibri" w:hAnsi="Calibri"/>
                    </w:rPr>
                  </w:pPr>
                </w:p>
              </w:tc>
            </w:tr>
            <w:tr w:rsidRPr="00764E42" w:rsidR="00F726A9" w14:paraId="25CF5D48" w14:textId="77777777">
              <w:trPr>
                <w:trHeight w:val="400"/>
              </w:trPr>
              <w:tc>
                <w:tcPr>
                  <w:tcW w:w="0" w:type="auto"/>
                  <w:gridSpan w:val="2"/>
                </w:tcPr>
                <w:p w:rsidRPr="00764E42" w:rsidR="00F726A9" w:rsidP="0072758C" w:rsidRDefault="00F726A9" w14:paraId="47FF3CE1" w14:textId="77777777">
                  <w:pPr>
                    <w:pStyle w:val="NoSpacing"/>
                    <w:rPr>
                      <w:rFonts w:ascii="Calibri" w:hAnsi="Calibri"/>
                    </w:rPr>
                  </w:pPr>
                  <w:r w:rsidRPr="00764E42">
                    <w:rPr>
                      <w:rFonts w:ascii="Calibri" w:hAnsi="Calibri"/>
                      <w:bCs/>
                    </w:rPr>
                    <w:t xml:space="preserve">(ii) </w:t>
                  </w:r>
                  <w:r w:rsidRPr="00764E42">
                    <w:rPr>
                      <w:rFonts w:ascii="Calibri" w:hAnsi="Calibri"/>
                    </w:rPr>
                    <w:t xml:space="preserve">techniques and procedures used for an electrical method to determine the specific heat capacity of a metal block and a liquid </w:t>
                  </w:r>
                </w:p>
              </w:tc>
            </w:tr>
          </w:tbl>
          <w:p w:rsidRPr="006F044C" w:rsidR="00F726A9" w:rsidP="0072758C" w:rsidRDefault="00F726A9" w14:paraId="1F3A48F5" w14:textId="77777777">
            <w:pPr>
              <w:pStyle w:val="NoSpacing"/>
            </w:pP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1A0DA284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18206EAF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2F42E30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9FDD07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AAC6B14" w14:textId="77777777">
            <w:pPr>
              <w:pStyle w:val="NoSpacing"/>
              <w:rPr>
                <w:b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72758C" w:rsidRDefault="00F726A9" w14:paraId="4394D2DB" w14:textId="77777777">
            <w:pPr>
              <w:pStyle w:val="NoSpacing"/>
            </w:pPr>
            <w:r w:rsidRPr="006F044C">
              <w:t xml:space="preserve">(c) </w:t>
            </w:r>
            <w:r>
              <w:t xml:space="preserve">specific latent heat of fusion and specific latent heat of vaporisation; </w:t>
            </w:r>
            <w:r>
              <w:rPr>
                <w:i/>
                <w:iCs/>
              </w:rPr>
              <w:t xml:space="preserve">E = mL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3F69E750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5CDBB40A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7396C48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794B30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1933879A" w14:textId="77777777">
            <w:pPr>
              <w:pStyle w:val="NoSpacing"/>
              <w:rPr>
                <w:b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960"/>
            </w:tblGrid>
            <w:tr w:rsidRPr="00764E42" w:rsidR="00F726A9" w14:paraId="5752A20A" w14:textId="77777777">
              <w:trPr>
                <w:trHeight w:val="400"/>
              </w:trPr>
              <w:tc>
                <w:tcPr>
                  <w:tcW w:w="0" w:type="auto"/>
                </w:tcPr>
                <w:p w:rsidRPr="00764E42" w:rsidR="00F726A9" w:rsidP="0072758C" w:rsidRDefault="00F726A9" w14:paraId="68E5EA19" w14:textId="77777777">
                  <w:pPr>
                    <w:pStyle w:val="NoSpacing"/>
                    <w:rPr>
                      <w:rFonts w:ascii="Calibri" w:hAnsi="Calibri"/>
                    </w:rPr>
                  </w:pPr>
                  <w:r w:rsidRPr="006F044C">
                    <w:t xml:space="preserve">(d) </w:t>
                  </w:r>
                  <w:r w:rsidRPr="00764E42">
                    <w:rPr>
                      <w:rFonts w:ascii="Calibri" w:hAnsi="Calibri"/>
                      <w:bCs/>
                    </w:rPr>
                    <w:t>(</w:t>
                  </w:r>
                  <w:proofErr w:type="spellStart"/>
                  <w:r w:rsidRPr="00764E42">
                    <w:rPr>
                      <w:rFonts w:ascii="Calibri" w:hAnsi="Calibri"/>
                      <w:bCs/>
                    </w:rPr>
                    <w:t>i</w:t>
                  </w:r>
                  <w:proofErr w:type="spellEnd"/>
                  <w:r w:rsidRPr="00764E42">
                    <w:rPr>
                      <w:rFonts w:ascii="Calibri" w:hAnsi="Calibri"/>
                      <w:bCs/>
                    </w:rPr>
                    <w:t xml:space="preserve">) </w:t>
                  </w:r>
                  <w:r w:rsidRPr="00764E42">
                    <w:rPr>
                      <w:rFonts w:ascii="Calibri" w:hAnsi="Calibri"/>
                    </w:rPr>
                    <w:t xml:space="preserve">an electrical experiment to determine the specific latent heat of fusion and vaporisation </w:t>
                  </w:r>
                </w:p>
              </w:tc>
            </w:tr>
            <w:tr w:rsidRPr="00764E42" w:rsidR="00F726A9" w14:paraId="0045B7CA" w14:textId="77777777">
              <w:trPr>
                <w:trHeight w:val="400"/>
              </w:trPr>
              <w:tc>
                <w:tcPr>
                  <w:tcW w:w="0" w:type="auto"/>
                </w:tcPr>
                <w:p w:rsidRPr="00764E42" w:rsidR="00F726A9" w:rsidP="0072758C" w:rsidRDefault="00F726A9" w14:paraId="181F351F" w14:textId="77777777">
                  <w:pPr>
                    <w:pStyle w:val="NoSpacing"/>
                    <w:rPr>
                      <w:rFonts w:ascii="Calibri" w:hAnsi="Calibri"/>
                    </w:rPr>
                  </w:pPr>
                  <w:r w:rsidRPr="00764E42">
                    <w:rPr>
                      <w:rFonts w:ascii="Calibri" w:hAnsi="Calibri"/>
                      <w:bCs/>
                    </w:rPr>
                    <w:t xml:space="preserve">(ii) </w:t>
                  </w:r>
                  <w:r w:rsidRPr="00764E42">
                    <w:rPr>
                      <w:rFonts w:ascii="Calibri" w:hAnsi="Calibri"/>
                    </w:rPr>
                    <w:t>techniques and procedures used for an electrical method to determine the specific latent heat of a solid and a liquid.</w:t>
                  </w:r>
                </w:p>
              </w:tc>
            </w:tr>
          </w:tbl>
          <w:p w:rsidRPr="006F044C" w:rsidR="00F726A9" w:rsidP="0072758C" w:rsidRDefault="00F726A9" w14:paraId="0DA8657A" w14:textId="77777777">
            <w:pPr>
              <w:pStyle w:val="NoSpacing"/>
            </w:pP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1049A96E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74F593F7" w14:textId="77777777">
            <w:pPr>
              <w:autoSpaceDE w:val="0"/>
              <w:autoSpaceDN w:val="0"/>
              <w:adjustRightInd w:val="0"/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585ACD" w:rsidRDefault="00F726A9" w14:paraId="0C3A672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32F1289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5EA4647D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  <w:r w:rsidRPr="0072758C">
              <w:rPr>
                <w:rFonts w:cs="Calibri"/>
                <w:b/>
                <w:bCs/>
                <w:color w:val="000000"/>
                <w:sz w:val="23"/>
                <w:szCs w:val="23"/>
              </w:rPr>
              <w:t>5.1.4 Ideal gases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C5B75" w:rsidR="00F726A9" w:rsidP="0072758C" w:rsidRDefault="00F726A9" w14:paraId="63AFE68D" w14:textId="77777777">
            <w:pPr>
              <w:pStyle w:val="NoSpacing"/>
              <w:rPr>
                <w:sz w:val="16"/>
                <w:szCs w:val="16"/>
              </w:rPr>
            </w:pPr>
            <w:r w:rsidRPr="002C7055">
              <w:rPr>
                <w:bCs/>
                <w:sz w:val="23"/>
                <w:szCs w:val="23"/>
              </w:rPr>
              <w:t xml:space="preserve">(a) </w:t>
            </w:r>
            <w:r w:rsidRPr="002C7055">
              <w:t xml:space="preserve">amount of substance in moles; Avogadro constant </w:t>
            </w:r>
            <w:r w:rsidRPr="002C7055">
              <w:rPr>
                <w:i/>
                <w:iCs/>
              </w:rPr>
              <w:t>N</w:t>
            </w:r>
            <w:r w:rsidRPr="002C7055">
              <w:rPr>
                <w:rStyle w:val="A91"/>
              </w:rPr>
              <w:t xml:space="preserve">A </w:t>
            </w:r>
            <w:r w:rsidRPr="002C7055">
              <w:t>equals 6.02 × 10</w:t>
            </w:r>
            <w:r w:rsidRPr="002C7055">
              <w:rPr>
                <w:rStyle w:val="A81"/>
              </w:rPr>
              <w:t xml:space="preserve">23 </w:t>
            </w:r>
            <w:r w:rsidRPr="002C7055">
              <w:t>mol</w:t>
            </w:r>
            <w:r w:rsidRPr="002C7055">
              <w:rPr>
                <w:rStyle w:val="A81"/>
              </w:rPr>
              <w:t xml:space="preserve">–1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764E42" w:rsidRDefault="00F726A9" w14:paraId="6E2C929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F000C0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FDB829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008DEC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72758C" w:rsidRDefault="00F726A9" w14:paraId="5FE6E683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C5B75" w:rsidR="00F726A9" w:rsidP="0072758C" w:rsidRDefault="00F726A9" w14:paraId="38261A24" w14:textId="77777777">
            <w:pPr>
              <w:pStyle w:val="NoSpacing"/>
            </w:pPr>
            <w:r w:rsidRPr="002C7055">
              <w:rPr>
                <w:bCs/>
                <w:sz w:val="23"/>
                <w:szCs w:val="23"/>
              </w:rPr>
              <w:t xml:space="preserve">(b) </w:t>
            </w:r>
            <w:r w:rsidRPr="002C7055">
              <w:t>m</w:t>
            </w:r>
            <w:r w:rsidR="00CC5B75">
              <w:t>odel of kinetic theory of gases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764E42" w:rsidRDefault="00F726A9" w14:paraId="28C595CB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F1067D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36D37F6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107A122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72758C" w:rsidRDefault="00F726A9" w14:paraId="2F57C021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5472762C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(c) </w:t>
            </w:r>
            <w:r>
              <w:t xml:space="preserve">pressure in terms of this model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764E42" w:rsidRDefault="00F726A9" w14:paraId="462C5B10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EAE4FE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03D0C2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DE788E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72758C" w:rsidRDefault="00F726A9" w14:paraId="4CBD9075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252"/>
              <w:gridCol w:w="708"/>
            </w:tblGrid>
            <w:tr w:rsidRPr="002C7055" w:rsidR="00F726A9" w14:paraId="1E598EAD" w14:textId="77777777">
              <w:trPr>
                <w:trHeight w:val="270"/>
              </w:trPr>
              <w:tc>
                <w:tcPr>
                  <w:tcW w:w="0" w:type="auto"/>
                  <w:gridSpan w:val="2"/>
                </w:tcPr>
                <w:p w:rsidRPr="002C7055" w:rsidR="00F726A9" w:rsidP="0072758C" w:rsidRDefault="00F726A9" w14:paraId="1F5BC321" w14:textId="77777777">
                  <w:pPr>
                    <w:pStyle w:val="NoSpacing"/>
                    <w:rPr>
                      <w:rFonts w:ascii="Calibri" w:hAnsi="Calibri"/>
                    </w:rPr>
                  </w:pPr>
                  <w:r>
                    <w:rPr>
                      <w:bCs/>
                      <w:sz w:val="23"/>
                      <w:szCs w:val="23"/>
                    </w:rPr>
                    <w:t xml:space="preserve">(d) </w:t>
                  </w:r>
                  <w:r w:rsidRPr="002C7055">
                    <w:rPr>
                      <w:rFonts w:ascii="Calibri" w:hAnsi="Calibri"/>
                      <w:bCs/>
                    </w:rPr>
                    <w:t>(</w:t>
                  </w:r>
                  <w:proofErr w:type="spellStart"/>
                  <w:r w:rsidRPr="002C7055">
                    <w:rPr>
                      <w:rFonts w:ascii="Calibri" w:hAnsi="Calibri"/>
                      <w:bCs/>
                    </w:rPr>
                    <w:t>i</w:t>
                  </w:r>
                  <w:proofErr w:type="spellEnd"/>
                  <w:r w:rsidRPr="002C7055">
                    <w:rPr>
                      <w:rFonts w:ascii="Calibri" w:hAnsi="Calibri"/>
                      <w:bCs/>
                    </w:rPr>
                    <w:t xml:space="preserve">) </w:t>
                  </w:r>
                  <w:r w:rsidRPr="002C7055">
                    <w:rPr>
                      <w:rFonts w:ascii="Calibri" w:hAnsi="Calibri"/>
                    </w:rPr>
                    <w:t xml:space="preserve">the equation of state of an ideal gas </w:t>
                  </w:r>
                  <w:proofErr w:type="spellStart"/>
                  <w:r w:rsidRPr="002C7055">
                    <w:rPr>
                      <w:rFonts w:ascii="Calibri" w:hAnsi="Calibri"/>
                      <w:i/>
                      <w:iCs/>
                    </w:rPr>
                    <w:t>pV</w:t>
                  </w:r>
                  <w:proofErr w:type="spellEnd"/>
                  <w:r w:rsidRPr="002C7055">
                    <w:rPr>
                      <w:rFonts w:ascii="Calibri" w:hAnsi="Calibri"/>
                      <w:i/>
                      <w:iCs/>
                    </w:rPr>
                    <w:t xml:space="preserve"> </w:t>
                  </w:r>
                  <w:r w:rsidRPr="002C7055">
                    <w:rPr>
                      <w:rFonts w:ascii="Calibri" w:hAnsi="Calibri"/>
                    </w:rPr>
                    <w:t xml:space="preserve">= </w:t>
                  </w:r>
                  <w:proofErr w:type="spellStart"/>
                  <w:r w:rsidRPr="002C7055">
                    <w:rPr>
                      <w:rFonts w:ascii="Calibri" w:hAnsi="Calibri"/>
                      <w:i/>
                      <w:iCs/>
                    </w:rPr>
                    <w:t>nRT</w:t>
                  </w:r>
                  <w:proofErr w:type="spellEnd"/>
                  <w:r w:rsidRPr="002C7055">
                    <w:rPr>
                      <w:rFonts w:ascii="Calibri" w:hAnsi="Calibri"/>
                    </w:rPr>
                    <w:t xml:space="preserve">, where </w:t>
                  </w:r>
                  <w:r w:rsidRPr="002C7055">
                    <w:rPr>
                      <w:rFonts w:ascii="Calibri" w:hAnsi="Calibri"/>
                      <w:i/>
                      <w:iCs/>
                    </w:rPr>
                    <w:t xml:space="preserve">n </w:t>
                  </w:r>
                  <w:r w:rsidRPr="002C7055">
                    <w:rPr>
                      <w:rFonts w:ascii="Calibri" w:hAnsi="Calibri"/>
                    </w:rPr>
                    <w:t xml:space="preserve">is the number of moles </w:t>
                  </w:r>
                </w:p>
              </w:tc>
            </w:tr>
            <w:tr w:rsidRPr="002C7055" w:rsidR="00F726A9" w14:paraId="22AEC333" w14:textId="77777777">
              <w:trPr>
                <w:trHeight w:val="368"/>
              </w:trPr>
              <w:tc>
                <w:tcPr>
                  <w:tcW w:w="0" w:type="auto"/>
                </w:tcPr>
                <w:p w:rsidRPr="002C7055" w:rsidR="00F726A9" w:rsidP="0072758C" w:rsidRDefault="00F726A9" w14:paraId="6CC33379" w14:textId="77777777">
                  <w:pPr>
                    <w:pStyle w:val="NoSpacing"/>
                    <w:rPr>
                      <w:rFonts w:ascii="Calibri" w:hAnsi="Calibri"/>
                    </w:rPr>
                  </w:pPr>
                  <w:r w:rsidRPr="002C7055">
                    <w:rPr>
                      <w:rFonts w:ascii="Calibri" w:hAnsi="Calibri"/>
                      <w:bCs/>
                    </w:rPr>
                    <w:t xml:space="preserve">(ii) </w:t>
                  </w:r>
                  <w:r w:rsidRPr="002C7055">
                    <w:rPr>
                      <w:rFonts w:ascii="Calibri" w:hAnsi="Calibri"/>
                    </w:rPr>
                    <w:t xml:space="preserve">techniques and procedures used to investigate </w:t>
                  </w:r>
                  <w:r w:rsidRPr="002C7055">
                    <w:rPr>
                      <w:rFonts w:ascii="Calibri" w:hAnsi="Calibri"/>
                      <w:i/>
                      <w:iCs/>
                    </w:rPr>
                    <w:t xml:space="preserve">PV </w:t>
                  </w:r>
                  <w:r w:rsidRPr="002C7055">
                    <w:rPr>
                      <w:rFonts w:ascii="Calibri" w:hAnsi="Calibri"/>
                    </w:rPr>
                    <w:t xml:space="preserve">= constant (Boyle’s law) and </w:t>
                  </w:r>
                  <w:r w:rsidRPr="002C7055">
                    <w:rPr>
                      <w:rFonts w:ascii="Calibri" w:hAnsi="Calibri"/>
                      <w:i/>
                      <w:iCs/>
                    </w:rPr>
                    <w:t xml:space="preserve">TP </w:t>
                  </w:r>
                  <w:r w:rsidRPr="002C7055">
                    <w:rPr>
                      <w:rFonts w:ascii="MMTimes" w:hAnsi="MMTimes" w:cs="MMTimes"/>
                    </w:rPr>
                    <w:t xml:space="preserve">= </w:t>
                  </w:r>
                  <w:r w:rsidRPr="002C7055">
                    <w:rPr>
                      <w:rFonts w:ascii="Calibri" w:hAnsi="Calibri"/>
                    </w:rPr>
                    <w:t xml:space="preserve">constant </w:t>
                  </w:r>
                </w:p>
              </w:tc>
              <w:tc>
                <w:tcPr>
                  <w:tcW w:w="0" w:type="auto"/>
                </w:tcPr>
                <w:p w:rsidRPr="002C7055" w:rsidR="00F726A9" w:rsidP="0072758C" w:rsidRDefault="00F726A9" w14:paraId="179AA4BE" w14:textId="77777777">
                  <w:pPr>
                    <w:pStyle w:val="NoSpacing"/>
                    <w:rPr>
                      <w:rFonts w:ascii="Calibri" w:hAnsi="Calibri"/>
                    </w:rPr>
                  </w:pPr>
                  <w:r w:rsidRPr="002C7055">
                    <w:rPr>
                      <w:rFonts w:ascii="Calibri" w:hAnsi="Calibri"/>
                      <w:bCs/>
                    </w:rPr>
                    <w:t xml:space="preserve">PAG8 </w:t>
                  </w:r>
                </w:p>
              </w:tc>
            </w:tr>
            <w:tr w:rsidRPr="002C7055" w:rsidR="00F726A9" w14:paraId="368F1570" w14:textId="77777777">
              <w:trPr>
                <w:trHeight w:val="270"/>
              </w:trPr>
              <w:tc>
                <w:tcPr>
                  <w:tcW w:w="0" w:type="auto"/>
                  <w:gridSpan w:val="2"/>
                </w:tcPr>
                <w:p w:rsidRPr="002C7055" w:rsidR="00F726A9" w:rsidP="0072758C" w:rsidRDefault="00F726A9" w14:paraId="25833B85" w14:textId="77777777">
                  <w:pPr>
                    <w:pStyle w:val="NoSpacing"/>
                    <w:rPr>
                      <w:rFonts w:ascii="Calibri" w:hAnsi="Calibri"/>
                    </w:rPr>
                  </w:pPr>
                  <w:r w:rsidRPr="002C7055">
                    <w:rPr>
                      <w:rFonts w:ascii="Calibri" w:hAnsi="Calibri"/>
                      <w:bCs/>
                    </w:rPr>
                    <w:t xml:space="preserve">(iii) </w:t>
                  </w:r>
                  <w:r w:rsidRPr="002C7055">
                    <w:rPr>
                      <w:rFonts w:ascii="Calibri" w:hAnsi="Calibri"/>
                    </w:rPr>
                    <w:t xml:space="preserve">an estimation of absolute zero using variation of gas temperature with pressure </w:t>
                  </w:r>
                </w:p>
              </w:tc>
            </w:tr>
          </w:tbl>
          <w:p w:rsidRPr="002C7055" w:rsidR="00F726A9" w:rsidP="0072758C" w:rsidRDefault="00F726A9" w14:paraId="2A364567" w14:textId="77777777">
            <w:pPr>
              <w:pStyle w:val="NoSpacing"/>
              <w:rPr>
                <w:bCs/>
                <w:sz w:val="23"/>
                <w:szCs w:val="23"/>
              </w:rPr>
            </w:pP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764E42" w:rsidRDefault="00F726A9" w14:paraId="7F11407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3E3942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CB6DA7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8EA04B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72758C" w:rsidRDefault="00F726A9" w14:paraId="667AF96D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16BFB4C6" w14:textId="77777777">
            <w:pPr>
              <w:pStyle w:val="NoSpacing"/>
            </w:pPr>
            <w:r>
              <w:rPr>
                <w:bCs/>
                <w:sz w:val="23"/>
                <w:szCs w:val="23"/>
              </w:rPr>
              <w:t xml:space="preserve">(e) </w:t>
            </w:r>
            <w:r>
              <w:t xml:space="preserve">the equation </w:t>
            </w:r>
            <w:proofErr w:type="spellStart"/>
            <w:r>
              <w:rPr>
                <w:i/>
                <w:iCs/>
              </w:rPr>
              <w:t>pV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Nmc</w:t>
            </w:r>
            <w:proofErr w:type="spellEnd"/>
            <w:r>
              <w:rPr>
                <w:i/>
                <w:iCs/>
              </w:rPr>
              <w:t xml:space="preserve"> </w:t>
            </w:r>
            <w:r>
              <w:rPr>
                <w:sz w:val="16"/>
                <w:szCs w:val="16"/>
              </w:rPr>
              <w:t xml:space="preserve">31 2 </w:t>
            </w:r>
            <w:r>
              <w:rPr>
                <w:rFonts w:ascii="MMTimes" w:hAnsi="MMTimes" w:cs="MMTimes"/>
              </w:rPr>
              <w:t xml:space="preserve">= </w:t>
            </w:r>
            <w:r>
              <w:rPr>
                <w:i/>
                <w:iCs/>
              </w:rPr>
              <w:t xml:space="preserve">, </w:t>
            </w:r>
            <w:r>
              <w:t xml:space="preserve">where </w:t>
            </w:r>
            <w:r>
              <w:rPr>
                <w:i/>
                <w:iCs/>
              </w:rPr>
              <w:t xml:space="preserve">N </w:t>
            </w:r>
            <w:r>
              <w:t xml:space="preserve">is the number of particles (atoms or molecules) and </w:t>
            </w:r>
            <w:r>
              <w:rPr>
                <w:i/>
                <w:iCs/>
              </w:rPr>
              <w:t>c</w:t>
            </w:r>
            <w:r>
              <w:rPr>
                <w:sz w:val="16"/>
                <w:szCs w:val="16"/>
              </w:rPr>
              <w:t xml:space="preserve">2 </w:t>
            </w:r>
            <w:r>
              <w:t xml:space="preserve">is the mean square speed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386D22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63984F9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7AF3DF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4BA385F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72758C" w:rsidRDefault="00F726A9" w14:paraId="04C42A0B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748D8CA2" w14:textId="77777777">
            <w:pPr>
              <w:pStyle w:val="NoSpacing"/>
            </w:pPr>
            <w:r>
              <w:rPr>
                <w:bCs/>
                <w:sz w:val="23"/>
                <w:szCs w:val="23"/>
              </w:rPr>
              <w:t xml:space="preserve">(f) </w:t>
            </w:r>
            <w:r>
              <w:t>root mean square (</w:t>
            </w:r>
            <w:proofErr w:type="spellStart"/>
            <w:r>
              <w:t>r.m.s.</w:t>
            </w:r>
            <w:proofErr w:type="spellEnd"/>
            <w:r>
              <w:t xml:space="preserve">) speed; mean square speed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5591C3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69D0D8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21CC4E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B73C69C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72758C" w:rsidRDefault="00F726A9" w14:paraId="17114A51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0D5CB994" w14:textId="77777777">
            <w:pPr>
              <w:pStyle w:val="NoSpacing"/>
              <w:rPr>
                <w:sz w:val="16"/>
                <w:szCs w:val="16"/>
              </w:rPr>
            </w:pPr>
            <w:r>
              <w:rPr>
                <w:bCs/>
                <w:sz w:val="23"/>
                <w:szCs w:val="23"/>
              </w:rPr>
              <w:t xml:space="preserve">(g) </w:t>
            </w:r>
            <w:r>
              <w:t xml:space="preserve">the Boltzmann constant; </w:t>
            </w:r>
            <w:r>
              <w:rPr>
                <w:i/>
                <w:iCs/>
              </w:rPr>
              <w:t>k =R/N</w:t>
            </w:r>
            <w:r>
              <w:rPr>
                <w:sz w:val="16"/>
                <w:szCs w:val="16"/>
              </w:rPr>
              <w:t xml:space="preserve">A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948266D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FF6FE4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18521E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62487A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72758C" w:rsidRDefault="00F726A9" w14:paraId="33972105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47DA8832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rPr>
                <w:rFonts w:ascii="Calibri" w:hAnsi="Calibri"/>
              </w:rPr>
              <w:t>(h) derivation of the ideal gas laws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5A7B5A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DF109E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314F5C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056738F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72758C" w:rsidRDefault="00F726A9" w14:paraId="62745D97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253760D8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(</w:t>
            </w:r>
            <w:proofErr w:type="spellStart"/>
            <w:r>
              <w:rPr>
                <w:bCs/>
                <w:sz w:val="23"/>
                <w:szCs w:val="23"/>
              </w:rPr>
              <w:t>i</w:t>
            </w:r>
            <w:proofErr w:type="spellEnd"/>
            <w:r>
              <w:rPr>
                <w:bCs/>
                <w:sz w:val="23"/>
                <w:szCs w:val="23"/>
              </w:rPr>
              <w:t xml:space="preserve">) </w:t>
            </w:r>
            <w:r>
              <w:t>internal energy of an ideal gas.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88B0307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8000519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3D07CF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F3B40B6" w14:textId="77777777">
        <w:trPr>
          <w:gridAfter w:val="5"/>
          <w:wAfter w:w="8350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1F9C0367" w14:textId="77777777">
            <w:pPr>
              <w:pStyle w:val="NoSpacing"/>
              <w:rPr>
                <w:b/>
              </w:rPr>
            </w:pPr>
            <w:r w:rsidRPr="0072758C">
              <w:rPr>
                <w:b/>
                <w:bCs/>
                <w:sz w:val="23"/>
                <w:szCs w:val="23"/>
              </w:rPr>
              <w:t>5.2 Circular motion</w:t>
            </w:r>
          </w:p>
        </w:tc>
      </w:tr>
      <w:tr w:rsidR="00F726A9" w:rsidTr="5D97E12A" w14:paraId="4804CD68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5F2E6C18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  <w:r w:rsidRPr="0072758C">
              <w:rPr>
                <w:rFonts w:cs="Calibri"/>
                <w:b/>
                <w:bCs/>
                <w:color w:val="000000"/>
                <w:sz w:val="23"/>
                <w:szCs w:val="23"/>
              </w:rPr>
              <w:t>5.2.1 Kinematics of circular motion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12F5B6BA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(a) </w:t>
            </w:r>
            <w:r>
              <w:t xml:space="preserve">the radian as a measure of angle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76FC785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646443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0B482A6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2876633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B48E3F9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365EB574" w14:textId="77777777">
            <w:pPr>
              <w:pStyle w:val="NoSpacing"/>
            </w:pPr>
            <w:r>
              <w:rPr>
                <w:bCs/>
                <w:sz w:val="23"/>
                <w:szCs w:val="23"/>
              </w:rPr>
              <w:t>(b)</w:t>
            </w:r>
            <w:r>
              <w:t xml:space="preserve"> period and frequency of an object in circular</w:t>
            </w:r>
          </w:p>
          <w:p w:rsidRPr="002C73D6" w:rsidR="00F726A9" w:rsidP="0072758C" w:rsidRDefault="00CC5B75" w14:paraId="6A63EF7E" w14:textId="77777777">
            <w:pPr>
              <w:pStyle w:val="NoSpacing"/>
            </w:pPr>
            <w:r>
              <w:t>M</w:t>
            </w:r>
            <w:r w:rsidR="00F726A9">
              <w:t>otion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6E7922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CDE08A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CFDE00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31BFCA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F68724B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34F570D4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t>(c) angular velocity ~, T2r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6F636B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E9E62D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D43F50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87715E3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23B8C78C" w14:textId="77777777">
            <w:pPr>
              <w:pStyle w:val="NoSpacing"/>
              <w:rPr>
                <w:b/>
              </w:rPr>
            </w:pPr>
            <w:r w:rsidRPr="0072758C">
              <w:rPr>
                <w:b/>
              </w:rPr>
              <w:t>5.2.2 Centripetal force</w:t>
            </w:r>
          </w:p>
          <w:p w:rsidRPr="0072758C" w:rsidR="00F726A9" w:rsidP="0072758C" w:rsidRDefault="00F726A9" w14:paraId="02CC0BC6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68EC4A19" w14:textId="77777777">
            <w:pPr>
              <w:pStyle w:val="NoSpacing"/>
            </w:pPr>
            <w:r>
              <w:t>(a) a constant net force perpendicular to the velocity</w:t>
            </w:r>
          </w:p>
          <w:p w:rsidRPr="00CC5B75" w:rsidR="00F726A9" w:rsidP="0072758C" w:rsidRDefault="00F726A9" w14:paraId="4BE39081" w14:textId="77777777">
            <w:pPr>
              <w:pStyle w:val="NoSpacing"/>
            </w:pPr>
            <w:r>
              <w:t>of an object causes it to travel in a circular path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42B7329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1EDE4F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E76390A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BB9E8B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B8F9CD4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3D6" w:rsidR="00F726A9" w:rsidP="0072758C" w:rsidRDefault="00F726A9" w14:paraId="1F803221" w14:textId="77777777">
            <w:pPr>
              <w:pStyle w:val="NoSpacing"/>
            </w:pPr>
            <w:r>
              <w:t>(b) constant speed in a circle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40FEFE9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27381E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44B66F6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62723A3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6621D6A0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3B3394A9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t>(c) centripetal acceleration;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4DAFDBF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04566E0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18854BA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C3810E1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268EE34E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52B2FEED" w14:textId="77777777">
            <w:pPr>
              <w:pStyle w:val="NoSpacing"/>
            </w:pPr>
            <w:r>
              <w:t>(d) (</w:t>
            </w:r>
            <w:proofErr w:type="spellStart"/>
            <w:r>
              <w:t>i</w:t>
            </w:r>
            <w:proofErr w:type="spellEnd"/>
            <w:r>
              <w:t>) centripetal force</w:t>
            </w:r>
          </w:p>
          <w:p w:rsidR="00F726A9" w:rsidP="0072758C" w:rsidRDefault="00F726A9" w14:paraId="37EAB0E6" w14:textId="77777777">
            <w:pPr>
              <w:pStyle w:val="NoSpacing"/>
            </w:pPr>
            <w:r>
              <w:t xml:space="preserve"> (ii) techniques and procedures used to</w:t>
            </w:r>
          </w:p>
          <w:p w:rsidRPr="002C73D6" w:rsidR="00F726A9" w:rsidP="00CC5B75" w:rsidRDefault="00F726A9" w14:noSpellErr="1" w14:paraId="641FC51D" w14:textId="495D9FBA">
            <w:pPr>
              <w:pStyle w:val="NoSpacing"/>
            </w:pPr>
            <w:r w:rsidR="3B7BB4E8">
              <w:rPr/>
              <w:t>investigate circular motion using a whirling</w:t>
            </w:r>
            <w:r w:rsidR="002B715B">
              <w:rPr/>
              <w:t xml:space="preserve"> </w:t>
            </w:r>
            <w:r w:rsidR="3B7BB4E8">
              <w:rPr/>
              <w:t>bung.</w:t>
            </w:r>
          </w:p>
          <w:p w:rsidRPr="002C73D6" w:rsidR="00F726A9" w:rsidP="00CC5B75" w:rsidRDefault="00F726A9" w14:paraId="2F0BF325" w14:textId="05E10CD4">
            <w:pPr>
              <w:pStyle w:val="NoSpacing"/>
            </w:pPr>
          </w:p>
          <w:p w:rsidRPr="002C73D6" w:rsidR="00F726A9" w:rsidP="00CC5B75" w:rsidRDefault="00F726A9" w14:paraId="276ACF55" w14:textId="2C2BC0E7">
            <w:pPr>
              <w:pStyle w:val="NoSpacing"/>
            </w:pPr>
          </w:p>
          <w:p w:rsidRPr="002C73D6" w:rsidR="00F726A9" w:rsidP="00CC5B75" w:rsidRDefault="00F726A9" w14:paraId="28F38B2C" w14:textId="20CA2B56">
            <w:pPr>
              <w:pStyle w:val="NoSpacing"/>
            </w:pPr>
          </w:p>
          <w:p w:rsidRPr="002C73D6" w:rsidR="00F726A9" w:rsidP="00CC5B75" w:rsidRDefault="00F726A9" w14:paraId="7D3C14A7" w14:textId="6EA06587">
            <w:pPr>
              <w:pStyle w:val="NoSpacing"/>
            </w:pPr>
          </w:p>
          <w:p w:rsidRPr="002C73D6" w:rsidR="00F726A9" w:rsidP="00CC5B75" w:rsidRDefault="00F726A9" w14:paraId="68FE6CDC" w14:textId="180D3451">
            <w:pPr>
              <w:pStyle w:val="NoSpacing"/>
            </w:pPr>
          </w:p>
          <w:p w:rsidRPr="002C73D6" w:rsidR="00F726A9" w:rsidP="00CC5B75" w:rsidRDefault="00F726A9" w14:paraId="482E5FE2" w14:textId="21C47972">
            <w:pPr>
              <w:pStyle w:val="NoSpacing"/>
            </w:pPr>
          </w:p>
          <w:p w:rsidRPr="002C73D6" w:rsidR="00F726A9" w:rsidP="00CC5B75" w:rsidRDefault="00F726A9" w14:paraId="44B87482" w14:textId="6EB6BBAE">
            <w:pPr>
              <w:pStyle w:val="NoSpacing"/>
            </w:pPr>
          </w:p>
          <w:p w:rsidRPr="002C73D6" w:rsidR="00F726A9" w:rsidP="00CC5B75" w:rsidRDefault="00F726A9" w14:paraId="2689546C" w14:textId="7078D0CD">
            <w:pPr>
              <w:pStyle w:val="NoSpacing"/>
            </w:pPr>
          </w:p>
          <w:p w:rsidRPr="002C73D6" w:rsidR="00F726A9" w:rsidP="00CC5B75" w:rsidRDefault="00F726A9" w14:paraId="1D49EDCF" w14:textId="046DB209">
            <w:pPr>
              <w:pStyle w:val="NoSpacing"/>
            </w:pPr>
          </w:p>
          <w:p w:rsidRPr="002C73D6" w:rsidR="00F726A9" w:rsidP="00CC5B75" w:rsidRDefault="00F726A9" w14:paraId="521C7EEB" w14:textId="7A4396CC">
            <w:pPr>
              <w:pStyle w:val="NoSpacing"/>
            </w:pPr>
          </w:p>
          <w:p w:rsidRPr="002C73D6" w:rsidR="00F726A9" w:rsidP="00CC5B75" w:rsidRDefault="00F726A9" w14:paraId="60F80C12" w14:textId="5B5EE4EE">
            <w:pPr>
              <w:pStyle w:val="NoSpacing"/>
            </w:pPr>
          </w:p>
          <w:p w:rsidRPr="002C73D6" w:rsidR="00F726A9" w:rsidP="00CC5B75" w:rsidRDefault="00F726A9" w14:paraId="4191497C" w14:textId="4D59C1B6">
            <w:pPr>
              <w:pStyle w:val="NoSpacing"/>
            </w:pP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DBD0365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738225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F8B408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DAADBFD" w14:textId="77777777">
        <w:trPr>
          <w:gridAfter w:val="5"/>
          <w:wAfter w:w="8350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4DEC4F4B" w14:textId="77777777">
            <w:pPr>
              <w:pStyle w:val="NoSpacing"/>
              <w:rPr>
                <w:b/>
              </w:rPr>
            </w:pPr>
            <w:r w:rsidRPr="0072758C">
              <w:rPr>
                <w:b/>
                <w:bCs/>
                <w:sz w:val="23"/>
                <w:szCs w:val="23"/>
              </w:rPr>
              <w:t>5.3 Oscillations</w:t>
            </w:r>
          </w:p>
        </w:tc>
      </w:tr>
      <w:tr w:rsidR="00F726A9" w:rsidTr="5D97E12A" w14:paraId="4A5DFE7B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1EC680C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  <w:r w:rsidRPr="0072758C">
              <w:rPr>
                <w:rFonts w:cs="Calibri"/>
                <w:b/>
                <w:bCs/>
                <w:color w:val="000000"/>
                <w:sz w:val="23"/>
                <w:szCs w:val="23"/>
              </w:rPr>
              <w:t>5.3.1 Simple harmonic oscillations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40465217" w14:textId="77777777">
            <w:pPr>
              <w:pStyle w:val="NoSpacing"/>
            </w:pPr>
            <w:r>
              <w:t>(a) displacement, amplitude, period, frequency,</w:t>
            </w:r>
          </w:p>
          <w:p w:rsidRPr="00CC5B75" w:rsidR="00F726A9" w:rsidP="0072758C" w:rsidRDefault="00F726A9" w14:paraId="64C81E5C" w14:textId="77777777">
            <w:pPr>
              <w:pStyle w:val="NoSpacing"/>
            </w:pPr>
            <w:r>
              <w:t>angular frequency and phase difference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C419FBD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C99FA3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A20E0D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277DA9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12F889E1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63CE445E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t>(b) angular frequency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B21BCD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85747A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7646B5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014669E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5B0A1D89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2E1BF793" w14:textId="77777777">
            <w:pPr>
              <w:pStyle w:val="NoSpacing"/>
            </w:pPr>
            <w:r>
              <w:t>(c) (</w:t>
            </w:r>
            <w:proofErr w:type="spellStart"/>
            <w:r>
              <w:t>i</w:t>
            </w:r>
            <w:proofErr w:type="spellEnd"/>
            <w:r>
              <w:t>) simple harmonic motion; defining equation(ii) techniques and procedures used to</w:t>
            </w:r>
            <w:r w:rsidR="00CC5B75">
              <w:t xml:space="preserve"> </w:t>
            </w:r>
            <w:r>
              <w:t>determine the period/frequency of simple</w:t>
            </w:r>
            <w:r w:rsidR="00CC5B75">
              <w:t xml:space="preserve"> </w:t>
            </w:r>
            <w:r>
              <w:t>harmonic oscillations</w:t>
            </w:r>
          </w:p>
          <w:p w:rsidRPr="00CC5B75" w:rsidR="00F726A9" w:rsidP="0072758C" w:rsidRDefault="00F726A9" w14:paraId="01F57DF9" w14:textId="77777777">
            <w:pPr>
              <w:pStyle w:val="NoSpacing"/>
            </w:pPr>
            <w:r>
              <w:t>PAG10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1EE7C7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528E3B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CB53DE6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B59E65B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9B16881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2603040B" w14:textId="77777777">
            <w:pPr>
              <w:pStyle w:val="NoSpacing"/>
            </w:pPr>
            <w:r>
              <w:t>(d) solutions to the equation a x2</w:t>
            </w:r>
          </w:p>
          <w:p w:rsidRPr="00CC5B75" w:rsidR="00F726A9" w:rsidP="0072758C" w:rsidRDefault="00F726A9" w14:paraId="5CBED21E" w14:textId="77777777">
            <w:pPr>
              <w:pStyle w:val="NoSpacing"/>
            </w:pPr>
            <w:r>
              <w:t xml:space="preserve">e.g. x = </w:t>
            </w:r>
            <w:proofErr w:type="spellStart"/>
            <w:r>
              <w:t>Acos~t</w:t>
            </w:r>
            <w:proofErr w:type="spellEnd"/>
            <w:r>
              <w:t xml:space="preserve"> or x = </w:t>
            </w:r>
            <w:proofErr w:type="spellStart"/>
            <w:r>
              <w:t>Asin~t</w:t>
            </w:r>
            <w:proofErr w:type="spellEnd"/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F8FA49D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4AADB19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9A4338A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136FAD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42E73E39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3C4AF2A4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t>(e) Max velocity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24B409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BF8BCF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077063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9AAA6E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35422283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4532C09A" w14:textId="77777777">
            <w:pPr>
              <w:pStyle w:val="NoSpacing"/>
            </w:pPr>
            <w:r>
              <w:t>(f) the period of a simple harmonic oscillator is</w:t>
            </w:r>
          </w:p>
          <w:p w:rsidRPr="00CC5B75" w:rsidR="00F726A9" w:rsidP="0072758C" w:rsidRDefault="00F726A9" w14:paraId="47139E16" w14:textId="77777777">
            <w:pPr>
              <w:pStyle w:val="NoSpacing"/>
            </w:pPr>
            <w:r>
              <w:t>independent of its amplitude (isochronous</w:t>
            </w:r>
            <w:r w:rsidR="00CC5B75">
              <w:t xml:space="preserve"> </w:t>
            </w:r>
            <w:r>
              <w:t>oscillator)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6A494BF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2EB4CA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7E8D11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CB09A7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2D15E83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3523675C" w14:textId="77777777">
            <w:pPr>
              <w:pStyle w:val="NoSpacing"/>
            </w:pPr>
            <w:r>
              <w:t>(g) graphical methods to relate the changes in</w:t>
            </w:r>
          </w:p>
          <w:p w:rsidR="00F726A9" w:rsidP="0072758C" w:rsidRDefault="00F726A9" w14:paraId="2A410EDD" w14:textId="77777777">
            <w:pPr>
              <w:pStyle w:val="NoSpacing"/>
            </w:pPr>
            <w:r>
              <w:t>displacement, velocity and acceleration during</w:t>
            </w:r>
          </w:p>
          <w:p w:rsidRPr="00CC5B75" w:rsidR="00F726A9" w:rsidP="0072758C" w:rsidRDefault="00F726A9" w14:paraId="1CE407FC" w14:textId="77777777">
            <w:pPr>
              <w:pStyle w:val="NoSpacing"/>
            </w:pPr>
            <w:r>
              <w:t>simple harmonic motion.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312FDE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AA358F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798D1A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43F97C2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0E21843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  <w:r w:rsidRPr="0072758C">
              <w:rPr>
                <w:b/>
              </w:rPr>
              <w:t>5.3.2 Energy of a simple harmonic oscillator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36D92CE9" w14:textId="77777777">
            <w:pPr>
              <w:pStyle w:val="NoSpacing"/>
            </w:pPr>
            <w:r>
              <w:t>(a) interchange between kinetic and potential</w:t>
            </w:r>
          </w:p>
          <w:p w:rsidRPr="00CC5B75" w:rsidR="00F726A9" w:rsidP="0072758C" w:rsidRDefault="00F726A9" w14:paraId="449CA9B5" w14:textId="77777777">
            <w:pPr>
              <w:pStyle w:val="NoSpacing"/>
            </w:pPr>
            <w:r>
              <w:t>energy during simple harmonic motion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9274E09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3E97B7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F32A062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77F88D3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56ADC43E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634E6566" w14:textId="77777777">
            <w:pPr>
              <w:pStyle w:val="NoSpacing"/>
            </w:pPr>
            <w:r>
              <w:t>(b) energy-displacement graphs for a simple</w:t>
            </w:r>
          </w:p>
          <w:p w:rsidRPr="00CC5B75" w:rsidR="00F726A9" w:rsidP="0072758C" w:rsidRDefault="00F726A9" w14:paraId="5194E2F4" w14:textId="77777777">
            <w:pPr>
              <w:pStyle w:val="NoSpacing"/>
            </w:pPr>
            <w:r>
              <w:t>harmonic oscillator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7D38FDE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A4320B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C4A3FD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21974FF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32B0D434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  <w:r w:rsidRPr="0072758C">
              <w:rPr>
                <w:b/>
              </w:rPr>
              <w:t>5.3.3 Damping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C5B75" w:rsidR="00F726A9" w:rsidP="0072758C" w:rsidRDefault="00F726A9" w14:paraId="44C9A8A8" w14:textId="77777777">
            <w:pPr>
              <w:pStyle w:val="NoSpacing"/>
            </w:pPr>
            <w:r>
              <w:t>(a) free and forced oscillations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757FFBD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5FAACCE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CC44F0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83BC3DE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5AA3B39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6EAEB25A" w14:textId="77777777">
            <w:pPr>
              <w:pStyle w:val="NoSpacing"/>
            </w:pPr>
            <w:r>
              <w:t>(b) (</w:t>
            </w:r>
            <w:proofErr w:type="spellStart"/>
            <w:r>
              <w:t>i</w:t>
            </w:r>
            <w:proofErr w:type="spellEnd"/>
            <w:r>
              <w:t>) the effects of damping on an oscillatory</w:t>
            </w:r>
          </w:p>
          <w:p w:rsidR="00F726A9" w:rsidP="0072758C" w:rsidRDefault="00F726A9" w14:paraId="3EFD0CD3" w14:textId="77777777">
            <w:pPr>
              <w:pStyle w:val="NoSpacing"/>
            </w:pPr>
            <w:r>
              <w:t>system(ii) observe forced and damped oscillations for</w:t>
            </w:r>
          </w:p>
          <w:p w:rsidRPr="00CC5B75" w:rsidR="00F726A9" w:rsidP="0072758C" w:rsidRDefault="00F726A9" w14:paraId="0CE1C44F" w14:textId="77777777">
            <w:pPr>
              <w:pStyle w:val="NoSpacing"/>
            </w:pPr>
            <w:r>
              <w:t>a range of systems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C34D36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19E116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80F264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EC04365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7D5C1D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5E7B0730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t>(c) resonance; natural frequency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0CF966D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6CAB33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949C96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6FC1BF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20E63E67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3BF4BE8C" w14:textId="77777777">
            <w:pPr>
              <w:pStyle w:val="NoSpacing"/>
            </w:pPr>
            <w:r>
              <w:t>(d) amplitude-driving frequency graphs for forced</w:t>
            </w:r>
          </w:p>
          <w:p w:rsidRPr="00CC5B75" w:rsidR="00F726A9" w:rsidP="0072758C" w:rsidRDefault="00CC5B75" w14:paraId="373EE57D" w14:textId="77777777">
            <w:pPr>
              <w:pStyle w:val="NoSpacing"/>
            </w:pPr>
            <w:r>
              <w:t>O</w:t>
            </w:r>
            <w:r w:rsidR="00F726A9">
              <w:t>scillators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2F6C415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FCCFAA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5B9764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1E6FE3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0C9FB8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5FC3E666" w14:textId="77777777">
            <w:pPr>
              <w:pStyle w:val="NoSpacing"/>
            </w:pPr>
            <w:r>
              <w:t>(e) practical examples of forced oscillations and</w:t>
            </w:r>
          </w:p>
          <w:p w:rsidRPr="00CC5B75" w:rsidR="00F726A9" w:rsidP="0072758C" w:rsidRDefault="00F726A9" w14:paraId="796ACE43" w14:textId="77777777">
            <w:pPr>
              <w:pStyle w:val="NoSpacing"/>
            </w:pPr>
            <w:r>
              <w:t>resonance.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177EBA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097731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D2790B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D766F35" w14:textId="77777777">
        <w:trPr>
          <w:gridAfter w:val="5"/>
          <w:wAfter w:w="8350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55B35FFE" w14:textId="77777777">
            <w:pPr>
              <w:pStyle w:val="NoSpacing"/>
              <w:rPr>
                <w:b/>
              </w:rPr>
            </w:pPr>
            <w:r w:rsidRPr="0072758C">
              <w:rPr>
                <w:b/>
              </w:rPr>
              <w:t>5.4 Gravitational fields</w:t>
            </w:r>
          </w:p>
        </w:tc>
      </w:tr>
      <w:tr w:rsidR="00F726A9" w:rsidTr="5D97E12A" w14:paraId="7989FDA1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23953F97" w14:textId="77777777">
            <w:pPr>
              <w:pStyle w:val="NoSpacing"/>
              <w:rPr>
                <w:b/>
              </w:rPr>
            </w:pPr>
            <w:r w:rsidRPr="0072758C">
              <w:rPr>
                <w:b/>
              </w:rPr>
              <w:t>5.4.1 Point and spherical masses</w:t>
            </w:r>
          </w:p>
          <w:p w:rsidRPr="0072758C" w:rsidR="00F726A9" w:rsidP="0072758C" w:rsidRDefault="00F726A9" w14:paraId="2FB53695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C5B75" w:rsidR="00F726A9" w:rsidP="0072758C" w:rsidRDefault="00F726A9" w14:paraId="55FBCAD8" w14:textId="77777777">
            <w:pPr>
              <w:pStyle w:val="NoSpacing"/>
            </w:pPr>
            <w:r>
              <w:t>(a) gravitational fields are due to objects having</w:t>
            </w:r>
            <w:r w:rsidR="00CC5B75">
              <w:t xml:space="preserve"> m</w:t>
            </w:r>
            <w:r>
              <w:t>ass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7A19CB5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E05963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761446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A1DF55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3DD3FE01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08C4313A" w14:textId="77777777">
            <w:pPr>
              <w:pStyle w:val="NoSpacing"/>
            </w:pPr>
            <w:r>
              <w:t>(b) modelling the mass of a spherical object as a</w:t>
            </w:r>
          </w:p>
          <w:p w:rsidRPr="00CC5B75" w:rsidR="00F726A9" w:rsidP="0072758C" w:rsidRDefault="00F726A9" w14:paraId="69A12EC6" w14:textId="77777777">
            <w:pPr>
              <w:pStyle w:val="NoSpacing"/>
            </w:pPr>
            <w:r>
              <w:t>point mass at its centre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78C3E50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A3F81D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164FBD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4C30DEB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4A59F813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788ED933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t>(c) gravitational field lines to map gravitational fields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B2F73BD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677D70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E80F851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5DBDCB2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9F9F00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047AE9FC" w14:textId="77777777">
            <w:pPr>
              <w:pStyle w:val="NoSpacing"/>
              <w:rPr>
                <w:bCs/>
                <w:sz w:val="23"/>
                <w:szCs w:val="23"/>
              </w:rPr>
            </w:pPr>
            <w:r>
              <w:t>(d) gravitational field strength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A6F122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21774E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8ED622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39F621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4EAE60AB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12BF6F51" w14:textId="77777777">
            <w:pPr>
              <w:pStyle w:val="NoSpacing"/>
            </w:pPr>
            <w:r>
              <w:t>(e) the concept of gravitational fields as being one of</w:t>
            </w:r>
          </w:p>
          <w:p w:rsidRPr="00CC5B75" w:rsidR="00F726A9" w:rsidP="0072758C" w:rsidRDefault="00F726A9" w14:paraId="551E3F2E" w14:textId="77777777">
            <w:pPr>
              <w:pStyle w:val="NoSpacing"/>
            </w:pPr>
            <w:proofErr w:type="gramStart"/>
            <w:r>
              <w:t>a number of</w:t>
            </w:r>
            <w:proofErr w:type="gramEnd"/>
            <w:r>
              <w:t xml:space="preserve"> forms of field giving rise to a force.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46AAFDD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BE9773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68E7EB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4292C10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44829D4A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  <w:r w:rsidRPr="0072758C">
              <w:rPr>
                <w:b/>
              </w:rPr>
              <w:t>5.4.2 Newton’s law of gravitation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61D8FBD1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(a) Newton’s law of gravitation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C417C4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748C91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E5669E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F63BDA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6A8C52A7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C5B75" w:rsidR="00F726A9" w:rsidP="0072758C" w:rsidRDefault="00F726A9" w14:paraId="244BBFCA" w14:textId="77777777">
            <w:pPr>
              <w:pStyle w:val="NoSpacing"/>
            </w:pPr>
            <w:r>
              <w:t>(b) gravitational field strength g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9096A2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93ADFE4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2AC19B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53FC6A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406E80D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6A525AAD" w14:textId="77777777">
            <w:pPr>
              <w:pStyle w:val="NoSpacing"/>
            </w:pPr>
            <w:r>
              <w:t>(c) gravitational field strength is uniform close to the</w:t>
            </w:r>
          </w:p>
          <w:p w:rsidR="00F726A9" w:rsidP="0072758C" w:rsidRDefault="00F726A9" w14:paraId="746D881E" w14:textId="77777777">
            <w:pPr>
              <w:pStyle w:val="NoSpacing"/>
            </w:pPr>
            <w:r>
              <w:t>surface of the Earth and numerically equal to the</w:t>
            </w:r>
          </w:p>
          <w:p w:rsidRPr="00CC5B75" w:rsidR="00F726A9" w:rsidP="0072758C" w:rsidRDefault="00F726A9" w14:paraId="290BEEF8" w14:textId="77777777">
            <w:pPr>
              <w:pStyle w:val="NoSpacing"/>
            </w:pPr>
            <w:r>
              <w:lastRenderedPageBreak/>
              <w:t>acceleration of free fall.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9DB748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312A0D0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CAFF46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71600BB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7AB58853" w14:textId="77777777">
            <w:pPr>
              <w:pStyle w:val="NoSpacing"/>
              <w:rPr>
                <w:b/>
              </w:rPr>
            </w:pPr>
            <w:r w:rsidRPr="0072758C">
              <w:rPr>
                <w:b/>
              </w:rPr>
              <w:t>5.4.3 Planetary motion</w:t>
            </w:r>
          </w:p>
          <w:p w:rsidRPr="0072758C" w:rsidR="00F726A9" w:rsidP="0072758C" w:rsidRDefault="00F726A9" w14:paraId="213BE22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11607BF1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(a) Kepler’s three laws of planetary motion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D7F8ABE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0FA6BB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20363B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E72951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226F32F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2B4C161C" w14:textId="77777777">
            <w:pPr>
              <w:pStyle w:val="NoSpacing"/>
            </w:pPr>
            <w:r>
              <w:t>(b) the centripetal force on a planet is provided by</w:t>
            </w:r>
          </w:p>
          <w:p w:rsidRPr="00CC5B75" w:rsidR="00F726A9" w:rsidP="0072758C" w:rsidRDefault="00F726A9" w14:paraId="20F90751" w14:textId="77777777">
            <w:pPr>
              <w:pStyle w:val="NoSpacing"/>
            </w:pPr>
            <w:r>
              <w:t>the gravitational force between it and the Sun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C9A826D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E8A347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70B7AC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B74B08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1CCF4B6F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578DA941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 xml:space="preserve">(c) the equation </w:t>
            </w:r>
            <w:proofErr w:type="spellStart"/>
            <w:r>
              <w:t>T~r</w:t>
            </w:r>
            <w:proofErr w:type="spellEnd"/>
            <w:r>
              <w:t xml:space="preserve"> cubed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0A30AD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9E3A6F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D89D31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364FF8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26A5702E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33CD6A94" w14:textId="77777777">
            <w:pPr>
              <w:pStyle w:val="NoSpacing"/>
            </w:pPr>
            <w:r>
              <w:t xml:space="preserve">(d) the relationship for Kepler’s third law T2 </w:t>
            </w:r>
            <w:r>
              <w:rPr>
                <w:rFonts w:ascii="Cambria Math" w:hAnsi="Cambria Math" w:cs="Cambria Math"/>
              </w:rPr>
              <w:t>∝</w:t>
            </w:r>
            <w:r>
              <w:t xml:space="preserve"> r3</w:t>
            </w:r>
          </w:p>
          <w:p w:rsidRPr="002C7055" w:rsidR="00F726A9" w:rsidP="0072758C" w:rsidRDefault="00F726A9" w14:paraId="6A7E8FBF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applied to systems other than our solar system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45D866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2F8F19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359B442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4C0EB2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4AA9BD3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5028F50C" w14:textId="77777777">
            <w:pPr>
              <w:pStyle w:val="NoSpacing"/>
            </w:pPr>
            <w:r>
              <w:t>(e) geostationary orbit; uses of geostationary</w:t>
            </w:r>
          </w:p>
          <w:p w:rsidRPr="00CC5B75" w:rsidR="00F726A9" w:rsidP="0072758C" w:rsidRDefault="00F726A9" w14:paraId="4E4DAFE4" w14:textId="77777777">
            <w:pPr>
              <w:pStyle w:val="NoSpacing"/>
            </w:pPr>
            <w:r>
              <w:t>satellites.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561923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B32763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9EEAF1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14A4428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4809845E" w14:textId="77777777">
            <w:pPr>
              <w:pStyle w:val="NoSpacing"/>
              <w:rPr>
                <w:b/>
              </w:rPr>
            </w:pPr>
            <w:r w:rsidRPr="0072758C">
              <w:rPr>
                <w:b/>
              </w:rPr>
              <w:t>5.4.4 Gravitational potential and energy</w:t>
            </w:r>
          </w:p>
          <w:p w:rsidRPr="0072758C" w:rsidR="00F726A9" w:rsidP="0072758C" w:rsidRDefault="00F726A9" w14:paraId="3027DE25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0481FCAC" w14:textId="77777777">
            <w:pPr>
              <w:pStyle w:val="NoSpacing"/>
            </w:pPr>
            <w:r>
              <w:t>(a) gravitational potential at a point as the work</w:t>
            </w:r>
          </w:p>
          <w:p w:rsidR="00F726A9" w:rsidP="0072758C" w:rsidRDefault="00F726A9" w14:paraId="09C7140D" w14:textId="77777777">
            <w:pPr>
              <w:pStyle w:val="NoSpacing"/>
            </w:pPr>
            <w:r>
              <w:t>done in bringing unit mass from infinity to the</w:t>
            </w:r>
          </w:p>
          <w:p w:rsidRPr="00CC5B75" w:rsidR="00F726A9" w:rsidP="0072758C" w:rsidRDefault="00F726A9" w14:paraId="3558E7BA" w14:textId="77777777">
            <w:pPr>
              <w:pStyle w:val="NoSpacing"/>
            </w:pPr>
            <w:r>
              <w:t>point; gravitational potential is zero at infinity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EBE9C7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1856F8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7144FE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A1349A1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59259A4E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C5B75" w:rsidR="00F726A9" w:rsidP="0072758C" w:rsidRDefault="00F726A9" w14:paraId="129D9222" w14:textId="77777777">
            <w:pPr>
              <w:pStyle w:val="NoSpacing"/>
            </w:pPr>
            <w:r>
              <w:t>(b) gravitational potential at a distance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1FBD62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552772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7B29BE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DB80BE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0FC6A3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72758C" w:rsidRDefault="00F726A9" w14:paraId="1E82EFA9" w14:textId="77777777">
            <w:pPr>
              <w:pStyle w:val="NoSpacing"/>
            </w:pPr>
            <w:r>
              <w:t>(c) force–distance graph for a point or spherical</w:t>
            </w:r>
          </w:p>
          <w:p w:rsidRPr="00CC5B75" w:rsidR="00F726A9" w:rsidP="0072758C" w:rsidRDefault="00F726A9" w14:paraId="2030E4AA" w14:textId="77777777">
            <w:pPr>
              <w:pStyle w:val="NoSpacing"/>
            </w:pPr>
            <w:r>
              <w:t>mass; work done is area under graph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EC0FF10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D05D039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311D22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4AD6B36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8AD0EFB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C5B75" w:rsidR="00F726A9" w:rsidP="0072758C" w:rsidRDefault="00F726A9" w14:paraId="2224AC45" w14:textId="77777777">
            <w:pPr>
              <w:pStyle w:val="NoSpacing"/>
            </w:pPr>
            <w:r>
              <w:t>(d) gravitational potential energy at a distance r from a point mass M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3F19AEB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6D130F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251516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D364FE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BF6BB79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72758C" w:rsidRDefault="00F726A9" w14:paraId="43830E63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(e) escape velocity.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5CBC88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5D7BCD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074D5A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EAAD0DA" w14:textId="77777777">
        <w:trPr>
          <w:gridAfter w:val="5"/>
          <w:wAfter w:w="8350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47A4F72A" w14:textId="77777777">
            <w:pPr>
              <w:pStyle w:val="NoSpacing"/>
              <w:rPr>
                <w:b/>
              </w:rPr>
            </w:pPr>
            <w:r w:rsidRPr="0072758C">
              <w:rPr>
                <w:b/>
              </w:rPr>
              <w:t>5.5 Astrophysics and cosmology</w:t>
            </w:r>
          </w:p>
        </w:tc>
      </w:tr>
      <w:tr w:rsidR="00F726A9" w:rsidTr="5D97E12A" w14:paraId="10E749D5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1A1AFB09" w14:textId="77777777">
            <w:pPr>
              <w:pStyle w:val="NoSpacing"/>
              <w:rPr>
                <w:b/>
              </w:rPr>
            </w:pPr>
            <w:r w:rsidRPr="0072758C">
              <w:rPr>
                <w:b/>
              </w:rPr>
              <w:t>5.5.1 Stars</w:t>
            </w:r>
          </w:p>
          <w:p w:rsidRPr="0072758C" w:rsidR="00F726A9" w:rsidP="0072758C" w:rsidRDefault="00F726A9" w14:paraId="181D58D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8E52DE2" w14:textId="77777777">
            <w:pPr>
              <w:pStyle w:val="NoSpacing"/>
            </w:pPr>
            <w:r>
              <w:t>(a) the terms planets, planetary satellites, comets,</w:t>
            </w:r>
          </w:p>
          <w:p w:rsidRPr="00CC5B75" w:rsidR="00F726A9" w:rsidP="00F726A9" w:rsidRDefault="00F726A9" w14:paraId="4B1DF66A" w14:textId="77777777">
            <w:pPr>
              <w:pStyle w:val="NoSpacing"/>
            </w:pPr>
            <w:r>
              <w:t>solar systems, galaxies and the universe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7832D0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E6259C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E1BF086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C9A0D7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14081B51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160CA8FA" w14:textId="77777777">
            <w:pPr>
              <w:pStyle w:val="NoSpacing"/>
            </w:pPr>
            <w:r>
              <w:t>(b) formation of a star from interstellar dust and</w:t>
            </w:r>
          </w:p>
          <w:p w:rsidR="00F726A9" w:rsidP="00F726A9" w:rsidRDefault="00F726A9" w14:paraId="7EBB3B49" w14:textId="77777777">
            <w:pPr>
              <w:pStyle w:val="NoSpacing"/>
            </w:pPr>
            <w:r>
              <w:t>gas in terms of gravitational collapse, fusion of</w:t>
            </w:r>
          </w:p>
          <w:p w:rsidR="00F726A9" w:rsidP="00F726A9" w:rsidRDefault="00F726A9" w14:paraId="6FDE4FC2" w14:textId="77777777">
            <w:pPr>
              <w:pStyle w:val="NoSpacing"/>
            </w:pPr>
            <w:r>
              <w:t>hydrogen into helium, radiation and gas pressure</w:t>
            </w:r>
          </w:p>
          <w:p w:rsidR="00F726A9" w:rsidP="00F726A9" w:rsidRDefault="00F726A9" w14:paraId="3EA6C993" w14:textId="77777777">
            <w:pPr>
              <w:pStyle w:val="NoSpacing"/>
            </w:pPr>
            <w:r>
              <w:t>Learners are not expected to know the details of</w:t>
            </w:r>
          </w:p>
          <w:p w:rsidRPr="00CC5B75" w:rsidR="00F726A9" w:rsidP="00F726A9" w:rsidRDefault="00F726A9" w14:paraId="1F8FEF3C" w14:textId="77777777">
            <w:pPr>
              <w:pStyle w:val="NoSpacing"/>
            </w:pPr>
            <w:r>
              <w:t>fusion in terms of Einstein’s mass-energy equation.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FD99AA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A0FBC70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8BCC33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A51B80E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5D036B11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672F4709" w14:textId="77777777">
            <w:pPr>
              <w:pStyle w:val="NoSpacing"/>
            </w:pPr>
            <w:r>
              <w:t>(c) evolution of a low-mass star like our Sun into a</w:t>
            </w:r>
          </w:p>
          <w:p w:rsidRPr="00F726A9" w:rsidR="00F726A9" w:rsidP="00F726A9" w:rsidRDefault="00F726A9" w14:paraId="1BC518A3" w14:textId="77777777">
            <w:pPr>
              <w:pStyle w:val="NoSpacing"/>
            </w:pPr>
            <w:r>
              <w:t>red giant and white dwarf; planetary nebula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34EDC0F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35D2A2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826FA01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F7209B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1C0EB3B3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B109FDB" w14:textId="77777777">
            <w:pPr>
              <w:pStyle w:val="NoSpacing"/>
            </w:pPr>
            <w:r>
              <w:t>(d) characteristics of a white dwarf; electron</w:t>
            </w:r>
          </w:p>
          <w:p w:rsidRPr="00CC5B75" w:rsidR="00F726A9" w:rsidP="00F726A9" w:rsidRDefault="00F726A9" w14:paraId="47D19FDA" w14:textId="77777777">
            <w:pPr>
              <w:pStyle w:val="NoSpacing"/>
            </w:pPr>
            <w:r>
              <w:t>degeneracy pressure; Chandrasekhar limit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FEE3B7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16B68A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09B435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05108BF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44EB728E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17969535" w14:textId="77777777">
            <w:pPr>
              <w:pStyle w:val="NoSpacing"/>
            </w:pPr>
            <w:r>
              <w:t>(e) evolution of a massive star into a red super giant</w:t>
            </w:r>
          </w:p>
          <w:p w:rsidR="00F726A9" w:rsidP="00F726A9" w:rsidRDefault="00F726A9" w14:paraId="06E6C55C" w14:textId="77777777">
            <w:pPr>
              <w:pStyle w:val="NoSpacing"/>
            </w:pPr>
            <w:r>
              <w:t>and then either a neutron star or black hole;</w:t>
            </w:r>
          </w:p>
          <w:p w:rsidRPr="00CC5B75" w:rsidR="00F726A9" w:rsidP="00F726A9" w:rsidRDefault="00F726A9" w14:paraId="5E2E0940" w14:textId="77777777">
            <w:pPr>
              <w:pStyle w:val="NoSpacing"/>
            </w:pPr>
            <w:r>
              <w:t>supernova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725CA3F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FCC9F3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805C486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70521F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2FC9467A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57A18DE9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(f) characteristics of a neutron star and a black hole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BCE0A7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A73995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FCEAE6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421956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AF519A8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586787" w:rsidR="00F726A9" w:rsidP="00F726A9" w:rsidRDefault="00F726A9" w14:paraId="27E637D2" w14:textId="77777777">
            <w:pPr>
              <w:pStyle w:val="NoSpacing"/>
            </w:pPr>
            <w:r>
              <w:t>(g) Hertzsprung–Russell (HR) diagram as luminosity temperature plot; main sequence; red giants; super red giants; white dwarfs.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5F83B7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F0D5B2E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E6FDA9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9B21598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576D028E" w14:textId="77777777">
            <w:pPr>
              <w:pStyle w:val="NoSpacing"/>
              <w:rPr>
                <w:b/>
              </w:rPr>
            </w:pPr>
            <w:r w:rsidRPr="0072758C">
              <w:rPr>
                <w:b/>
              </w:rPr>
              <w:t>5.5.2 Electromagnetic radiation from stars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C5B75" w:rsidR="00F726A9" w:rsidP="00F726A9" w:rsidRDefault="00F726A9" w14:paraId="0C07EAA4" w14:textId="77777777">
            <w:pPr>
              <w:pStyle w:val="NoSpacing"/>
            </w:pPr>
            <w:r>
              <w:t>(a) energy levels of electrons in isolated gas atoms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6C13C05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E28464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A1C45E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A9A159C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FF332EB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2FF5653F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(b) the idea that energy levels have negative values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439EFB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DAEF4E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BF7558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DCCBC25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543BC03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134AB157" w14:textId="77777777">
            <w:pPr>
              <w:pStyle w:val="NoSpacing"/>
            </w:pPr>
            <w:r>
              <w:t>(c) emission spectral lines from hot gases in terms of</w:t>
            </w:r>
          </w:p>
          <w:p w:rsidR="00F726A9" w:rsidP="00F726A9" w:rsidRDefault="00F726A9" w14:paraId="33820D87" w14:textId="77777777">
            <w:pPr>
              <w:pStyle w:val="NoSpacing"/>
            </w:pPr>
            <w:r>
              <w:t>emission of photons and transition of electrons</w:t>
            </w:r>
          </w:p>
          <w:p w:rsidRPr="0072758C" w:rsidR="00F726A9" w:rsidP="00F726A9" w:rsidRDefault="00F726A9" w14:paraId="1F4DD35B" w14:textId="77777777">
            <w:pPr>
              <w:pStyle w:val="NoSpacing"/>
            </w:pPr>
            <w:r>
              <w:t>between discrete energy levels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7B1FF5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29D3F5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593AFD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E6D0421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25A9B66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19088E98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(d) the equations hf= 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8531E7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7C5368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3CA2EAA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202FEE2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7442DB3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D99D8FC" w14:textId="77777777">
            <w:pPr>
              <w:pStyle w:val="NoSpacing"/>
            </w:pPr>
            <w:r>
              <w:t>(e) different atoms have different spectral lines</w:t>
            </w:r>
          </w:p>
          <w:p w:rsidR="00F726A9" w:rsidP="00F726A9" w:rsidRDefault="00F726A9" w14:paraId="722614C9" w14:textId="77777777">
            <w:pPr>
              <w:pStyle w:val="NoSpacing"/>
            </w:pPr>
            <w:r>
              <w:t>which can be used to identify elements within</w:t>
            </w:r>
          </w:p>
          <w:p w:rsidRPr="00CC5B75" w:rsidR="00F726A9" w:rsidP="00F726A9" w:rsidRDefault="00F726A9" w14:paraId="39F849AC" w14:textId="77777777">
            <w:pPr>
              <w:pStyle w:val="NoSpacing"/>
            </w:pPr>
            <w:r>
              <w:t>stars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52F1FA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BDD3CA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16CB25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D9F5DA3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7F91C5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2AC1E3CB" w14:textId="77777777">
            <w:pPr>
              <w:pStyle w:val="NoSpacing"/>
            </w:pPr>
            <w:r>
              <w:t>(f) continuous spectrum, emission line spectrum</w:t>
            </w:r>
          </w:p>
          <w:p w:rsidRPr="00CC5B75" w:rsidR="00F726A9" w:rsidP="00F726A9" w:rsidRDefault="00F726A9" w14:paraId="6B4CABA6" w14:textId="77777777">
            <w:pPr>
              <w:pStyle w:val="NoSpacing"/>
            </w:pPr>
            <w:r>
              <w:t>and absorption line spectrum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761F56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40FE15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0454CC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D5F991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55D80D0E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C79BFEE" w14:textId="77777777">
            <w:pPr>
              <w:pStyle w:val="NoSpacing"/>
            </w:pPr>
            <w:r>
              <w:t>(g) transmission diffraction grating used to</w:t>
            </w:r>
          </w:p>
          <w:p w:rsidR="00F726A9" w:rsidP="00F726A9" w:rsidRDefault="00F726A9" w14:paraId="45C4F23D" w14:textId="77777777">
            <w:pPr>
              <w:pStyle w:val="NoSpacing"/>
            </w:pPr>
            <w:r>
              <w:t>determine the wavelength of light</w:t>
            </w:r>
          </w:p>
          <w:p w:rsidR="00F726A9" w:rsidP="00F726A9" w:rsidRDefault="00F726A9" w14:paraId="2F8DF3C4" w14:textId="77777777">
            <w:pPr>
              <w:pStyle w:val="NoSpacing"/>
            </w:pPr>
            <w:r>
              <w:t>The structure and use of an optical spectrometer are</w:t>
            </w:r>
          </w:p>
          <w:p w:rsidRPr="00CC5B75" w:rsidR="00F726A9" w:rsidP="00F726A9" w:rsidRDefault="00F726A9" w14:paraId="73CD655D" w14:textId="77777777">
            <w:pPr>
              <w:pStyle w:val="NoSpacing"/>
            </w:pPr>
            <w:r>
              <w:t>not required;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9B6A5B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EFFF39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C308B6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1EDFA05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278128E7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210AF113" w14:textId="77777777">
            <w:pPr>
              <w:pStyle w:val="NoSpacing"/>
            </w:pPr>
            <w:r>
              <w:t xml:space="preserve">(h) the condition for maxima d sin </w:t>
            </w:r>
            <w:proofErr w:type="spellStart"/>
            <w:r>
              <w:t>i</w:t>
            </w:r>
            <w:proofErr w:type="spellEnd"/>
            <w:r>
              <w:t xml:space="preserve"> = nm, where d is</w:t>
            </w:r>
          </w:p>
          <w:p w:rsidRPr="00CC5B75" w:rsidR="00F726A9" w:rsidP="00F726A9" w:rsidRDefault="00F726A9" w14:paraId="3BCF207F" w14:textId="77777777">
            <w:pPr>
              <w:pStyle w:val="NoSpacing"/>
            </w:pPr>
            <w:r>
              <w:t>the grating spacing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41E83A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1AC62A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D5145C1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987DB76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119D63DE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E0CEB27" w14:textId="77777777">
            <w:pPr>
              <w:pStyle w:val="NoSpacing"/>
            </w:pPr>
            <w:r>
              <w:t>(</w:t>
            </w:r>
            <w:proofErr w:type="spellStart"/>
            <w:r>
              <w:t>i</w:t>
            </w:r>
            <w:proofErr w:type="spellEnd"/>
            <w:r>
              <w:t>) use of Wien’s displacement law to</w:t>
            </w:r>
          </w:p>
          <w:p w:rsidRPr="00CC5B75" w:rsidR="00F726A9" w:rsidP="00F726A9" w:rsidRDefault="00F726A9" w14:paraId="30A61727" w14:textId="77777777">
            <w:pPr>
              <w:pStyle w:val="NoSpacing"/>
            </w:pPr>
            <w:r>
              <w:t>estimate the peak surface temperature (of a star)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ED300CB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FD24C7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1CCD15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39D19D3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BFB0414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37D82E4F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(j) luminosity L of a star; Stefan’s law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B756BA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2AF050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F6011F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89647E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4CF4946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DED608C" w14:textId="77777777">
            <w:pPr>
              <w:pStyle w:val="NoSpacing"/>
            </w:pPr>
            <w:r>
              <w:t>(k) use of Wien’s displacement law and Stefan’s law</w:t>
            </w:r>
          </w:p>
          <w:p w:rsidRPr="00CC5B75" w:rsidR="00F726A9" w:rsidP="00F726A9" w:rsidRDefault="00F726A9" w14:paraId="769DB8BE" w14:textId="77777777">
            <w:pPr>
              <w:pStyle w:val="NoSpacing"/>
            </w:pPr>
            <w:r>
              <w:t>to estimate the radius of a star.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BC541B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976EA8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20F860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2D8A0A9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08518F6A" w14:textId="77777777">
            <w:pPr>
              <w:pStyle w:val="NoSpacing"/>
              <w:rPr>
                <w:b/>
              </w:rPr>
            </w:pPr>
            <w:r w:rsidRPr="0072758C">
              <w:rPr>
                <w:b/>
              </w:rPr>
              <w:t>5.5.3 Cosmology</w:t>
            </w:r>
          </w:p>
          <w:p w:rsidRPr="0072758C" w:rsidR="00F726A9" w:rsidP="0072758C" w:rsidRDefault="00F726A9" w14:paraId="3BF779D9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200A5758" w14:textId="77777777">
            <w:pPr>
              <w:pStyle w:val="NoSpacing"/>
            </w:pPr>
            <w:r>
              <w:t>(a) distances measured in astronomical unit (AU),</w:t>
            </w:r>
          </w:p>
          <w:p w:rsidRPr="00CC5B75" w:rsidR="00F726A9" w:rsidP="00F726A9" w:rsidRDefault="00F726A9" w14:paraId="47C598D2" w14:textId="77777777">
            <w:pPr>
              <w:pStyle w:val="NoSpacing"/>
            </w:pPr>
            <w:r>
              <w:t>light-year (</w:t>
            </w:r>
            <w:proofErr w:type="spellStart"/>
            <w:r>
              <w:t>ly</w:t>
            </w:r>
            <w:proofErr w:type="spellEnd"/>
            <w:r>
              <w:t>) and parsec (pc)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2847F9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01E97E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0B60B3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A5B5D6C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4B9833E8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C5B75" w:rsidR="00F726A9" w:rsidP="00F726A9" w:rsidRDefault="00F726A9" w14:paraId="290C342F" w14:textId="77777777">
            <w:pPr>
              <w:pStyle w:val="NoSpacing"/>
            </w:pPr>
            <w:r>
              <w:t>(b) stellar parallax; distances the parsec (pc)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43AC4F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DA2318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2532266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EB2EFF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2E1BE52F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F340A98" w14:textId="77777777">
            <w:pPr>
              <w:pStyle w:val="NoSpacing"/>
            </w:pPr>
            <w:r>
              <w:t>(c) the equation p= 1/d = , where p is the parallax in</w:t>
            </w:r>
          </w:p>
          <w:p w:rsidRPr="00CC5B75" w:rsidR="00F726A9" w:rsidP="00F726A9" w:rsidRDefault="00F726A9" w14:paraId="0A877736" w14:textId="77777777">
            <w:pPr>
              <w:pStyle w:val="NoSpacing"/>
            </w:pPr>
            <w:r>
              <w:t>seconds of arc and d is the distance in parsec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9F50E30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92E0A6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652B9E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7815B71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31ACCC25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4D207332" w14:textId="77777777">
            <w:pPr>
              <w:pStyle w:val="NoSpacing"/>
            </w:pPr>
            <w:r>
              <w:t>(d) the Cosmological principle; universe is</w:t>
            </w:r>
          </w:p>
          <w:p w:rsidR="00F726A9" w:rsidP="00F726A9" w:rsidRDefault="00F726A9" w14:paraId="70F01124" w14:textId="77777777">
            <w:pPr>
              <w:pStyle w:val="NoSpacing"/>
            </w:pPr>
            <w:r>
              <w:t>homogeneous, isotropic and the laws of physics</w:t>
            </w:r>
          </w:p>
          <w:p w:rsidRPr="00CC5B75" w:rsidR="00F726A9" w:rsidP="00F726A9" w:rsidRDefault="00F726A9" w14:paraId="44CE72F6" w14:textId="77777777">
            <w:pPr>
              <w:pStyle w:val="NoSpacing"/>
            </w:pPr>
            <w:r>
              <w:t>are universal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F1D1BF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AC688F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D81CC2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BD5325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489DDA23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6AC6539E" w14:textId="77777777">
            <w:pPr>
              <w:pStyle w:val="NoSpacing"/>
            </w:pPr>
            <w:r>
              <w:t>(e) Doppler effect; Doppler shift of electromagnetic</w:t>
            </w:r>
          </w:p>
          <w:p w:rsidRPr="00A16B3F" w:rsidR="00F726A9" w:rsidP="00F726A9" w:rsidRDefault="00CC5B75" w14:paraId="5582CB9C" w14:textId="77777777">
            <w:pPr>
              <w:pStyle w:val="NoSpacing"/>
            </w:pPr>
            <w:r>
              <w:t>R</w:t>
            </w:r>
            <w:r w:rsidR="00A16B3F">
              <w:t>adiation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5C9F937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06A68C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D42842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0F649A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4CF965A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16BE57D8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(f) Doppler equation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F3CC39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927AA8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1C5EBD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B31ACEF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2373CF94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2CEF37AF" w14:textId="77777777">
            <w:pPr>
              <w:pStyle w:val="NoSpacing"/>
            </w:pPr>
            <w:r>
              <w:t>(g) Hubble’s law; v ≈ H0 d for receding galaxies,</w:t>
            </w:r>
          </w:p>
          <w:p w:rsidRPr="00A16B3F" w:rsidR="00F726A9" w:rsidP="00F726A9" w:rsidRDefault="00F726A9" w14:paraId="70380306" w14:textId="77777777">
            <w:pPr>
              <w:pStyle w:val="NoSpacing"/>
            </w:pPr>
            <w:r>
              <w:t>where H0 is th</w:t>
            </w:r>
            <w:r w:rsidR="00A16B3F">
              <w:t>e Hubble constant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FD8DDD7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DC340D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69C749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59D7766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2BC40BC4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1B0427DC" w14:textId="77777777">
            <w:pPr>
              <w:pStyle w:val="NoSpacing"/>
            </w:pPr>
            <w:r>
              <w:t>(h) model of an expanding universe supported by</w:t>
            </w:r>
          </w:p>
          <w:p w:rsidRPr="002C7055" w:rsidR="00F726A9" w:rsidP="00F726A9" w:rsidRDefault="00F726A9" w14:paraId="0979EB9B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galactic red shift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550542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5B8400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87CC4F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B75BDE1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44FA4FF5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1DA43EB" w14:textId="77777777">
            <w:pPr>
              <w:pStyle w:val="NoSpacing"/>
            </w:pPr>
            <w:r>
              <w:t>(</w:t>
            </w:r>
            <w:proofErr w:type="spellStart"/>
            <w:r>
              <w:t>i</w:t>
            </w:r>
            <w:proofErr w:type="spellEnd"/>
            <w:r>
              <w:t xml:space="preserve">) Hubble constant H0 in both km s–1 </w:t>
            </w:r>
            <w:proofErr w:type="spellStart"/>
            <w:r>
              <w:t>Mpc</w:t>
            </w:r>
            <w:proofErr w:type="spellEnd"/>
            <w:r>
              <w:t>–1 and s–1</w:t>
            </w:r>
          </w:p>
          <w:p w:rsidRPr="00A16B3F" w:rsidR="00F726A9" w:rsidP="00F726A9" w:rsidRDefault="00CC5B75" w14:paraId="3D6C6703" w14:textId="77777777">
            <w:pPr>
              <w:pStyle w:val="NoSpacing"/>
            </w:pPr>
            <w:r>
              <w:t>U</w:t>
            </w:r>
            <w:r w:rsidR="00A16B3F">
              <w:t>nits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2B8B35D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2C59F0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272716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F90A17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5F0232EF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16B3F" w:rsidR="00F726A9" w:rsidP="00F726A9" w:rsidRDefault="00F726A9" w14:paraId="7268DEA0" w14:textId="77777777">
            <w:pPr>
              <w:pStyle w:val="NoSpacing"/>
            </w:pPr>
            <w:r>
              <w:t>(j) the Big Bang theory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C319E3B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6900BE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F24BDC2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B98B07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1A8EC139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19778B4" w14:textId="77777777">
            <w:pPr>
              <w:pStyle w:val="NoSpacing"/>
            </w:pPr>
            <w:r>
              <w:t>(k) experimental evidence for the Big Bang theory</w:t>
            </w:r>
          </w:p>
          <w:p w:rsidR="00F726A9" w:rsidP="00F726A9" w:rsidRDefault="00F726A9" w14:paraId="5AFE78CA" w14:textId="77777777">
            <w:pPr>
              <w:pStyle w:val="NoSpacing"/>
            </w:pPr>
            <w:r>
              <w:t>from microwave background radiation at a</w:t>
            </w:r>
          </w:p>
          <w:p w:rsidRPr="00A16B3F" w:rsidR="00F726A9" w:rsidP="00F726A9" w:rsidRDefault="00CC5B75" w14:paraId="6F6CD0B2" w14:textId="77777777">
            <w:pPr>
              <w:pStyle w:val="NoSpacing"/>
            </w:pPr>
            <w:r>
              <w:t>temperatur</w:t>
            </w:r>
            <w:r w:rsidR="00A16B3F">
              <w:t>e of 2.7 K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C8F2B69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B81209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3CC9C66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9F5926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BB6ED60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03BD2012" w14:textId="77777777">
            <w:pPr>
              <w:pStyle w:val="NoSpacing"/>
            </w:pPr>
            <w:r>
              <w:t>(l) the idea that the Big Bang gave rise to the</w:t>
            </w:r>
          </w:p>
          <w:p w:rsidRPr="00A16B3F" w:rsidR="00F726A9" w:rsidP="00F726A9" w:rsidRDefault="00A16B3F" w14:paraId="0983FBC1" w14:textId="77777777">
            <w:pPr>
              <w:pStyle w:val="NoSpacing"/>
            </w:pPr>
            <w:r>
              <w:t>expansion of space-time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75DCAD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43B8EFE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BE98DE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964ECA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CFEA886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16B3F" w:rsidR="00F726A9" w:rsidP="00F726A9" w:rsidRDefault="00F726A9" w14:paraId="5094097A" w14:textId="77777777">
            <w:pPr>
              <w:pStyle w:val="NoSpacing"/>
            </w:pPr>
            <w:r>
              <w:t>(m) estimation for the age of the universe; t ≈ H0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A3C5D44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8D2F2A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FB3378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EC19FC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7FD6F976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52D124F" w14:textId="77777777">
            <w:pPr>
              <w:pStyle w:val="NoSpacing"/>
            </w:pPr>
            <w:r>
              <w:t>(n) evolution of the universe after the Big Bang to</w:t>
            </w:r>
          </w:p>
          <w:p w:rsidRPr="00CC5B75" w:rsidR="00F726A9" w:rsidP="00F726A9" w:rsidRDefault="00F726A9" w14:paraId="5D245702" w14:textId="77777777">
            <w:pPr>
              <w:pStyle w:val="NoSpacing"/>
            </w:pPr>
            <w:r>
              <w:t>the present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62AE0B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5FC738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0E9A73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763041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72758C" w:rsidRDefault="00F726A9" w14:paraId="051BA696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CC5B75" w:rsidRDefault="00F726A9" w14:paraId="10D268D4" w14:textId="77777777">
            <w:pPr>
              <w:pStyle w:val="NoSpacing"/>
            </w:pPr>
            <w:r>
              <w:t>(o) current ideas; universe is made up of dark</w:t>
            </w:r>
            <w:r w:rsidR="00CC5B75">
              <w:t xml:space="preserve"> </w:t>
            </w:r>
            <w:r>
              <w:t>energy, dark matter, and a small percentage of</w:t>
            </w:r>
            <w:r w:rsidR="00CC5B75">
              <w:t xml:space="preserve"> </w:t>
            </w:r>
            <w:r>
              <w:t>ordinary matter.</w:t>
            </w:r>
          </w:p>
          <w:p w:rsidR="00E3659E" w:rsidP="00CC5B75" w:rsidRDefault="00E3659E" w14:paraId="730C3BCE" w14:textId="77777777">
            <w:pPr>
              <w:pStyle w:val="NoSpacing"/>
            </w:pPr>
          </w:p>
          <w:p w:rsidRPr="00CC5B75" w:rsidR="00E3659E" w:rsidP="00CC5B75" w:rsidRDefault="00E3659E" w14:paraId="375F4B87" w14:textId="77777777">
            <w:pPr>
              <w:pStyle w:val="NoSpacing"/>
            </w:pP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DE15BA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986C95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2E647F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FB7C381" w14:textId="77777777">
        <w:trPr>
          <w:jc w:val="center"/>
        </w:trPr>
        <w:tc>
          <w:tcPr>
            <w:tcW w:w="10790" w:type="dxa"/>
            <w:gridSpan w:val="6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F726A9" w:rsidRDefault="00F726A9" w14:paraId="3CA13695" w14:textId="77777777">
            <w:pPr>
              <w:pStyle w:val="NoSpacing"/>
              <w:rPr>
                <w:b/>
                <w:u w:val="single"/>
              </w:rPr>
            </w:pPr>
            <w:r w:rsidRPr="0072758C">
              <w:rPr>
                <w:b/>
                <w:u w:val="single"/>
              </w:rPr>
              <w:lastRenderedPageBreak/>
              <w:t>Module 6: Particles and medical physics</w:t>
            </w:r>
          </w:p>
        </w:tc>
      </w:tr>
      <w:tr w:rsidR="00F726A9" w:rsidTr="5D97E12A" w14:paraId="37AD0CF3" w14:textId="77777777">
        <w:trPr>
          <w:gridAfter w:val="5"/>
          <w:wAfter w:w="8350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72758C" w:rsidR="00F726A9" w:rsidP="0072758C" w:rsidRDefault="00F726A9" w14:paraId="17D3E962" w14:textId="77777777">
            <w:pPr>
              <w:tabs>
                <w:tab w:val="left" w:pos="2140"/>
              </w:tabs>
              <w:rPr>
                <w:b/>
              </w:rPr>
            </w:pPr>
            <w:r w:rsidRPr="0072758C">
              <w:rPr>
                <w:b/>
              </w:rPr>
              <w:t>6.1 Capacitors</w:t>
            </w:r>
          </w:p>
        </w:tc>
      </w:tr>
      <w:tr w:rsidR="00F726A9" w:rsidTr="5D97E12A" w14:paraId="1D9AEB33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B6278E" w:rsidR="00F726A9" w:rsidP="0072758C" w:rsidRDefault="00F726A9" w14:paraId="04D69089" w14:textId="77777777">
            <w:pPr>
              <w:tabs>
                <w:tab w:val="left" w:pos="2140"/>
              </w:tabs>
              <w:rPr>
                <w:b/>
              </w:rPr>
            </w:pPr>
            <w:r w:rsidRPr="00B6278E">
              <w:rPr>
                <w:b/>
              </w:rPr>
              <w:t>6.1.1 Capacitors</w:t>
            </w:r>
          </w:p>
          <w:p w:rsidRPr="00B6278E" w:rsidR="00F726A9" w:rsidP="00F21E81" w:rsidRDefault="00F726A9" w14:paraId="36738B79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09BA612D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(a) capacitance equation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E2EA20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E0A1C70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4F1DC3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1B64B31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72758C" w:rsidR="00F726A9" w:rsidP="00F21E81" w:rsidRDefault="00F726A9" w14:paraId="5B3DD19A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6D9EE51F" w14:textId="77777777">
            <w:pPr>
              <w:pStyle w:val="NoSpacing"/>
            </w:pPr>
            <w:r>
              <w:t>(b) charging and discharging of a capacitor or</w:t>
            </w:r>
          </w:p>
          <w:p w:rsidR="00F726A9" w:rsidP="00F726A9" w:rsidRDefault="00F726A9" w14:paraId="03C8D0D9" w14:textId="77777777">
            <w:pPr>
              <w:pStyle w:val="NoSpacing"/>
            </w:pPr>
            <w:r>
              <w:t>capacitor plates with reference to the flow of</w:t>
            </w:r>
          </w:p>
          <w:p w:rsidRPr="00CC5B75" w:rsidR="00F726A9" w:rsidP="00F726A9" w:rsidRDefault="00F726A9" w14:paraId="4A00CE9A" w14:textId="77777777">
            <w:pPr>
              <w:pStyle w:val="NoSpacing"/>
            </w:pPr>
            <w:r>
              <w:t>electrons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C02C58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15FE4B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6D62E2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D92627E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696F5E48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080D4EF" w14:textId="77777777">
            <w:pPr>
              <w:pStyle w:val="NoSpacing"/>
            </w:pPr>
            <w:r>
              <w:t>(c) total capacitance of two or more capacitors in</w:t>
            </w:r>
          </w:p>
          <w:p w:rsidRPr="002C7055" w:rsidR="00F726A9" w:rsidP="00F726A9" w:rsidRDefault="00F726A9" w14:paraId="1975BA6E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series;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47DCD20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933232E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9D9A4C1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BAEF2A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23D9689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668D78FC" w14:textId="77777777">
            <w:pPr>
              <w:pStyle w:val="NoSpacing"/>
            </w:pPr>
            <w:r>
              <w:t>(d) total capacitance of two or more capacitors in</w:t>
            </w:r>
          </w:p>
          <w:p w:rsidRPr="002C7055" w:rsidR="00F726A9" w:rsidP="00F726A9" w:rsidRDefault="00F726A9" w14:paraId="5C67547B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parallel;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320D2F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D4A373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335A2A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ECC31A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1A0042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2CB2B72" w14:textId="77777777">
            <w:pPr>
              <w:pStyle w:val="NoSpacing"/>
            </w:pPr>
            <w:r>
              <w:t>(e) (</w:t>
            </w:r>
            <w:proofErr w:type="spellStart"/>
            <w:r>
              <w:t>i</w:t>
            </w:r>
            <w:proofErr w:type="spellEnd"/>
            <w:r>
              <w:t>) analysis of circuits containing capacitors,</w:t>
            </w:r>
          </w:p>
          <w:p w:rsidR="00F726A9" w:rsidP="00F726A9" w:rsidRDefault="00F726A9" w14:paraId="774E9CDD" w14:textId="77777777">
            <w:pPr>
              <w:pStyle w:val="NoSpacing"/>
            </w:pPr>
            <w:r>
              <w:t>including resistors(ii) techniques and procedures used to</w:t>
            </w:r>
          </w:p>
          <w:p w:rsidR="00F726A9" w:rsidP="00F726A9" w:rsidRDefault="00F726A9" w14:paraId="1DE4B79C" w14:textId="77777777">
            <w:pPr>
              <w:pStyle w:val="NoSpacing"/>
            </w:pPr>
            <w:r>
              <w:t>investigate capacitors in both series and</w:t>
            </w:r>
          </w:p>
          <w:p w:rsidRPr="00F726A9" w:rsidR="00F726A9" w:rsidP="00F726A9" w:rsidRDefault="00F726A9" w14:paraId="6A648FBF" w14:textId="77777777">
            <w:pPr>
              <w:pStyle w:val="NoSpacing"/>
            </w:pPr>
            <w:r>
              <w:t>parallel combinations using ammeters and voltmeters.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EEB757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A054ED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8AE38F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491D7A2" w14:textId="77777777">
        <w:trPr>
          <w:gridAfter w:val="1"/>
          <w:wAfter w:w="31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E3659E" w:rsidR="00F726A9" w:rsidP="00B6278E" w:rsidRDefault="00F726A9" w14:paraId="6A9A7A6F" w14:textId="77777777">
            <w:pPr>
              <w:tabs>
                <w:tab w:val="left" w:pos="2140"/>
              </w:tabs>
              <w:rPr>
                <w:b/>
              </w:rPr>
            </w:pPr>
            <w:r w:rsidRPr="00E3659E">
              <w:rPr>
                <w:b/>
              </w:rPr>
              <w:t>6.1.2 Energy</w:t>
            </w:r>
          </w:p>
          <w:p w:rsidR="00F726A9" w:rsidP="00F21E81" w:rsidRDefault="00F726A9" w14:paraId="4357E431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1DDA0CE9" w14:textId="77777777">
            <w:pPr>
              <w:pStyle w:val="NoSpacing"/>
            </w:pPr>
            <w:r>
              <w:t xml:space="preserve">(a) </w:t>
            </w:r>
            <w:proofErr w:type="spellStart"/>
            <w:r>
              <w:t>p.d.</w:t>
            </w:r>
            <w:proofErr w:type="spellEnd"/>
            <w:r>
              <w:t xml:space="preserve"> – charge graph for a capacitor; energy stored</w:t>
            </w:r>
          </w:p>
          <w:p w:rsidRPr="00F726A9" w:rsidR="00F726A9" w:rsidP="00F726A9" w:rsidRDefault="00F726A9" w14:paraId="512E09B4" w14:textId="77777777">
            <w:pPr>
              <w:pStyle w:val="NoSpacing"/>
            </w:pPr>
            <w:r>
              <w:t>is area under graph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E372E0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5EDDB7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109807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D1A4CC1" w14:textId="77777777">
        <w:trPr>
          <w:gridAfter w:val="1"/>
          <w:wAfter w:w="31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A0A0E2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1ECD159B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(b) energy stored by capacitor;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CC29A5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0A732C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953C0D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B4DEBD8" w14:textId="77777777">
        <w:trPr>
          <w:gridAfter w:val="1"/>
          <w:wAfter w:w="31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4FF4EC6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217DC06C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(c) uses of capacitors as storage of energy.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04BB57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37C917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CE5146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7EE3F74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B6278E" w:rsidR="00F726A9" w:rsidP="00B6278E" w:rsidRDefault="00F726A9" w14:paraId="775DB1AE" w14:textId="77777777">
            <w:pPr>
              <w:tabs>
                <w:tab w:val="left" w:pos="2140"/>
              </w:tabs>
              <w:rPr>
                <w:b/>
              </w:rPr>
            </w:pPr>
            <w:r w:rsidRPr="00B6278E">
              <w:rPr>
                <w:b/>
              </w:rPr>
              <w:t>6.1.3 Charging and discharging capacitors</w:t>
            </w:r>
          </w:p>
          <w:p w:rsidRPr="00B6278E" w:rsidR="00F726A9" w:rsidP="00F21E81" w:rsidRDefault="00F726A9" w14:paraId="607655E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6CB265C" w14:textId="77777777">
            <w:pPr>
              <w:pStyle w:val="NoSpacing"/>
            </w:pPr>
            <w:r>
              <w:t>(a) (</w:t>
            </w:r>
            <w:proofErr w:type="spellStart"/>
            <w:r>
              <w:t>i</w:t>
            </w:r>
            <w:proofErr w:type="spellEnd"/>
            <w:r>
              <w:t>) charging and discharging capacitor through</w:t>
            </w:r>
          </w:p>
          <w:p w:rsidR="00F726A9" w:rsidP="00F726A9" w:rsidRDefault="00F726A9" w14:paraId="2A8B7948" w14:textId="77777777">
            <w:pPr>
              <w:pStyle w:val="NoSpacing"/>
            </w:pPr>
            <w:r>
              <w:t>a resistor</w:t>
            </w:r>
          </w:p>
          <w:p w:rsidR="00F726A9" w:rsidP="00F726A9" w:rsidRDefault="00F726A9" w14:paraId="43B87B2D" w14:textId="77777777">
            <w:pPr>
              <w:pStyle w:val="NoSpacing"/>
            </w:pPr>
            <w:r>
              <w:t>(ii) techniques and procedures to investigate</w:t>
            </w:r>
          </w:p>
          <w:p w:rsidR="00F726A9" w:rsidP="00F726A9" w:rsidRDefault="00F726A9" w14:paraId="175A33C8" w14:textId="77777777">
            <w:pPr>
              <w:pStyle w:val="NoSpacing"/>
            </w:pPr>
            <w:r>
              <w:t>the charge and the discharge of a capacitor</w:t>
            </w:r>
          </w:p>
          <w:p w:rsidRPr="00F726A9" w:rsidR="00F726A9" w:rsidP="00F726A9" w:rsidRDefault="00F726A9" w14:paraId="7A814F9A" w14:textId="77777777">
            <w:pPr>
              <w:pStyle w:val="NoSpacing"/>
            </w:pPr>
            <w:r>
              <w:t>using both meters and data-loggers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DD7BFE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8E8FB2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CF8980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A4C73B6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A053456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04B59000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(b) time constant of a capacitor–resistor circuit; x = CR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46211C9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151384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3E95AC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6CC7852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71FFF647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0397EC32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(c) equations of discharging a capacitor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64CEAF0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FDE02E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32252B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E3896CC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7D30B7F5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10E1E80" w14:textId="77777777">
            <w:pPr>
              <w:pStyle w:val="NoSpacing"/>
            </w:pPr>
            <w:r>
              <w:t>(d) graphical methods and spreadsheet modelling</w:t>
            </w:r>
          </w:p>
          <w:p w:rsidR="00F726A9" w:rsidP="00F726A9" w:rsidRDefault="00F726A9" w14:paraId="25B4EEF1" w14:textId="77777777">
            <w:pPr>
              <w:pStyle w:val="NoSpacing"/>
            </w:pPr>
            <w:r>
              <w:t>of the equation for a discharging</w:t>
            </w:r>
          </w:p>
          <w:p w:rsidRPr="00F726A9" w:rsidR="00F726A9" w:rsidP="00F726A9" w:rsidRDefault="00F726A9" w14:paraId="293F503F" w14:textId="77777777">
            <w:pPr>
              <w:pStyle w:val="NoSpacing"/>
            </w:pPr>
            <w:r>
              <w:t>capacitor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CF6394E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D015CE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8569FA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5778B0E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5BFDFFFA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A51FB01" w14:textId="77777777">
            <w:pPr>
              <w:pStyle w:val="NoSpacing"/>
            </w:pPr>
            <w:r>
              <w:t>(e) exponential decay graph; constant-ratio property</w:t>
            </w:r>
          </w:p>
          <w:p w:rsidRPr="00F726A9" w:rsidR="00F726A9" w:rsidP="00F726A9" w:rsidRDefault="00F726A9" w14:paraId="76171F64" w14:textId="77777777">
            <w:pPr>
              <w:pStyle w:val="NoSpacing"/>
            </w:pPr>
            <w:r>
              <w:t>of such a graph.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01C2AD9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3A4B9D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17A8CC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083AC2D" w14:textId="77777777">
        <w:trPr>
          <w:gridAfter w:val="5"/>
          <w:wAfter w:w="8350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B6278E" w:rsidR="00F726A9" w:rsidP="5D97E12A" w:rsidRDefault="00F726A9" w14:paraId="1847AB4F" w14:textId="2794F528">
            <w:pPr>
              <w:tabs>
                <w:tab w:val="left" w:leader="none" w:pos="2140"/>
              </w:tabs>
              <w:autoSpaceDE w:val="0"/>
              <w:autoSpaceDN w:val="0"/>
              <w:adjustRightInd w:val="0"/>
              <w:rPr>
                <w:b w:val="1"/>
                <w:bCs w:val="1"/>
              </w:rPr>
            </w:pPr>
            <w:r w:rsidRPr="5D97E12A" w:rsidR="3B7BB4E8">
              <w:rPr>
                <w:b w:val="1"/>
                <w:bCs w:val="1"/>
              </w:rPr>
              <w:t>6.2 Electric fields</w:t>
            </w:r>
          </w:p>
        </w:tc>
      </w:tr>
      <w:tr w:rsidR="00F726A9" w:rsidTr="5D97E12A" w14:paraId="5BE4F605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B6278E" w:rsidR="00F726A9" w:rsidP="00B6278E" w:rsidRDefault="00F726A9" w14:paraId="2670EFD9" w14:textId="77777777">
            <w:pPr>
              <w:tabs>
                <w:tab w:val="left" w:pos="2140"/>
              </w:tabs>
              <w:rPr>
                <w:b/>
              </w:rPr>
            </w:pPr>
            <w:r w:rsidRPr="00B6278E">
              <w:rPr>
                <w:b/>
              </w:rPr>
              <w:t>6.2.1 Point and spherical charges</w:t>
            </w:r>
          </w:p>
          <w:p w:rsidRPr="00B6278E" w:rsidR="00F726A9" w:rsidP="00F21E81" w:rsidRDefault="00F726A9" w14:paraId="55AE25D5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14EE3998" w14:textId="77777777">
            <w:pPr>
              <w:pStyle w:val="NoSpacing"/>
            </w:pPr>
            <w:r>
              <w:t>(a) electric fields are due to charges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2242E3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10D13E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DC223D2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3B26B6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79BF09A3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0E19AAB" w14:textId="77777777">
            <w:pPr>
              <w:pStyle w:val="NoSpacing"/>
            </w:pPr>
            <w:r>
              <w:t>(b) modelling a uniformly charged sphere as a point</w:t>
            </w:r>
          </w:p>
          <w:p w:rsidRPr="00F726A9" w:rsidR="00F726A9" w:rsidP="00F726A9" w:rsidRDefault="00F726A9" w14:paraId="59F74DB0" w14:textId="77777777">
            <w:pPr>
              <w:pStyle w:val="NoSpacing"/>
            </w:pPr>
            <w:r>
              <w:t>charge at its centre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F6C424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737D33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3ADF59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BC50B5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5ECF434E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5055EEF6" w14:textId="77777777">
            <w:pPr>
              <w:pStyle w:val="NoSpacing"/>
            </w:pPr>
            <w:r>
              <w:t>(c) electric field lines to map electric fields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BBD353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4AFAE1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2B66EC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C7C052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51508E73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1A75B236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(d) electric field strength; 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04292B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5025850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602978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394035B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B6278E" w:rsidR="00F726A9" w:rsidP="00B6278E" w:rsidRDefault="00F726A9" w14:paraId="6CDEDE0B" w14:textId="77777777">
            <w:pPr>
              <w:tabs>
                <w:tab w:val="left" w:pos="2140"/>
              </w:tabs>
              <w:rPr>
                <w:b/>
              </w:rPr>
            </w:pPr>
            <w:r w:rsidRPr="00B6278E">
              <w:rPr>
                <w:b/>
              </w:rPr>
              <w:t>6.2.2 Coulomb’s law</w:t>
            </w:r>
          </w:p>
          <w:p w:rsidRPr="00B6278E" w:rsidR="00F726A9" w:rsidP="00F21E81" w:rsidRDefault="00F726A9" w14:paraId="3CF9386B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FF6346B" w14:textId="77777777">
            <w:pPr>
              <w:pStyle w:val="NoSpacing"/>
            </w:pPr>
            <w:r>
              <w:lastRenderedPageBreak/>
              <w:t>(a) Coulomb’s law equation for the force</w:t>
            </w:r>
          </w:p>
          <w:p w:rsidRPr="00F726A9" w:rsidR="00F726A9" w:rsidP="00F726A9" w:rsidRDefault="00F726A9" w14:paraId="6345B4A7" w14:textId="77777777">
            <w:pPr>
              <w:pStyle w:val="NoSpacing"/>
            </w:pPr>
            <w:r>
              <w:t>between two point charges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43044F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AD2401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EF2CC4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550B0C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2051973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5222A89" w14:textId="77777777">
            <w:pPr>
              <w:pStyle w:val="NoSpacing"/>
            </w:pPr>
            <w:r>
              <w:t>(b) electric field strength E for a</w:t>
            </w:r>
          </w:p>
          <w:p w:rsidRPr="00CC5B75" w:rsidR="00F726A9" w:rsidP="00F726A9" w:rsidRDefault="00F726A9" w14:paraId="3AC6ADA6" w14:textId="77777777">
            <w:pPr>
              <w:pStyle w:val="NoSpacing"/>
            </w:pPr>
            <w:r>
              <w:t>point charge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300981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8D77B9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DACB2B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295501B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639AB934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41BFE3D8" w14:textId="77777777">
            <w:pPr>
              <w:pStyle w:val="NoSpacing"/>
            </w:pPr>
            <w:r>
              <w:t>(c) similarities and differences between the</w:t>
            </w:r>
          </w:p>
          <w:p w:rsidR="00F726A9" w:rsidP="00F726A9" w:rsidRDefault="00F726A9" w14:paraId="7994BB25" w14:textId="77777777">
            <w:pPr>
              <w:pStyle w:val="NoSpacing"/>
            </w:pPr>
            <w:r>
              <w:t>gravitational field of a point mass and the electric</w:t>
            </w:r>
          </w:p>
          <w:p w:rsidRPr="002C7055" w:rsidR="00F726A9" w:rsidP="00F726A9" w:rsidRDefault="00F726A9" w14:paraId="59DC66F0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field of a point charge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765DF9F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A40E02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5E523A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0C4AD86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352EC326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E014A25" w14:textId="77777777">
            <w:pPr>
              <w:pStyle w:val="NoSpacing"/>
            </w:pPr>
            <w:r>
              <w:t>(d) the concept of electric fields as being one of a</w:t>
            </w:r>
          </w:p>
          <w:p w:rsidRPr="00F726A9" w:rsidR="00F726A9" w:rsidP="00F726A9" w:rsidRDefault="00F726A9" w14:paraId="728646E7" w14:textId="77777777">
            <w:pPr>
              <w:pStyle w:val="NoSpacing"/>
            </w:pPr>
            <w:r>
              <w:t>number of forms of field giving rise to a force.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45B077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33A9B0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A5A2ED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350EEB9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F21E81" w:rsidR="00F726A9" w:rsidP="00B6278E" w:rsidRDefault="00F726A9" w14:paraId="5441D455" w14:textId="77777777">
            <w:pPr>
              <w:tabs>
                <w:tab w:val="left" w:pos="2140"/>
              </w:tabs>
              <w:rPr>
                <w:b/>
              </w:rPr>
            </w:pPr>
            <w:r w:rsidRPr="00F21E81">
              <w:rPr>
                <w:b/>
              </w:rPr>
              <w:t>6.2.3 Uniform electric field</w:t>
            </w:r>
          </w:p>
          <w:p w:rsidRPr="00F21E81" w:rsidR="00F726A9" w:rsidP="00F21E81" w:rsidRDefault="00F726A9" w14:paraId="7C7B94DF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2C0B209B" w14:textId="77777777">
            <w:pPr>
              <w:pStyle w:val="NoSpacing"/>
            </w:pPr>
            <w:r>
              <w:t>(a) uniform electric field strength; E =V/d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1EE9BDF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9DE9160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A7C0822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3AAD15B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F21E81" w:rsidR="00F726A9" w:rsidP="00F21E81" w:rsidRDefault="00F726A9" w14:paraId="42E2F80A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18526064" w14:textId="77777777">
            <w:pPr>
              <w:pStyle w:val="NoSpacing"/>
            </w:pPr>
            <w:r>
              <w:t>(b) parallel plate capacitor; permittivity; equation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B489E1E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BE6AAC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B338CB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C9AF8A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Pr="00F21E81" w:rsidR="00F726A9" w:rsidP="00F21E81" w:rsidRDefault="00F726A9" w14:paraId="4B2E476E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497729B7" w14:textId="77777777">
            <w:pPr>
              <w:pStyle w:val="NoSpacing"/>
            </w:pPr>
            <w:r>
              <w:t>(c) motion of charged particles in a uniform electric</w:t>
            </w:r>
          </w:p>
          <w:p w:rsidRPr="00F726A9" w:rsidR="00F726A9" w:rsidP="00F726A9" w:rsidRDefault="00F726A9" w14:paraId="7B883AC0" w14:textId="77777777">
            <w:pPr>
              <w:pStyle w:val="NoSpacing"/>
            </w:pPr>
            <w:r>
              <w:t>field.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442DFD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4914FB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5ACADF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51CA55B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F21E81" w:rsidR="00F726A9" w:rsidP="00F21E81" w:rsidRDefault="00F726A9" w14:paraId="40421EA5" w14:textId="77777777">
            <w:pPr>
              <w:rPr>
                <w:b/>
              </w:rPr>
            </w:pPr>
            <w:r w:rsidRPr="00F21E81">
              <w:rPr>
                <w:b/>
              </w:rPr>
              <w:t>6.2.4 Electric potential and energy</w:t>
            </w:r>
          </w:p>
          <w:p w:rsidRPr="00F21E81" w:rsidR="00F726A9" w:rsidP="00F21E81" w:rsidRDefault="00F726A9" w14:paraId="439E831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3172F4B" w14:textId="77777777">
            <w:pPr>
              <w:pStyle w:val="NoSpacing"/>
            </w:pPr>
            <w:r>
              <w:t>(a) electric potential at a point as the work done in</w:t>
            </w:r>
          </w:p>
          <w:p w:rsidR="00F726A9" w:rsidP="00F726A9" w:rsidRDefault="00F726A9" w14:paraId="1B7E1D5A" w14:textId="77777777">
            <w:pPr>
              <w:pStyle w:val="NoSpacing"/>
            </w:pPr>
            <w:r>
              <w:t>bringing unit charge from infinity to the point;</w:t>
            </w:r>
          </w:p>
          <w:p w:rsidRPr="00F726A9" w:rsidR="00F726A9" w:rsidP="00F726A9" w:rsidRDefault="00F726A9" w14:paraId="5038B5A6" w14:textId="77777777">
            <w:pPr>
              <w:pStyle w:val="NoSpacing"/>
            </w:pPr>
            <w:r>
              <w:t>electric potential is zero at infinity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A9D84B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7F9FB8E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C347FE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8D319B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7004A03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124002D" w14:textId="77777777">
            <w:pPr>
              <w:pStyle w:val="NoSpacing"/>
            </w:pPr>
            <w:r>
              <w:t>(b) electric potential V at a distance r from</w:t>
            </w:r>
          </w:p>
          <w:p w:rsidRPr="00F726A9" w:rsidR="00F726A9" w:rsidP="00F726A9" w:rsidRDefault="00F726A9" w14:paraId="4D2782D5" w14:textId="77777777">
            <w:pPr>
              <w:pStyle w:val="NoSpacing"/>
            </w:pPr>
            <w:r>
              <w:t>a point charge; changes in electric potential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FD2FFF7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CB297B9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A736AC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BB47AB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658E9D1B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2B2DF8EA" w14:textId="77777777">
            <w:pPr>
              <w:pStyle w:val="NoSpacing"/>
            </w:pPr>
            <w:r>
              <w:t>(c) capacitance C = 4rf0R for an isolated sphere Derivation expected from equation for electric</w:t>
            </w:r>
          </w:p>
          <w:p w:rsidRPr="00F726A9" w:rsidR="00F726A9" w:rsidP="00F726A9" w:rsidRDefault="00F726A9" w14:paraId="1DB2F643" w14:textId="77777777">
            <w:pPr>
              <w:pStyle w:val="NoSpacing"/>
            </w:pPr>
            <w:r>
              <w:t>potential and Q = VC.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59E263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F2D809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FAC2FDA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B3A505B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45D57582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2909D5B1" w14:textId="77777777">
            <w:pPr>
              <w:pStyle w:val="NoSpacing"/>
            </w:pPr>
            <w:r>
              <w:t>(d) force–distance graph for a point or spherical</w:t>
            </w:r>
          </w:p>
          <w:p w:rsidRPr="00F726A9" w:rsidR="00F726A9" w:rsidP="00F726A9" w:rsidRDefault="00F726A9" w14:paraId="7957BC7E" w14:textId="77777777">
            <w:pPr>
              <w:pStyle w:val="NoSpacing"/>
            </w:pPr>
            <w:r>
              <w:t>charge; work done is area under graph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5E71BC5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E2120E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7F8B4B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C524F4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729BEE1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678C6F1D" w14:textId="77777777">
            <w:pPr>
              <w:pStyle w:val="NoSpacing"/>
            </w:pPr>
            <w:r>
              <w:t xml:space="preserve">(e) electric potential energy E = </w:t>
            </w:r>
            <w:proofErr w:type="spellStart"/>
            <w:r>
              <w:t>Vq</w:t>
            </w:r>
            <w:proofErr w:type="spellEnd"/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18FA047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E04771E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C5AA40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3D4C24B" w14:textId="77777777">
        <w:trPr>
          <w:gridAfter w:val="5"/>
          <w:wAfter w:w="8350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F21E81" w:rsidR="00F726A9" w:rsidP="00F21E81" w:rsidRDefault="00F726A9" w14:paraId="5CB7D78A" w14:textId="77777777">
            <w:pPr>
              <w:rPr>
                <w:b/>
              </w:rPr>
            </w:pPr>
            <w:r>
              <w:rPr>
                <w:b/>
              </w:rPr>
              <w:t>6.3 Electromagnetism</w:t>
            </w:r>
          </w:p>
        </w:tc>
      </w:tr>
      <w:tr w:rsidR="00F726A9" w:rsidTr="5D97E12A" w14:paraId="678792A9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F21E81" w:rsidR="00F726A9" w:rsidP="00F21E81" w:rsidRDefault="00F726A9" w14:paraId="642E8612" w14:textId="77777777">
            <w:pPr>
              <w:rPr>
                <w:b/>
              </w:rPr>
            </w:pPr>
            <w:r w:rsidRPr="00F21E81">
              <w:rPr>
                <w:b/>
              </w:rPr>
              <w:t>6.3.1 Magnetic fields</w:t>
            </w:r>
          </w:p>
          <w:p w:rsidRPr="00F21E81" w:rsidR="00F726A9" w:rsidP="00F21E81" w:rsidRDefault="00F726A9" w14:paraId="67DA3DA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A7CE738" w14:textId="77777777">
            <w:pPr>
              <w:pStyle w:val="NoSpacing"/>
            </w:pPr>
            <w:r>
              <w:t>(a) magnetic fields are due to moving charges or</w:t>
            </w:r>
          </w:p>
          <w:p w:rsidRPr="00F726A9" w:rsidR="00F726A9" w:rsidP="00F726A9" w:rsidRDefault="00F726A9" w14:paraId="64BF3339" w14:textId="77777777">
            <w:pPr>
              <w:pStyle w:val="NoSpacing"/>
            </w:pPr>
            <w:r>
              <w:t>permanent magnets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61CF06B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F40031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5C4BCB1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B14E33F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57125EB8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76C8A650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(b) magnetic field lines to map magnetic fields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AA1335E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53C4AA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507E62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6A0CCC5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5B5EBE81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CBF33CD" w14:textId="77777777">
            <w:pPr>
              <w:pStyle w:val="NoSpacing"/>
            </w:pPr>
            <w:r>
              <w:t>(c) magnetic field patterns for a long straight current carrying</w:t>
            </w:r>
          </w:p>
          <w:p w:rsidRPr="00F726A9" w:rsidR="00F726A9" w:rsidP="00F726A9" w:rsidRDefault="00F726A9" w14:paraId="2E33309E" w14:textId="77777777">
            <w:pPr>
              <w:pStyle w:val="NoSpacing"/>
            </w:pPr>
            <w:r>
              <w:t>conductor, a flat coil and a long solenoid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CDCDB8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FDE20A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798A93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780BD9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21DC6BF9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2026F119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(d) Fleming’s left-hand rule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0FC040F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F345AD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68E989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7417F21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10F4F596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207E3EC8" w14:textId="77777777">
            <w:pPr>
              <w:pStyle w:val="NoSpacing"/>
            </w:pPr>
            <w:r>
              <w:t>(e) (</w:t>
            </w:r>
            <w:proofErr w:type="spellStart"/>
            <w:r>
              <w:t>i</w:t>
            </w:r>
            <w:proofErr w:type="spellEnd"/>
            <w:r>
              <w:t>) force on a current-carrying conductor;</w:t>
            </w:r>
          </w:p>
          <w:p w:rsidR="00F726A9" w:rsidP="00F726A9" w:rsidRDefault="00F726A9" w14:paraId="263B367B" w14:textId="77777777">
            <w:pPr>
              <w:pStyle w:val="NoSpacing"/>
            </w:pPr>
            <w:r>
              <w:t xml:space="preserve">F = BIL sin </w:t>
            </w:r>
            <w:proofErr w:type="spellStart"/>
            <w:r>
              <w:t>i</w:t>
            </w:r>
            <w:proofErr w:type="spellEnd"/>
          </w:p>
          <w:p w:rsidRPr="00F726A9" w:rsidR="00F726A9" w:rsidP="00F726A9" w:rsidRDefault="00F726A9" w14:paraId="48A5CC86" w14:textId="77777777">
            <w:pPr>
              <w:pStyle w:val="NoSpacing"/>
            </w:pPr>
            <w:r>
              <w:t>(ii) techniques and procedures used to determine the uniform magnetic flux density between the poles of a magnet using a current-carrying wire and digital balance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BA4013B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DCFF20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D84B5D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48E04C5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6B6F666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34175FA0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(f) magnetic flux density; the unit tesla.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FBC5C4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82D2A3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7B98E1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531F6C5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F21E81" w:rsidR="00F726A9" w:rsidP="00F21E81" w:rsidRDefault="00F726A9" w14:paraId="7759B462" w14:textId="77777777">
            <w:pPr>
              <w:rPr>
                <w:b/>
              </w:rPr>
            </w:pPr>
            <w:r w:rsidRPr="00F21E81">
              <w:rPr>
                <w:b/>
              </w:rPr>
              <w:t>6.3.2 Motion of charged particles</w:t>
            </w:r>
          </w:p>
          <w:p w:rsidR="00F726A9" w:rsidP="00F21E81" w:rsidRDefault="00F726A9" w14:paraId="476A03FE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492812CC" w14:textId="77777777">
            <w:pPr>
              <w:pStyle w:val="NoSpacing"/>
            </w:pPr>
            <w:r>
              <w:t>(a) force on a charged particle travelling at right</w:t>
            </w:r>
          </w:p>
          <w:p w:rsidRPr="00F726A9" w:rsidR="00F726A9" w:rsidP="00F726A9" w:rsidRDefault="00F726A9" w14:paraId="2165E8B0" w14:textId="77777777">
            <w:pPr>
              <w:pStyle w:val="NoSpacing"/>
            </w:pPr>
            <w:r>
              <w:t xml:space="preserve">angles to a uniform magnetic field; F = </w:t>
            </w:r>
            <w:proofErr w:type="spellStart"/>
            <w:r>
              <w:t>BQv</w:t>
            </w:r>
            <w:proofErr w:type="spellEnd"/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D9C73D7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614D90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8D66D7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0ED34C3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78D4D8AD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18896162" w14:textId="77777777">
            <w:pPr>
              <w:pStyle w:val="NoSpacing"/>
            </w:pPr>
            <w:r>
              <w:t>(b) charged particles moving in a uniform magnetic</w:t>
            </w:r>
          </w:p>
          <w:p w:rsidR="00F726A9" w:rsidP="00F726A9" w:rsidRDefault="00F726A9" w14:paraId="69699BE1" w14:textId="77777777">
            <w:pPr>
              <w:pStyle w:val="NoSpacing"/>
            </w:pPr>
            <w:r>
              <w:t>field; circular orbits of charged particles in a</w:t>
            </w:r>
          </w:p>
          <w:p w:rsidRPr="00F726A9" w:rsidR="00F726A9" w:rsidP="00F726A9" w:rsidRDefault="00F726A9" w14:paraId="138DF82F" w14:textId="77777777">
            <w:pPr>
              <w:pStyle w:val="NoSpacing"/>
            </w:pPr>
            <w:r>
              <w:t>uniform magnetic field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876D6B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21770A4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848EE5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027D3AE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770DE18C" w14:textId="77777777">
            <w:pPr>
              <w:pStyle w:val="NoSpacing"/>
              <w:rPr>
                <w:rFonts w:cs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6A92A75A" w14:textId="77777777">
            <w:pPr>
              <w:pStyle w:val="NoSpacing"/>
            </w:pPr>
            <w:r>
              <w:t>(c) charged particles moving in a region occupied</w:t>
            </w:r>
          </w:p>
          <w:p w:rsidRPr="00F726A9" w:rsidR="00F726A9" w:rsidP="00CC5B75" w:rsidRDefault="00F726A9" w14:paraId="172B0C54" w14:textId="77777777">
            <w:pPr>
              <w:pStyle w:val="NoSpacing"/>
            </w:pPr>
            <w:r>
              <w:t>by both electric and magnetic fields; velocity</w:t>
            </w:r>
            <w:r w:rsidR="00CC5B75">
              <w:t xml:space="preserve"> </w:t>
            </w:r>
            <w:r>
              <w:t>selector.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984A3D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08D76B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E0F687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3F4EB39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2F09F70" w14:textId="77777777">
            <w:r>
              <w:rPr>
                <w:b/>
              </w:rPr>
              <w:t>6.3.3 Electromagnetism</w:t>
            </w: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142174BD" w14:textId="77777777">
            <w:pPr>
              <w:pStyle w:val="NoSpacing"/>
            </w:pPr>
            <w:r>
              <w:t>(a) magnetic flux z; the unit weber; z = BAcosi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288439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096A66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E7B1C2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84C416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45F0D3BB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42F78799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(b) magnetic flux linkage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D19CA2E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16E192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7C6FFB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36D215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20760248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6A42535A" w14:textId="77777777">
            <w:pPr>
              <w:pStyle w:val="NoSpacing"/>
            </w:pPr>
            <w:r>
              <w:t>(c) Faraday’s law of electromagnetic induction and</w:t>
            </w:r>
          </w:p>
          <w:p w:rsidRPr="00F726A9" w:rsidR="00F726A9" w:rsidP="00F726A9" w:rsidRDefault="00F726A9" w14:paraId="0D84A3AD" w14:textId="77777777">
            <w:pPr>
              <w:pStyle w:val="NoSpacing"/>
            </w:pPr>
            <w:r>
              <w:t>Lenz’s law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487E09E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BC0CCC9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E7D2E7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EC00ED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3CA5D037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4031A952" w14:textId="77777777">
            <w:pPr>
              <w:pStyle w:val="NoSpacing"/>
            </w:pPr>
            <w:r>
              <w:t>(d) (</w:t>
            </w:r>
            <w:proofErr w:type="spellStart"/>
            <w:r>
              <w:t>i</w:t>
            </w:r>
            <w:proofErr w:type="spellEnd"/>
            <w:r>
              <w:t xml:space="preserve">) </w:t>
            </w:r>
            <w:proofErr w:type="spellStart"/>
            <w:r>
              <w:t>e.m.f.</w:t>
            </w:r>
            <w:proofErr w:type="spellEnd"/>
            <w:r>
              <w:t xml:space="preserve"> = − rate of change of magnetic flux</w:t>
            </w:r>
          </w:p>
          <w:p w:rsidR="00F726A9" w:rsidP="00F726A9" w:rsidRDefault="00F726A9" w14:paraId="4C397260" w14:textId="77777777">
            <w:pPr>
              <w:pStyle w:val="NoSpacing"/>
            </w:pPr>
            <w:r>
              <w:t>linkage;  ii) techniques and procedures used to</w:t>
            </w:r>
          </w:p>
          <w:p w:rsidRPr="00F726A9" w:rsidR="00F726A9" w:rsidP="00F726A9" w:rsidRDefault="00F726A9" w14:paraId="52E5A092" w14:textId="77777777">
            <w:pPr>
              <w:pStyle w:val="NoSpacing"/>
            </w:pPr>
            <w:r>
              <w:t>investigate magnetic flux using search coils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E4DD6C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B34A28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D4BC48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949DE65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59064218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60227373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 xml:space="preserve">(e) simple </w:t>
            </w:r>
            <w:proofErr w:type="spellStart"/>
            <w:r>
              <w:t>a.c.</w:t>
            </w:r>
            <w:proofErr w:type="spellEnd"/>
            <w:r>
              <w:t xml:space="preserve"> generator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4B3EFB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6006A1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8F2E50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EAEFD0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41E584DC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1D26C04B" w14:textId="77777777">
            <w:pPr>
              <w:pStyle w:val="NoSpacing"/>
            </w:pPr>
            <w:r>
              <w:t>(f) (</w:t>
            </w:r>
            <w:proofErr w:type="spellStart"/>
            <w:r>
              <w:t>i</w:t>
            </w:r>
            <w:proofErr w:type="spellEnd"/>
            <w:r>
              <w:t>) simple laminated iron-cored transformer;</w:t>
            </w:r>
          </w:p>
          <w:p w:rsidR="00F726A9" w:rsidP="00F726A9" w:rsidRDefault="00F726A9" w14:paraId="72ABC4F3" w14:textId="77777777">
            <w:pPr>
              <w:pStyle w:val="NoSpacing"/>
            </w:pPr>
            <w:r>
              <w:t>(ii) techniques and procedures used to</w:t>
            </w:r>
          </w:p>
          <w:p w:rsidRPr="00F726A9" w:rsidR="00F726A9" w:rsidP="00F726A9" w:rsidRDefault="00F726A9" w14:paraId="42AF97F6" w14:textId="77777777">
            <w:pPr>
              <w:pStyle w:val="NoSpacing"/>
            </w:pPr>
            <w:r>
              <w:t>investigate transformers.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565919B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48FCDF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BDD2A5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59724D1" w14:textId="77777777">
        <w:trPr>
          <w:gridAfter w:val="5"/>
          <w:wAfter w:w="8350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F21E81" w:rsidR="00F726A9" w:rsidP="00F21E81" w:rsidRDefault="00F726A9" w14:paraId="6A2D4403" w14:textId="77777777">
            <w:pPr>
              <w:rPr>
                <w:b/>
              </w:rPr>
            </w:pPr>
            <w:r w:rsidRPr="00F21E81">
              <w:rPr>
                <w:b/>
              </w:rPr>
              <w:t>6</w:t>
            </w:r>
            <w:r>
              <w:rPr>
                <w:b/>
              </w:rPr>
              <w:t>.4 Nuclear and particle physics</w:t>
            </w:r>
          </w:p>
        </w:tc>
      </w:tr>
      <w:tr w:rsidR="00F726A9" w:rsidTr="5D97E12A" w14:paraId="755B2343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F21E81" w:rsidR="00F726A9" w:rsidP="00F21E81" w:rsidRDefault="00F726A9" w14:paraId="726C5E2F" w14:textId="77777777">
            <w:pPr>
              <w:rPr>
                <w:b/>
              </w:rPr>
            </w:pPr>
            <w:r w:rsidRPr="00F21E81">
              <w:rPr>
                <w:b/>
              </w:rPr>
              <w:t>6.4.1 The nuclear atom</w:t>
            </w:r>
          </w:p>
          <w:p w:rsidRPr="00F21E81" w:rsidR="00F726A9" w:rsidP="00F21E81" w:rsidRDefault="00F726A9" w14:paraId="42661F5E" w14:textId="77777777">
            <w:pPr>
              <w:rPr>
                <w:b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62CE415F" w14:textId="77777777">
            <w:pPr>
              <w:pStyle w:val="NoSpacing"/>
            </w:pPr>
            <w:r>
              <w:t>(a) alpha-particle scattering experiment; evidence of</w:t>
            </w:r>
          </w:p>
          <w:p w:rsidRPr="00F726A9" w:rsidR="00F726A9" w:rsidP="00F726A9" w:rsidRDefault="00F726A9" w14:paraId="1DAECCC1" w14:textId="77777777">
            <w:pPr>
              <w:pStyle w:val="NoSpacing"/>
            </w:pPr>
            <w:r>
              <w:t>a small charged nucleus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5F1C98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7CD0979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FF1411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83C3E9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4464B09C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65D82078" w14:textId="77777777">
            <w:pPr>
              <w:pStyle w:val="NoSpacing"/>
            </w:pPr>
            <w:r>
              <w:t>(b) simple nuclear model of the atom; protons,</w:t>
            </w:r>
          </w:p>
          <w:p w:rsidRPr="00F726A9" w:rsidR="00F726A9" w:rsidP="00F726A9" w:rsidRDefault="00F726A9" w14:paraId="2F628698" w14:textId="77777777">
            <w:pPr>
              <w:pStyle w:val="NoSpacing"/>
            </w:pPr>
            <w:r>
              <w:t>neutrons and electrons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1D2376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8A36CF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098FD5B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B73CAB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2A38DE20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62AE33DC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(c) relative sizes of atom and nucleus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0086EA4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E895CB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6B7FD0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5A845B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2433C284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0BA101A" w14:textId="77777777">
            <w:pPr>
              <w:pStyle w:val="NoSpacing"/>
            </w:pPr>
            <w:r>
              <w:t>(d) proton number; nucleon number; isotopes;</w:t>
            </w:r>
          </w:p>
          <w:p w:rsidR="00F726A9" w:rsidP="00F726A9" w:rsidRDefault="00F726A9" w14:paraId="2D08A098" w14:textId="77777777">
            <w:pPr>
              <w:pStyle w:val="NoSpacing"/>
            </w:pPr>
            <w:r>
              <w:t>notation Z X</w:t>
            </w:r>
          </w:p>
          <w:p w:rsidRPr="00F726A9" w:rsidR="00F726A9" w:rsidP="00F726A9" w:rsidRDefault="00F726A9" w14:paraId="3F05B778" w14:textId="77777777">
            <w:pPr>
              <w:pStyle w:val="NoSpacing"/>
            </w:pPr>
            <w:r>
              <w:t>A for the representation of nuclei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95C3EA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2DD42A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D529EF1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7C2E85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43873FDE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6A9FEF1" w14:textId="77777777">
            <w:pPr>
              <w:pStyle w:val="NoSpacing"/>
            </w:pPr>
            <w:r>
              <w:t>(e) strong nuclear force; short-range nature of the</w:t>
            </w:r>
          </w:p>
          <w:p w:rsidR="00F726A9" w:rsidP="00F726A9" w:rsidRDefault="00F726A9" w14:paraId="32A62E7B" w14:textId="77777777">
            <w:pPr>
              <w:pStyle w:val="NoSpacing"/>
            </w:pPr>
            <w:r>
              <w:t xml:space="preserve">force; attractive to about 3 </w:t>
            </w:r>
            <w:proofErr w:type="spellStart"/>
            <w:r>
              <w:t>fm</w:t>
            </w:r>
            <w:proofErr w:type="spellEnd"/>
            <w:r>
              <w:t xml:space="preserve"> and repulsive</w:t>
            </w:r>
          </w:p>
          <w:p w:rsidR="00F726A9" w:rsidP="00F726A9" w:rsidRDefault="00F726A9" w14:paraId="2C51F0BD" w14:textId="77777777">
            <w:pPr>
              <w:pStyle w:val="NoSpacing"/>
            </w:pPr>
            <w:r>
              <w:t xml:space="preserve">below about 0.5 </w:t>
            </w:r>
            <w:proofErr w:type="spellStart"/>
            <w:r>
              <w:t>fm</w:t>
            </w:r>
            <w:proofErr w:type="spellEnd"/>
          </w:p>
          <w:p w:rsidRPr="00F726A9" w:rsidR="00F726A9" w:rsidP="00F726A9" w:rsidRDefault="00F726A9" w14:paraId="5E8D4425" w14:textId="77777777">
            <w:pPr>
              <w:pStyle w:val="NoSpacing"/>
            </w:pPr>
            <w:r>
              <w:t xml:space="preserve">1 </w:t>
            </w:r>
            <w:proofErr w:type="spellStart"/>
            <w:r>
              <w:t>fm</w:t>
            </w:r>
            <w:proofErr w:type="spellEnd"/>
            <w:r>
              <w:t xml:space="preserve"> = 10–15 m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C7C363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4383EE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CD2383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6507CA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2B5886C9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7E37886F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(f) radius of nuclei equation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37A0C1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C2F0BF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3EC2B92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37595A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8CAA268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60C528F3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(g) mean densities of atoms and nuclei.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6C0E2D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0CA656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FA04B4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6256098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3D6662" w:rsidR="00F726A9" w:rsidP="00F21E81" w:rsidRDefault="00F726A9" w14:paraId="70F9EDFE" w14:textId="77777777">
            <w:pPr>
              <w:rPr>
                <w:b/>
              </w:rPr>
            </w:pPr>
            <w:r w:rsidRPr="003D6662">
              <w:rPr>
                <w:b/>
              </w:rPr>
              <w:t>6.4.2 Fundamental particles</w:t>
            </w:r>
          </w:p>
          <w:p w:rsidR="00F726A9" w:rsidP="00F21E81" w:rsidRDefault="00F726A9" w14:paraId="3F2C256E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1BA4C60E" w14:textId="77777777">
            <w:pPr>
              <w:pStyle w:val="NoSpacing"/>
            </w:pPr>
            <w:r>
              <w:t>(a) particles and antiparticles; electron–positron,</w:t>
            </w:r>
          </w:p>
          <w:p w:rsidR="00F726A9" w:rsidP="00F726A9" w:rsidRDefault="00F726A9" w14:paraId="1B4EB971" w14:textId="77777777">
            <w:pPr>
              <w:pStyle w:val="NoSpacing"/>
            </w:pPr>
            <w:r>
              <w:t>proton-antiproton, neutron-antineutron and</w:t>
            </w:r>
          </w:p>
          <w:p w:rsidRPr="00F726A9" w:rsidR="00F726A9" w:rsidP="00F726A9" w:rsidRDefault="00F726A9" w14:paraId="362CD9ED" w14:textId="77777777">
            <w:pPr>
              <w:pStyle w:val="NoSpacing"/>
            </w:pPr>
            <w:r>
              <w:t>neutrino-antineutrino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1B1239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3AEAD5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F3DEFC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144D85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32F767E2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8591993" w14:textId="77777777">
            <w:pPr>
              <w:pStyle w:val="NoSpacing"/>
            </w:pPr>
            <w:r>
              <w:t>(b) particle and its corresponding antiparticle have</w:t>
            </w:r>
          </w:p>
          <w:p w:rsidR="00F726A9" w:rsidP="00F726A9" w:rsidRDefault="00F726A9" w14:paraId="6D36F963" w14:textId="77777777">
            <w:pPr>
              <w:pStyle w:val="NoSpacing"/>
            </w:pPr>
            <w:r>
              <w:t>same mass; electron and positron have opposite</w:t>
            </w:r>
          </w:p>
          <w:p w:rsidRPr="00F726A9" w:rsidR="00F726A9" w:rsidP="00F726A9" w:rsidRDefault="00F726A9" w14:paraId="710A34C3" w14:textId="77777777">
            <w:pPr>
              <w:pStyle w:val="NoSpacing"/>
            </w:pPr>
            <w:r>
              <w:t>charge; proton and antiproton have opposite</w:t>
            </w:r>
            <w:r w:rsidR="00CC5B75">
              <w:t xml:space="preserve"> </w:t>
            </w:r>
            <w:r>
              <w:t>charge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F9708F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03FA36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46C7EA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88E5EEC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92D4AFE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29A2B8A2" w14:textId="77777777">
            <w:pPr>
              <w:pStyle w:val="NoSpacing"/>
            </w:pPr>
            <w:r>
              <w:t>(c) classification of hadrons; proton and neutron as</w:t>
            </w:r>
          </w:p>
          <w:p w:rsidR="00F726A9" w:rsidP="00F726A9" w:rsidRDefault="00F726A9" w14:paraId="6291E7D4" w14:textId="77777777">
            <w:pPr>
              <w:pStyle w:val="NoSpacing"/>
            </w:pPr>
            <w:r>
              <w:t>examples of hadrons; all hadrons are subject to</w:t>
            </w:r>
          </w:p>
          <w:p w:rsidRPr="00F726A9" w:rsidR="00F726A9" w:rsidP="00F726A9" w:rsidRDefault="00F726A9" w14:paraId="1277AD13" w14:textId="77777777">
            <w:pPr>
              <w:pStyle w:val="NoSpacing"/>
            </w:pPr>
            <w:r>
              <w:t>the strong nuclear force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4376B7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D21E170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7D2442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F9FDAF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78DC3EC6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461373A" w14:textId="77777777">
            <w:pPr>
              <w:pStyle w:val="NoSpacing"/>
            </w:pPr>
            <w:r>
              <w:t>(d) classification of leptons; electron and neutrino</w:t>
            </w:r>
          </w:p>
          <w:p w:rsidR="00F726A9" w:rsidP="00F726A9" w:rsidRDefault="00F726A9" w14:paraId="10908B4F" w14:textId="77777777">
            <w:pPr>
              <w:pStyle w:val="NoSpacing"/>
            </w:pPr>
            <w:r>
              <w:t>as examples of leptons; all leptons are subject to</w:t>
            </w:r>
          </w:p>
          <w:p w:rsidRPr="00F726A9" w:rsidR="00F726A9" w:rsidP="00F726A9" w:rsidRDefault="00F726A9" w14:paraId="143D0402" w14:textId="77777777">
            <w:pPr>
              <w:pStyle w:val="NoSpacing"/>
            </w:pPr>
            <w:r>
              <w:t>the weak nuclear force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3CF7DF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A1F6FC0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30EF37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77F061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12A07720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106B2FC" w14:textId="77777777">
            <w:pPr>
              <w:pStyle w:val="NoSpacing"/>
            </w:pPr>
            <w:r>
              <w:t>(e) simple quark model of hadrons in terms of up</w:t>
            </w:r>
          </w:p>
          <w:p w:rsidR="00F726A9" w:rsidP="00F726A9" w:rsidRDefault="00F726A9" w14:paraId="690D3567" w14:textId="77777777">
            <w:pPr>
              <w:pStyle w:val="NoSpacing"/>
            </w:pPr>
            <w:r>
              <w:t>(u), down (d) and strange (s) quarks and their</w:t>
            </w:r>
          </w:p>
          <w:p w:rsidRPr="00F726A9" w:rsidR="00F726A9" w:rsidP="00F726A9" w:rsidRDefault="00F726A9" w14:paraId="3AC691AD" w14:textId="77777777">
            <w:pPr>
              <w:pStyle w:val="NoSpacing"/>
            </w:pPr>
            <w:r>
              <w:t>respective anti-quarks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ECF6AD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642C7D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AFA82F6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F8B277C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4F1A4BFE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EE237B9" w14:textId="77777777">
            <w:pPr>
              <w:pStyle w:val="NoSpacing"/>
            </w:pPr>
            <w:r>
              <w:t>(f) quark model of the proton (</w:t>
            </w:r>
            <w:proofErr w:type="spellStart"/>
            <w:r>
              <w:t>uud</w:t>
            </w:r>
            <w:proofErr w:type="spellEnd"/>
            <w:r>
              <w:t>) and the neutron</w:t>
            </w:r>
          </w:p>
          <w:p w:rsidRPr="00F726A9" w:rsidR="00F726A9" w:rsidP="00F726A9" w:rsidRDefault="00F726A9" w14:paraId="078095FE" w14:textId="77777777">
            <w:pPr>
              <w:pStyle w:val="NoSpacing"/>
            </w:pPr>
            <w:r>
              <w:t>(</w:t>
            </w:r>
            <w:proofErr w:type="spellStart"/>
            <w:r>
              <w:t>udd</w:t>
            </w:r>
            <w:proofErr w:type="spellEnd"/>
            <w:r>
              <w:t>)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B06E65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2BEC8B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C269766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423C016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38767B2B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45FE029" w14:textId="77777777">
            <w:pPr>
              <w:pStyle w:val="NoSpacing"/>
            </w:pPr>
            <w:r>
              <w:t>(g) charges of the up (u), down (d), strange (s),</w:t>
            </w:r>
          </w:p>
          <w:p w:rsidRPr="00F726A9" w:rsidR="00F726A9" w:rsidP="00F726A9" w:rsidRDefault="00F726A9" w14:paraId="5D275FEE" w14:textId="77777777">
            <w:pPr>
              <w:pStyle w:val="NoSpacing"/>
            </w:pPr>
            <w:r>
              <w:t>anti</w:t>
            </w:r>
            <w:r>
              <w:rPr>
                <w:rFonts w:hint="eastAsia" w:ascii="MS Mincho" w:hAnsi="MS Mincho" w:eastAsia="MS Mincho" w:cs="MS Mincho"/>
              </w:rPr>
              <w:t>‑</w:t>
            </w:r>
            <w:r>
              <w:t xml:space="preserve">up (u), anti-down (d) and the anti-strange (s) quarks as </w:t>
            </w:r>
            <w:r>
              <w:lastRenderedPageBreak/>
              <w:t>fractions of the elementary charge 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A9821E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95958B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3ADF88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78B2A33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2A8CE78E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7A9C0B13" w14:textId="77777777">
            <w:pPr>
              <w:pStyle w:val="NoSpacing"/>
            </w:pPr>
            <w:r>
              <w:t xml:space="preserve">(h) beta-minus (β-) decay; beta-plus (β+) decay 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F61C599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4E6556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367FE1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D13ABC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0DE8D58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74E11FE3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</w:t>
            </w:r>
            <w:proofErr w:type="spellStart"/>
            <w:r>
              <w:t>i</w:t>
            </w:r>
            <w:proofErr w:type="spellEnd"/>
            <w:r>
              <w:t>) β– decay in terms of a quark model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B914D2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0491EE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032EF5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AD413A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16B1B15C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39EDD583" w14:textId="77777777">
            <w:pPr>
              <w:pStyle w:val="NoSpacing"/>
            </w:pPr>
            <w:r>
              <w:t>(j) β+ decay in terms of a quark model;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424DA2E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4D2FD8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D546C8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E73301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15034996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A2AB764" w14:textId="77777777">
            <w:pPr>
              <w:pStyle w:val="NoSpacing"/>
            </w:pPr>
            <w:r>
              <w:t>(k) balancing of quark transformation equations in</w:t>
            </w:r>
          </w:p>
          <w:p w:rsidRPr="00F726A9" w:rsidR="00F726A9" w:rsidP="00F726A9" w:rsidRDefault="00F726A9" w14:paraId="13CA3E23" w14:textId="77777777">
            <w:pPr>
              <w:pStyle w:val="NoSpacing"/>
            </w:pPr>
            <w:r>
              <w:t>terms of charge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0BE9124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9D2F66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D43D5E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7A659D2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4084BA8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4D4B1E15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(l) decay of particles in terms of the quark model.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5CDF25B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8D7680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ABE754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23B0845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3D6662" w:rsidR="00F726A9" w:rsidP="003D6662" w:rsidRDefault="00F726A9" w14:paraId="23D0A123" w14:textId="77777777">
            <w:pPr>
              <w:rPr>
                <w:b/>
              </w:rPr>
            </w:pPr>
            <w:r w:rsidRPr="003D6662">
              <w:rPr>
                <w:b/>
              </w:rPr>
              <w:t>6.4.3 Radioactivity</w:t>
            </w:r>
          </w:p>
          <w:p w:rsidR="00F726A9" w:rsidP="00F21E81" w:rsidRDefault="00F726A9" w14:paraId="15C27902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60A90B87" w14:textId="77777777">
            <w:pPr>
              <w:pStyle w:val="NoSpacing"/>
            </w:pPr>
            <w:r>
              <w:t>(a) radioactive decay; spontaneous and random</w:t>
            </w:r>
          </w:p>
          <w:p w:rsidRPr="00F726A9" w:rsidR="00F726A9" w:rsidP="00F726A9" w:rsidRDefault="00F726A9" w14:paraId="502C3706" w14:textId="77777777">
            <w:pPr>
              <w:pStyle w:val="NoSpacing"/>
            </w:pPr>
            <w:r>
              <w:t>nature of decay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B47BA1F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9BC020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CA71E1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43409F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7DB8E859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9B6A1C2" w14:textId="77777777">
            <w:pPr>
              <w:pStyle w:val="NoSpacing"/>
            </w:pPr>
            <w:r>
              <w:t>(b) (</w:t>
            </w:r>
            <w:proofErr w:type="spellStart"/>
            <w:r>
              <w:t>i</w:t>
            </w:r>
            <w:proofErr w:type="spellEnd"/>
            <w:r>
              <w:t>) α-particles, β-particles and γ-rays; nature,</w:t>
            </w:r>
          </w:p>
          <w:p w:rsidR="00F726A9" w:rsidP="00F726A9" w:rsidRDefault="00F726A9" w14:paraId="2E685A08" w14:textId="77777777">
            <w:pPr>
              <w:pStyle w:val="NoSpacing"/>
            </w:pPr>
            <w:r>
              <w:t>penetration and range of these radiations</w:t>
            </w:r>
          </w:p>
          <w:p w:rsidRPr="00F726A9" w:rsidR="00F726A9" w:rsidP="00CC5B75" w:rsidRDefault="00F726A9" w14:paraId="7452B47A" w14:textId="77777777">
            <w:pPr>
              <w:pStyle w:val="NoSpacing"/>
            </w:pPr>
            <w:r>
              <w:t>(ii) techniques and procedures used to</w:t>
            </w:r>
            <w:r w:rsidR="00CC5B75">
              <w:t xml:space="preserve"> </w:t>
            </w:r>
            <w:r>
              <w:t>investigate the absorption of α-particles,</w:t>
            </w:r>
            <w:r w:rsidR="00CC5B75">
              <w:t xml:space="preserve"> </w:t>
            </w:r>
            <w:r>
              <w:t>β-particles and γ-rays by appropriate materials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3E2A8C7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971A8E4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869216D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5ED239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3B6F51DA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CC5B75" w:rsidRDefault="00F726A9" w14:paraId="38A3DB1B" w14:textId="77777777">
            <w:pPr>
              <w:pStyle w:val="NoSpacing"/>
            </w:pPr>
            <w:r>
              <w:t>(c) nuclear decay equations for alpha, beta</w:t>
            </w:r>
            <w:r w:rsidR="00CC5B75">
              <w:t xml:space="preserve"> </w:t>
            </w:r>
            <w:r>
              <w:t>minus</w:t>
            </w:r>
            <w:r w:rsidR="00CC5B75">
              <w:t xml:space="preserve"> </w:t>
            </w:r>
            <w:r>
              <w:t>and beta-plus decays; balancing nuclear</w:t>
            </w:r>
            <w:r w:rsidR="00CC5B75">
              <w:t xml:space="preserve"> </w:t>
            </w:r>
            <w:r>
              <w:t>transformation equations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1197C85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9CAA86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EAB1FBA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A399ECB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757B7653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1C7754E0" w14:textId="77777777">
            <w:pPr>
              <w:pStyle w:val="NoSpacing"/>
            </w:pPr>
            <w:r>
              <w:t>(d) activity of a source; decay constant m of an</w:t>
            </w:r>
          </w:p>
          <w:p w:rsidRPr="00F726A9" w:rsidR="00F726A9" w:rsidP="00F726A9" w:rsidRDefault="00F726A9" w14:paraId="28FFDFA1" w14:textId="77777777">
            <w:pPr>
              <w:pStyle w:val="NoSpacing"/>
            </w:pPr>
            <w:r>
              <w:t xml:space="preserve">isotope; A = </w:t>
            </w:r>
            <w:proofErr w:type="spellStart"/>
            <w:r>
              <w:t>mN</w:t>
            </w:r>
            <w:proofErr w:type="spellEnd"/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B32FD8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E35F0C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663B59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08E4345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6F8DBC24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2B77AE96" w14:textId="77777777">
            <w:pPr>
              <w:pStyle w:val="NoSpacing"/>
            </w:pPr>
            <w:r>
              <w:t>(e) (</w:t>
            </w:r>
            <w:proofErr w:type="spellStart"/>
            <w:r>
              <w:t>i</w:t>
            </w:r>
            <w:proofErr w:type="spellEnd"/>
            <w:r>
              <w:t>) half-life of an isotope(ii) techniques and procedures used to determine the half-life of an isotope such</w:t>
            </w:r>
          </w:p>
          <w:p w:rsidRPr="00F726A9" w:rsidR="00F726A9" w:rsidP="00F726A9" w:rsidRDefault="00F726A9" w14:paraId="29716D8F" w14:textId="77777777">
            <w:pPr>
              <w:pStyle w:val="NoSpacing"/>
            </w:pPr>
            <w:r>
              <w:t>as protactinium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F84E235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7E71499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70E097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44C56B1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CB77F84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76A3AF6F" w14:textId="77777777">
            <w:pPr>
              <w:pStyle w:val="NoSpacing"/>
            </w:pPr>
            <w:r>
              <w:t>(f) (</w:t>
            </w:r>
            <w:proofErr w:type="spellStart"/>
            <w:r>
              <w:t>i</w:t>
            </w:r>
            <w:proofErr w:type="spellEnd"/>
            <w:r>
              <w:t>) the equations where A is the activity and N is the number of undecayed nuclei (ii) simulation of radioactive decay using dice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08E364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AC50C7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47D41A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DD219EE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2FA6B8E4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2A0FCE95" w14:textId="77777777">
            <w:pPr>
              <w:pStyle w:val="NoSpacing"/>
            </w:pPr>
            <w:r>
              <w:t xml:space="preserve">(h) radioactive dating, </w:t>
            </w:r>
            <w:proofErr w:type="gramStart"/>
            <w:r>
              <w:t>e.g.</w:t>
            </w:r>
            <w:proofErr w:type="gramEnd"/>
            <w:r>
              <w:t xml:space="preserve"> carbon-dating.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B74F61B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1124AB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5C83CD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257873C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3D6662" w:rsidR="00F726A9" w:rsidP="003D6662" w:rsidRDefault="00F726A9" w14:paraId="3039B0E7" w14:textId="77777777">
            <w:pPr>
              <w:rPr>
                <w:b/>
              </w:rPr>
            </w:pPr>
            <w:r w:rsidRPr="003D6662">
              <w:rPr>
                <w:b/>
              </w:rPr>
              <w:t>6.4.4 Nuclear fission and fusion</w:t>
            </w:r>
          </w:p>
          <w:p w:rsidRPr="003D6662" w:rsidR="00F726A9" w:rsidP="00F21E81" w:rsidRDefault="00F726A9" w14:paraId="3044680F" w14:textId="77777777">
            <w:pPr>
              <w:rPr>
                <w:b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4B58CEA1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(a) Einstein’s mass–energy equation;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8FBE5C2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2AA133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31AF6F8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875BCFB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62EBCACF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0AD04204" w14:textId="77777777">
            <w:pPr>
              <w:pStyle w:val="NoSpacing"/>
            </w:pPr>
            <w:r>
              <w:t>(b) energy released (or absorbed) in simple nuclear</w:t>
            </w:r>
          </w:p>
          <w:p w:rsidRPr="00F726A9" w:rsidR="00F726A9" w:rsidP="00F726A9" w:rsidRDefault="00CC5B75" w14:paraId="72814C9F" w14:textId="77777777">
            <w:pPr>
              <w:pStyle w:val="NoSpacing"/>
            </w:pPr>
            <w:r>
              <w:t>R</w:t>
            </w:r>
            <w:r w:rsidR="00F726A9">
              <w:t>eactions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565604D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D2C6394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2AF51D6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BB9CC0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77DFA460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9B1E3BF" w14:textId="77777777">
            <w:pPr>
              <w:pStyle w:val="NoSpacing"/>
            </w:pPr>
            <w:r>
              <w:t>(c) creation and annihilation of particle–antiparticle</w:t>
            </w:r>
          </w:p>
          <w:p w:rsidRPr="00F726A9" w:rsidR="00F726A9" w:rsidP="00F726A9" w:rsidRDefault="00CC5B75" w14:paraId="187AED62" w14:textId="77777777">
            <w:pPr>
              <w:pStyle w:val="NoSpacing"/>
            </w:pPr>
            <w:r>
              <w:t>P</w:t>
            </w:r>
            <w:r w:rsidR="00F726A9">
              <w:t>airs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EF177A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088449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6BB550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580A7A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11D50442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411180B" w14:textId="77777777">
            <w:pPr>
              <w:pStyle w:val="NoSpacing"/>
            </w:pPr>
            <w:r>
              <w:t>(d) mass defect; binding energy; binding energy per</w:t>
            </w:r>
          </w:p>
          <w:p w:rsidRPr="00F726A9" w:rsidR="00F726A9" w:rsidP="00F726A9" w:rsidRDefault="00CC5B75" w14:paraId="0ED41D17" w14:textId="77777777">
            <w:pPr>
              <w:pStyle w:val="NoSpacing"/>
            </w:pPr>
            <w:r>
              <w:t>N</w:t>
            </w:r>
            <w:r w:rsidR="00F726A9">
              <w:t>ucleon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A6CAC95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625B6EE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FE7AA6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9EB113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43AD8086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2286500" w14:textId="77777777">
            <w:pPr>
              <w:pStyle w:val="NoSpacing"/>
            </w:pPr>
            <w:r>
              <w:t>(e) binding energy per nucleon against nucleon</w:t>
            </w:r>
          </w:p>
          <w:p w:rsidRPr="00F726A9" w:rsidR="00F726A9" w:rsidP="00F726A9" w:rsidRDefault="00F726A9" w14:paraId="12B7A66A" w14:textId="77777777">
            <w:pPr>
              <w:pStyle w:val="NoSpacing"/>
            </w:pPr>
            <w:r>
              <w:t>number curve; energy changes in reactions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A77FC4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815625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7699E4F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3D4A73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A0066FE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4C7BC2FD" w14:textId="77777777">
            <w:pPr>
              <w:pStyle w:val="NoSpacing"/>
            </w:pPr>
            <w:r>
              <w:t xml:space="preserve">(f) binding energy of nuclei using E </w:t>
            </w:r>
            <w:proofErr w:type="spellStart"/>
            <w:r>
              <w:t>mcT</w:t>
            </w:r>
            <w:proofErr w:type="spellEnd"/>
            <w:r>
              <w:t xml:space="preserve"> T 2 = and</w:t>
            </w:r>
          </w:p>
          <w:p w:rsidRPr="00F726A9" w:rsidR="00F726A9" w:rsidP="00F726A9" w:rsidRDefault="00F726A9" w14:paraId="42F43DE6" w14:textId="77777777">
            <w:pPr>
              <w:pStyle w:val="NoSpacing"/>
            </w:pPr>
            <w:r>
              <w:t>masses of nuclei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EF7802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7FC9C6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10910C1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6A6DB7B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001EA592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32C2904E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(g) induced nuclear fission; chain reaction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6D26D800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6397429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529FB9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65B6449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1A3EB38F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27B3F6D" w14:textId="77777777">
            <w:pPr>
              <w:pStyle w:val="NoSpacing"/>
            </w:pPr>
            <w:r>
              <w:t>(h) basic structure of a fission reactor; components –</w:t>
            </w:r>
          </w:p>
          <w:p w:rsidRPr="00F726A9" w:rsidR="00F726A9" w:rsidP="00F726A9" w:rsidRDefault="00F726A9" w14:paraId="7D3D2790" w14:textId="77777777">
            <w:pPr>
              <w:pStyle w:val="NoSpacing"/>
            </w:pPr>
            <w:r>
              <w:t>fuel rods, control rods and moderator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E23BFF7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C883BE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16FBAB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BE6B1E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6B2321E1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3DD7A67B" w14:textId="77777777">
            <w:pPr>
              <w:pStyle w:val="NoSpacing"/>
            </w:pPr>
            <w:r>
              <w:t>(</w:t>
            </w:r>
            <w:proofErr w:type="spellStart"/>
            <w:r>
              <w:t>i</w:t>
            </w:r>
            <w:proofErr w:type="spellEnd"/>
            <w:r>
              <w:t>) environmental impact of nuclear waste HSW9, HSW10, HSW12 Decision making process</w:t>
            </w:r>
          </w:p>
          <w:p w:rsidRPr="00F726A9" w:rsidR="00F726A9" w:rsidP="00F726A9" w:rsidRDefault="00F726A9" w14:paraId="151A8C56" w14:textId="77777777">
            <w:pPr>
              <w:pStyle w:val="NoSpacing"/>
            </w:pPr>
            <w:r>
              <w:t>when building new nuclear power stations.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68675F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5F6768F4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1D3240A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7B4F0F7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4C442BC8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6E508653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(j) nuclear fusion; fusion reactions and temperature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223E02D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0006A3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6AF6C37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DEE4F9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138CF3A6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noSpellErr="1" w14:paraId="618891C0" w14:textId="60579B6B">
            <w:pPr>
              <w:pStyle w:val="NoSpacing"/>
            </w:pPr>
            <w:r w:rsidR="3B7BB4E8">
              <w:rPr/>
              <w:t>(k) balancing nuclear transformation equations.</w:t>
            </w:r>
          </w:p>
          <w:p w:rsidR="00F726A9" w:rsidP="00F726A9" w:rsidRDefault="00F726A9" w14:paraId="3C218643" w14:textId="34056715">
            <w:pPr>
              <w:pStyle w:val="NoSpacing"/>
            </w:pPr>
          </w:p>
          <w:p w:rsidR="00F726A9" w:rsidP="00F726A9" w:rsidRDefault="00F726A9" w14:paraId="5C045198" w14:textId="20FE62DF">
            <w:pPr>
              <w:pStyle w:val="NoSpacing"/>
            </w:pPr>
          </w:p>
          <w:p w:rsidR="00F726A9" w:rsidP="00F726A9" w:rsidRDefault="00F726A9" w14:paraId="63D0459E" w14:textId="6984B4DA">
            <w:pPr>
              <w:pStyle w:val="NoSpacing"/>
            </w:pPr>
          </w:p>
          <w:p w:rsidR="00F726A9" w:rsidP="00F726A9" w:rsidRDefault="00F726A9" w14:paraId="13C58473" w14:textId="65434FB3">
            <w:pPr>
              <w:pStyle w:val="NoSpacing"/>
            </w:pPr>
          </w:p>
          <w:p w:rsidR="00F726A9" w:rsidP="00F726A9" w:rsidRDefault="00F726A9" w14:paraId="3AF1BED1" w14:textId="26D17A81">
            <w:pPr>
              <w:pStyle w:val="NoSpacing"/>
            </w:pPr>
          </w:p>
          <w:p w:rsidR="00F726A9" w:rsidP="00F726A9" w:rsidRDefault="00F726A9" w14:paraId="59BA3A83" w14:textId="5DEDD185">
            <w:pPr>
              <w:pStyle w:val="NoSpacing"/>
            </w:pPr>
          </w:p>
          <w:p w:rsidR="00F726A9" w:rsidP="00F726A9" w:rsidRDefault="00F726A9" w14:paraId="77A8CA47" w14:textId="38028137">
            <w:pPr>
              <w:pStyle w:val="NoSpacing"/>
            </w:pPr>
          </w:p>
          <w:p w:rsidR="00F726A9" w:rsidP="00F726A9" w:rsidRDefault="00F726A9" w14:paraId="6239F969" w14:textId="3E768604">
            <w:pPr>
              <w:pStyle w:val="NoSpacing"/>
            </w:pPr>
          </w:p>
          <w:p w:rsidR="00F726A9" w:rsidP="00F726A9" w:rsidRDefault="00F726A9" w14:paraId="1E876AB7" w14:textId="4E304713">
            <w:pPr>
              <w:pStyle w:val="NoSpacing"/>
            </w:pPr>
          </w:p>
          <w:p w:rsidR="00F726A9" w:rsidP="00F726A9" w:rsidRDefault="00F726A9" w14:paraId="560C148D" w14:textId="7732B203">
            <w:pPr>
              <w:pStyle w:val="NoSpacing"/>
            </w:pPr>
          </w:p>
          <w:p w:rsidR="00F726A9" w:rsidP="00F726A9" w:rsidRDefault="00F726A9" w14:paraId="216BD876" w14:textId="208FC26F">
            <w:pPr>
              <w:pStyle w:val="NoSpacing"/>
            </w:pP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415BE056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CBA294B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0CCF0B3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1C90AE2" w14:textId="77777777">
        <w:trPr>
          <w:gridAfter w:val="5"/>
          <w:wAfter w:w="8350" w:type="dxa"/>
          <w:jc w:val="center"/>
        </w:trPr>
        <w:tc>
          <w:tcPr>
            <w:tcW w:w="2440" w:type="dxa"/>
            <w:tcBorders>
              <w:left w:val="single" w:color="auto" w:sz="4" w:space="0"/>
              <w:right w:val="single" w:color="auto" w:sz="4" w:space="0"/>
            </w:tcBorders>
            <w:tcMar/>
          </w:tcPr>
          <w:p w:rsidRPr="003D6662" w:rsidR="00F726A9" w:rsidP="003D6662" w:rsidRDefault="00F726A9" w14:paraId="3A7125EF" w14:textId="77777777">
            <w:pPr>
              <w:rPr>
                <w:b/>
              </w:rPr>
            </w:pPr>
            <w:r>
              <w:rPr>
                <w:b/>
              </w:rPr>
              <w:lastRenderedPageBreak/>
              <w:t>6.5 Medical imaging</w:t>
            </w:r>
          </w:p>
        </w:tc>
      </w:tr>
      <w:tr w:rsidR="00F726A9" w:rsidTr="5D97E12A" w14:paraId="6266877D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3D6662" w:rsidR="00F726A9" w:rsidP="003D6662" w:rsidRDefault="00F726A9" w14:paraId="38B33766" w14:textId="77777777">
            <w:pPr>
              <w:rPr>
                <w:b/>
              </w:rPr>
            </w:pPr>
            <w:r w:rsidRPr="003D6662">
              <w:rPr>
                <w:b/>
              </w:rPr>
              <w:t>6.5.1 Using X-rays</w:t>
            </w:r>
          </w:p>
          <w:p w:rsidRPr="003D6662" w:rsidR="00F726A9" w:rsidP="00F21E81" w:rsidRDefault="00F726A9" w14:paraId="4E611FD7" w14:textId="77777777">
            <w:pPr>
              <w:rPr>
                <w:b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F0F687F" w14:textId="77777777">
            <w:pPr>
              <w:pStyle w:val="NoSpacing"/>
            </w:pPr>
            <w:r>
              <w:t>(a) basic structure of an X-ray tube;</w:t>
            </w:r>
          </w:p>
          <w:p w:rsidR="00F726A9" w:rsidP="00F726A9" w:rsidRDefault="00F726A9" w14:paraId="0D28D7D6" w14:textId="77777777">
            <w:pPr>
              <w:pStyle w:val="NoSpacing"/>
            </w:pPr>
            <w:r>
              <w:t>components – heater (cathode), anode, target</w:t>
            </w:r>
          </w:p>
          <w:p w:rsidRPr="00F726A9" w:rsidR="00F726A9" w:rsidP="00F726A9" w:rsidRDefault="00F726A9" w14:paraId="72ECDE6B" w14:textId="77777777">
            <w:pPr>
              <w:pStyle w:val="NoSpacing"/>
            </w:pPr>
            <w:r>
              <w:t>metal and high voltage supply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41D9920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7E88039D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42FF9792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BF3748E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1268C33E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5816EC87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(b) production of X-ray photons from an X-ray tube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27CCA1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0860AB8C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7FA1C44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1C33281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F21E81" w:rsidRDefault="00F726A9" w14:paraId="45CB5310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243E60CF" w14:textId="77777777">
            <w:pPr>
              <w:pStyle w:val="NoSpacing"/>
            </w:pPr>
            <w:r>
              <w:t>(c) X-ray attenuation mechanisms; simple scatter,</w:t>
            </w:r>
          </w:p>
          <w:p w:rsidR="00F726A9" w:rsidP="00F726A9" w:rsidRDefault="00F726A9" w14:paraId="0814B06E" w14:textId="77777777">
            <w:pPr>
              <w:pStyle w:val="NoSpacing"/>
            </w:pPr>
            <w:r>
              <w:t>photoelectric effect, Compton effect and pair</w:t>
            </w:r>
          </w:p>
          <w:p w:rsidRPr="00F726A9" w:rsidR="00F726A9" w:rsidP="00F726A9" w:rsidRDefault="00F726A9" w14:paraId="1CC12D87" w14:textId="77777777">
            <w:pPr>
              <w:pStyle w:val="NoSpacing"/>
            </w:pPr>
            <w:r>
              <w:t>production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39FC450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F21E81" w:rsidRDefault="00F726A9" w14:paraId="1DF1AF4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21E81" w:rsidRDefault="00F726A9" w14:paraId="5BDD3EE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CE5DCE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4875721A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5CA73738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(d) attenuation of X-rays; I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15FE4F24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582ECBDA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164F57B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CDD3AEA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19596630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15B1FD1B" w14:textId="77777777">
            <w:pPr>
              <w:pStyle w:val="NoSpacing"/>
            </w:pPr>
            <w:r>
              <w:t>(e) X-ray imaging with contrast media; barium and</w:t>
            </w:r>
          </w:p>
          <w:p w:rsidRPr="00F726A9" w:rsidR="00F726A9" w:rsidP="00F726A9" w:rsidRDefault="00CC5B75" w14:paraId="6847BB17" w14:textId="77777777">
            <w:pPr>
              <w:pStyle w:val="NoSpacing"/>
            </w:pPr>
            <w:r>
              <w:t>I</w:t>
            </w:r>
            <w:r w:rsidR="00F726A9">
              <w:t>odine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22E149B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37D665BF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370A2FE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08D0204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6E29F61A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5AD32E24" w14:textId="77777777">
            <w:pPr>
              <w:pStyle w:val="NoSpacing"/>
            </w:pPr>
            <w:r>
              <w:t>(f) computerised axial tomography (CAT) scanning;</w:t>
            </w:r>
          </w:p>
          <w:p w:rsidR="00F726A9" w:rsidP="00F726A9" w:rsidRDefault="00F726A9" w14:paraId="729E0E17" w14:textId="77777777">
            <w:pPr>
              <w:pStyle w:val="NoSpacing"/>
            </w:pPr>
            <w:r>
              <w:t>components – rotating X-tube producing a</w:t>
            </w:r>
          </w:p>
          <w:p w:rsidR="00F726A9" w:rsidP="00F726A9" w:rsidRDefault="00F726A9" w14:paraId="348F8197" w14:textId="77777777">
            <w:pPr>
              <w:pStyle w:val="NoSpacing"/>
            </w:pPr>
            <w:r>
              <w:t>thin fan-shaped X-ray beam, ring of detectors,</w:t>
            </w:r>
          </w:p>
          <w:p w:rsidRPr="00F726A9" w:rsidR="00F726A9" w:rsidP="00F726A9" w:rsidRDefault="00F726A9" w14:paraId="006B53CD" w14:textId="77777777">
            <w:pPr>
              <w:pStyle w:val="NoSpacing"/>
            </w:pPr>
            <w:r>
              <w:t>computer software and display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307AA010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6B5B4F5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28FEC309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59AB44C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4C9333CF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46377CAB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(g) advantages of a CAT scan over an X-ray image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59B6783F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482FF7B5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733EA70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318DEC4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F726A9" w:rsidR="00F726A9" w:rsidP="003D6662" w:rsidRDefault="00F726A9" w14:paraId="5B03B215" w14:textId="77777777">
            <w:pPr>
              <w:rPr>
                <w:b/>
              </w:rPr>
            </w:pPr>
            <w:r w:rsidRPr="00F726A9">
              <w:rPr>
                <w:b/>
              </w:rPr>
              <w:t>6.5.2 Diagnostic methods in medicine</w:t>
            </w:r>
          </w:p>
          <w:p w:rsidR="00F726A9" w:rsidP="00A16B3F" w:rsidRDefault="00F726A9" w14:paraId="37D3ADBD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4EBD0AE5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(a) medical tracers; technetium–99m and fluorine–18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4557C7DC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539B2680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0220E5B4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C933BED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2C26DDC6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6A16B3DE" w14:textId="77777777">
            <w:pPr>
              <w:pStyle w:val="NoSpacing"/>
            </w:pPr>
            <w:r>
              <w:t>(b) gamma camera; components – collimator,</w:t>
            </w:r>
          </w:p>
          <w:p w:rsidR="00F726A9" w:rsidP="00F726A9" w:rsidRDefault="00F726A9" w14:paraId="03FF3BAC" w14:textId="77777777">
            <w:pPr>
              <w:pStyle w:val="NoSpacing"/>
            </w:pPr>
            <w:r>
              <w:t>scintillator, photomultiplier tubes, computer and</w:t>
            </w:r>
          </w:p>
          <w:p w:rsidRPr="00F726A9" w:rsidR="00F726A9" w:rsidP="00F726A9" w:rsidRDefault="00F726A9" w14:paraId="71A0D7CD" w14:textId="77777777">
            <w:pPr>
              <w:pStyle w:val="NoSpacing"/>
            </w:pPr>
            <w:r>
              <w:t>display; formation of image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4283B4A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51B65B22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5BD319D7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6842A12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476EBF60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7EB09C44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(c) diagnosis using gamma camera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5867C71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204E0797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6C85E8D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D83C69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5F2C2FCD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CC5B75" w:rsidRDefault="00F726A9" w14:paraId="3D32A9E2" w14:textId="77777777">
            <w:pPr>
              <w:pStyle w:val="NoSpacing"/>
            </w:pPr>
            <w:r>
              <w:t>(d) positron emission tomography (PET) scanner;</w:t>
            </w:r>
            <w:r w:rsidR="00CC5B75">
              <w:t xml:space="preserve"> </w:t>
            </w:r>
            <w:r>
              <w:t>annihilation of positron–electron pairs; formation</w:t>
            </w:r>
            <w:r w:rsidR="00CC5B75">
              <w:t xml:space="preserve"> </w:t>
            </w:r>
            <w:r>
              <w:t>of image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5BAC17D8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741BA404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6370128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324FE2E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2366913C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30DE605F" w14:textId="77777777">
            <w:pPr>
              <w:pStyle w:val="NoSpacing"/>
            </w:pPr>
            <w:r>
              <w:t>(e) diagnosis using PET scanning. Issues raised when equipping a hospital with an expensive scanner.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5E23F17B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23F3D4C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5C3688A5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18E296BD" w14:textId="77777777">
        <w:trPr>
          <w:gridAfter w:val="1"/>
          <w:wAfter w:w="31" w:type="dxa"/>
          <w:jc w:val="center"/>
        </w:trPr>
        <w:tc>
          <w:tcPr>
            <w:tcW w:w="2440" w:type="dxa"/>
            <w:vMerge w:val="restart"/>
            <w:tcBorders>
              <w:left w:val="single" w:color="auto" w:sz="4" w:space="0"/>
              <w:right w:val="single" w:color="auto" w:sz="4" w:space="0"/>
            </w:tcBorders>
            <w:tcMar/>
          </w:tcPr>
          <w:p w:rsidRPr="00F726A9" w:rsidR="00F726A9" w:rsidP="003D6662" w:rsidRDefault="00F726A9" w14:paraId="2D37F531" w14:textId="77777777">
            <w:pPr>
              <w:rPr>
                <w:b/>
              </w:rPr>
            </w:pPr>
            <w:r w:rsidRPr="00F726A9">
              <w:rPr>
                <w:b/>
              </w:rPr>
              <w:t>6.5.3 Using ultrasound</w:t>
            </w:r>
          </w:p>
          <w:p w:rsidRPr="00F726A9" w:rsidR="00F726A9" w:rsidP="00A16B3F" w:rsidRDefault="00F726A9" w14:paraId="56C62168" w14:textId="77777777">
            <w:pPr>
              <w:rPr>
                <w:b/>
              </w:rPr>
            </w:pPr>
          </w:p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09FC6D00" w14:textId="77777777">
            <w:pPr>
              <w:pStyle w:val="NoSpacing"/>
            </w:pPr>
            <w:r>
              <w:t>(a) ultrasound; longitudinal wave with frequency</w:t>
            </w:r>
          </w:p>
          <w:p w:rsidRPr="00F726A9" w:rsidR="00F726A9" w:rsidP="00F726A9" w:rsidRDefault="00F726A9" w14:paraId="33EE40CA" w14:textId="77777777">
            <w:pPr>
              <w:pStyle w:val="NoSpacing"/>
            </w:pPr>
            <w:r>
              <w:t>greater than 20 kHz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56384A2A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488223B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43A12A5A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7DA0C19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47BD948C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4EF88810" w14:textId="77777777">
            <w:pPr>
              <w:pStyle w:val="NoSpacing"/>
            </w:pPr>
            <w:r>
              <w:t>(b) piezoelectric effect; ultrasound transducer as a</w:t>
            </w:r>
          </w:p>
          <w:p w:rsidRPr="00F726A9" w:rsidR="00F726A9" w:rsidP="00F726A9" w:rsidRDefault="00F726A9" w14:paraId="2F88B969" w14:textId="77777777">
            <w:pPr>
              <w:pStyle w:val="NoSpacing"/>
            </w:pPr>
            <w:r>
              <w:t>device that emits and receives ultrasound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2B3DC4B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7BAF8214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171E39EC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449C99D0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1B2E9F4F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66A2660D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(c) ultrasound A-scan and B-scan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7F31DE14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3721B1E8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22B2E8E0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23D5C442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46C5A27E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726A9" w:rsidR="00F726A9" w:rsidP="00F726A9" w:rsidRDefault="00F726A9" w14:paraId="26F7A520" w14:textId="77777777">
            <w:pPr>
              <w:pStyle w:val="NoSpacing"/>
            </w:pPr>
            <w:r>
              <w:t xml:space="preserve">(d) acoustic impedance of a medium; Z = </w:t>
            </w:r>
            <w:proofErr w:type="spellStart"/>
            <w:r>
              <w:t>tc</w:t>
            </w:r>
            <w:proofErr w:type="spellEnd"/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05867EF1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13C08D83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5D01A9A3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0C371166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5AD6DCFC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C7055" w:rsidR="00F726A9" w:rsidP="00F726A9" w:rsidRDefault="00F726A9" w14:paraId="7FE8948C" w14:textId="77777777">
            <w:pPr>
              <w:pStyle w:val="NoSpacing"/>
              <w:rPr>
                <w:rFonts w:cs="Calibri"/>
                <w:bCs/>
                <w:color w:val="000000"/>
                <w:sz w:val="23"/>
                <w:szCs w:val="23"/>
              </w:rPr>
            </w:pPr>
            <w:r>
              <w:t>(e) reflection of ultrasound at a boundary;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1897B95F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0FAF2464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4D13D09E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5F5A3868" w14:textId="77777777">
        <w:trPr>
          <w:gridAfter w:val="1"/>
          <w:wAfter w:w="31" w:type="dxa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37A31AEC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074C914D" w14:textId="77777777">
            <w:pPr>
              <w:pStyle w:val="NoSpacing"/>
            </w:pPr>
            <w:r>
              <w:t>(f) impedance (acoustic) matching; special gel used</w:t>
            </w:r>
          </w:p>
          <w:p w:rsidRPr="00F726A9" w:rsidR="00F726A9" w:rsidP="00F726A9" w:rsidRDefault="00F726A9" w14:paraId="1F6EE7FA" w14:textId="77777777">
            <w:pPr>
              <w:pStyle w:val="NoSpacing"/>
            </w:pPr>
            <w:r>
              <w:t>in ultrasound scanning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7CC633B7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5ABAE1C6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4E745128" w14:textId="77777777">
            <w:pPr>
              <w:autoSpaceDE w:val="0"/>
              <w:autoSpaceDN w:val="0"/>
              <w:adjustRightInd w:val="0"/>
            </w:pPr>
          </w:p>
        </w:tc>
      </w:tr>
      <w:tr w:rsidR="00F726A9" w:rsidTr="5D97E12A" w14:paraId="3F391984" w14:textId="77777777">
        <w:trPr>
          <w:gridAfter w:val="1"/>
          <w:wAfter w:w="31" w:type="dxa"/>
          <w:trHeight w:val="132"/>
          <w:jc w:val="center"/>
        </w:trPr>
        <w:tc>
          <w:tcPr>
            <w:tcW w:w="2440" w:type="dxa"/>
            <w:vMerge/>
            <w:tcBorders/>
            <w:tcMar/>
          </w:tcPr>
          <w:p w:rsidR="00F726A9" w:rsidP="00A16B3F" w:rsidRDefault="00F726A9" w14:paraId="2332D58F" w14:textId="77777777"/>
        </w:tc>
        <w:tc>
          <w:tcPr>
            <w:tcW w:w="6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F726A9" w:rsidRDefault="00F726A9" w14:paraId="70379860" w14:textId="77777777">
            <w:pPr>
              <w:pStyle w:val="NoSpacing"/>
            </w:pPr>
            <w:r>
              <w:t>(g) Doppler effect in ultrasound; speed of blood in the</w:t>
            </w:r>
          </w:p>
          <w:p w:rsidR="00F726A9" w:rsidP="00F726A9" w:rsidRDefault="00F726A9" w14:paraId="1FDD9B61" w14:textId="77777777">
            <w:pPr>
              <w:pStyle w:val="NoSpacing"/>
            </w:pPr>
            <w:r>
              <w:t>patient; for determining the speed v</w:t>
            </w:r>
          </w:p>
          <w:p w:rsidRPr="00F726A9" w:rsidR="00F726A9" w:rsidP="00F726A9" w:rsidRDefault="00F726A9" w14:paraId="139E9F80" w14:textId="77777777">
            <w:pPr>
              <w:pStyle w:val="NoSpacing"/>
            </w:pPr>
            <w:r>
              <w:t>of blood.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47599B03" w14:textId="7777777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64E42" w:rsidR="00F726A9" w:rsidP="00A16B3F" w:rsidRDefault="00F726A9" w14:paraId="539C8DB1" w14:textId="7777777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726A9" w:rsidP="00A16B3F" w:rsidRDefault="00F726A9" w14:paraId="37F4A3B5" w14:textId="77777777">
            <w:pPr>
              <w:autoSpaceDE w:val="0"/>
              <w:autoSpaceDN w:val="0"/>
              <w:adjustRightInd w:val="0"/>
            </w:pPr>
          </w:p>
        </w:tc>
      </w:tr>
    </w:tbl>
    <w:p w:rsidR="00585ACD" w:rsidP="00CC5B75" w:rsidRDefault="00585ACD" w14:paraId="0C94B0BA" w14:textId="77777777">
      <w:pPr>
        <w:pStyle w:val="NoSpacing"/>
      </w:pPr>
    </w:p>
    <w:sectPr w:rsidR="00585AC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5B75" w:rsidP="00D137AF" w:rsidRDefault="00CC5B75" w14:paraId="1A2D3AE9" w14:textId="77777777">
      <w:pPr>
        <w:spacing w:after="0" w:line="240" w:lineRule="auto"/>
      </w:pPr>
      <w:r>
        <w:separator/>
      </w:r>
    </w:p>
  </w:endnote>
  <w:endnote w:type="continuationSeparator" w:id="0">
    <w:p w:rsidR="00CC5B75" w:rsidP="00D137AF" w:rsidRDefault="00CC5B75" w14:paraId="434910E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MTimes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5B75" w:rsidP="00D137AF" w:rsidRDefault="00CC5B75" w14:paraId="3517AE45" w14:textId="77777777">
      <w:pPr>
        <w:spacing w:after="0" w:line="240" w:lineRule="auto"/>
      </w:pPr>
      <w:r>
        <w:separator/>
      </w:r>
    </w:p>
  </w:footnote>
  <w:footnote w:type="continuationSeparator" w:id="0">
    <w:p w:rsidR="00CC5B75" w:rsidP="00D137AF" w:rsidRDefault="00CC5B75" w14:paraId="617EBBCE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37AF"/>
    <w:rsid w:val="0006790E"/>
    <w:rsid w:val="000D22D9"/>
    <w:rsid w:val="00133627"/>
    <w:rsid w:val="00181050"/>
    <w:rsid w:val="002B715B"/>
    <w:rsid w:val="002C7055"/>
    <w:rsid w:val="002C73D6"/>
    <w:rsid w:val="003D6662"/>
    <w:rsid w:val="0044620A"/>
    <w:rsid w:val="00585ACD"/>
    <w:rsid w:val="00586787"/>
    <w:rsid w:val="005E0249"/>
    <w:rsid w:val="005E4A66"/>
    <w:rsid w:val="006F044C"/>
    <w:rsid w:val="0072758C"/>
    <w:rsid w:val="00764E42"/>
    <w:rsid w:val="007D1AFF"/>
    <w:rsid w:val="00937B9F"/>
    <w:rsid w:val="00942F60"/>
    <w:rsid w:val="009B3292"/>
    <w:rsid w:val="00A16B3F"/>
    <w:rsid w:val="00B6278E"/>
    <w:rsid w:val="00B832D6"/>
    <w:rsid w:val="00BA6ADA"/>
    <w:rsid w:val="00BC7502"/>
    <w:rsid w:val="00CB5F50"/>
    <w:rsid w:val="00CC5B75"/>
    <w:rsid w:val="00D137AF"/>
    <w:rsid w:val="00DB7FBF"/>
    <w:rsid w:val="00E0220C"/>
    <w:rsid w:val="00E3659E"/>
    <w:rsid w:val="00F21E81"/>
    <w:rsid w:val="00F4478C"/>
    <w:rsid w:val="00F61353"/>
    <w:rsid w:val="00F726A9"/>
    <w:rsid w:val="00FD69D8"/>
    <w:rsid w:val="01043242"/>
    <w:rsid w:val="06E69684"/>
    <w:rsid w:val="1AE4B94D"/>
    <w:rsid w:val="208AD780"/>
    <w:rsid w:val="2989AC58"/>
    <w:rsid w:val="3003F299"/>
    <w:rsid w:val="3AA2D5AE"/>
    <w:rsid w:val="3B7BB4E8"/>
    <w:rsid w:val="53BD5ABD"/>
    <w:rsid w:val="5A744098"/>
    <w:rsid w:val="5D97E12A"/>
    <w:rsid w:val="643C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16AA5E9"/>
  <w15:docId w15:val="{6A6F92FB-4A12-4D09-872D-BC8D6916F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3292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3292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3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137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137A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137AF"/>
  </w:style>
  <w:style w:type="paragraph" w:styleId="Footer">
    <w:name w:val="footer"/>
    <w:basedOn w:val="Normal"/>
    <w:link w:val="FooterChar"/>
    <w:uiPriority w:val="99"/>
    <w:unhideWhenUsed/>
    <w:rsid w:val="00D137A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137AF"/>
  </w:style>
  <w:style w:type="paragraph" w:styleId="NoSpacing">
    <w:name w:val="No Spacing"/>
    <w:uiPriority w:val="1"/>
    <w:qFormat/>
    <w:rsid w:val="00F4478C"/>
    <w:pPr>
      <w:spacing w:after="0" w:line="240" w:lineRule="auto"/>
    </w:pPr>
  </w:style>
  <w:style w:type="paragraph" w:styleId="Pa8" w:customStyle="1">
    <w:name w:val="Pa8"/>
    <w:basedOn w:val="Normal"/>
    <w:next w:val="Normal"/>
    <w:uiPriority w:val="99"/>
    <w:rsid w:val="00DB7FBF"/>
    <w:pPr>
      <w:autoSpaceDE w:val="0"/>
      <w:autoSpaceDN w:val="0"/>
      <w:adjustRightInd w:val="0"/>
      <w:spacing w:after="0" w:line="221" w:lineRule="atLeast"/>
    </w:pPr>
    <w:rPr>
      <w:rFonts w:ascii="Calibri" w:hAnsi="Calibri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06790E"/>
    <w:rPr>
      <w:color w:val="808080"/>
    </w:rPr>
  </w:style>
  <w:style w:type="character" w:styleId="Heading1Char" w:customStyle="1">
    <w:name w:val="Heading 1 Char"/>
    <w:basedOn w:val="DefaultParagraphFont"/>
    <w:link w:val="Heading1"/>
    <w:uiPriority w:val="9"/>
    <w:rsid w:val="009B3292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9B3292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Pa5" w:customStyle="1">
    <w:name w:val="Pa5"/>
    <w:basedOn w:val="Normal"/>
    <w:next w:val="Normal"/>
    <w:uiPriority w:val="99"/>
    <w:rsid w:val="00585ACD"/>
    <w:pPr>
      <w:autoSpaceDE w:val="0"/>
      <w:autoSpaceDN w:val="0"/>
      <w:adjustRightInd w:val="0"/>
      <w:spacing w:after="0" w:line="221" w:lineRule="atLeast"/>
    </w:pPr>
    <w:rPr>
      <w:rFonts w:ascii="Calibri" w:hAnsi="Calibri"/>
      <w:sz w:val="24"/>
      <w:szCs w:val="24"/>
    </w:rPr>
  </w:style>
  <w:style w:type="character" w:styleId="A91" w:customStyle="1">
    <w:name w:val="A9+1"/>
    <w:uiPriority w:val="99"/>
    <w:rsid w:val="002C7055"/>
    <w:rPr>
      <w:rFonts w:cs="Calibri"/>
      <w:color w:val="000000"/>
      <w:sz w:val="16"/>
      <w:szCs w:val="16"/>
    </w:rPr>
  </w:style>
  <w:style w:type="character" w:styleId="A81" w:customStyle="1">
    <w:name w:val="A8+1"/>
    <w:uiPriority w:val="99"/>
    <w:rsid w:val="002C7055"/>
    <w:rPr>
      <w:rFonts w:cs="Calibri"/>
      <w:color w:val="000000"/>
      <w:sz w:val="16"/>
      <w:szCs w:val="16"/>
    </w:rPr>
  </w:style>
  <w:style w:type="paragraph" w:styleId="Pa71" w:customStyle="1">
    <w:name w:val="Pa7+1"/>
    <w:basedOn w:val="Normal"/>
    <w:next w:val="Normal"/>
    <w:uiPriority w:val="99"/>
    <w:rsid w:val="002C7055"/>
    <w:pPr>
      <w:autoSpaceDE w:val="0"/>
      <w:autoSpaceDN w:val="0"/>
      <w:adjustRightInd w:val="0"/>
      <w:spacing w:after="0" w:line="221" w:lineRule="atLeast"/>
    </w:pPr>
    <w:rPr>
      <w:rFonts w:ascii="Calibri" w:hAnsi="Calibri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9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Relationship Type="http://schemas.openxmlformats.org/officeDocument/2006/relationships/image" Target="/media/image5.png" Id="R56414af7d29a4a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6F41CEB3812240950D56E5A63D99C3" ma:contentTypeVersion="14" ma:contentTypeDescription="Create a new document." ma:contentTypeScope="" ma:versionID="76a52bd77c6b3ba0ab3b94404bf258da">
  <xsd:schema xmlns:xsd="http://www.w3.org/2001/XMLSchema" xmlns:xs="http://www.w3.org/2001/XMLSchema" xmlns:p="http://schemas.microsoft.com/office/2006/metadata/properties" xmlns:ns3="e282f830-46ed-4ecf-9546-563ff6a65f29" xmlns:ns4="d49ee325-b30a-420d-a5b3-651c7185fc60" targetNamespace="http://schemas.microsoft.com/office/2006/metadata/properties" ma:root="true" ma:fieldsID="fff4291d2b4b1bf662cacac405ce4863" ns3:_="" ns4:_="">
    <xsd:import namespace="e282f830-46ed-4ecf-9546-563ff6a65f29"/>
    <xsd:import namespace="d49ee325-b30a-420d-a5b3-651c7185fc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82f830-46ed-4ecf-9546-563ff6a65f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9ee325-b30a-420d-a5b3-651c7185fc6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282f830-46ed-4ecf-9546-563ff6a65f29" xsi:nil="true"/>
  </documentManagement>
</p:properties>
</file>

<file path=customXml/itemProps1.xml><?xml version="1.0" encoding="utf-8"?>
<ds:datastoreItem xmlns:ds="http://schemas.openxmlformats.org/officeDocument/2006/customXml" ds:itemID="{DE3F3EF3-7406-4385-BD84-5802E4E69F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9F0607-D4B8-481C-BBB3-B348CB4A6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82f830-46ed-4ecf-9546-563ff6a65f29"/>
    <ds:schemaRef ds:uri="d49ee325-b30a-420d-a5b3-651c7185fc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747F0D-4E82-42B3-81B7-03276F95A4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A83F86-0A93-4C65-84F4-3BA5968E497B}">
  <ds:schemaRefs>
    <ds:schemaRef ds:uri="http://purl.org/dc/terms/"/>
    <ds:schemaRef ds:uri="http://www.w3.org/XML/1998/namespace"/>
    <ds:schemaRef ds:uri="e282f830-46ed-4ecf-9546-563ff6a65f29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49ee325-b30a-420d-a5b3-651c7185fc60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MolesJ</dc:creator>
  <lastModifiedBy>James Bolt</lastModifiedBy>
  <revision>3</revision>
  <lastPrinted>2016-06-10T13:46:00.0000000Z</lastPrinted>
  <dcterms:created xsi:type="dcterms:W3CDTF">2024-02-06T14:19:00.0000000Z</dcterms:created>
  <dcterms:modified xsi:type="dcterms:W3CDTF">2024-02-06T14:41:09.7908905Z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0x010100596F41CEB3812240950D56E5A63D99C3</vt:lpwstr>
  </property>
</Properties>
</file>