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A2E8F" w14:textId="4A76FB04" w:rsidR="00204FDB" w:rsidRPr="00AB1C40" w:rsidRDefault="004313F3" w:rsidP="004313F3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AB1C40">
        <w:rPr>
          <w:rFonts w:ascii="Comic Sans MS" w:hAnsi="Comic Sans MS"/>
          <w:b/>
          <w:bCs/>
          <w:sz w:val="28"/>
          <w:szCs w:val="28"/>
          <w:u w:val="single"/>
        </w:rPr>
        <w:t xml:space="preserve">A LEVEL </w:t>
      </w:r>
      <w:proofErr w:type="gramStart"/>
      <w:r w:rsidRPr="00AB1C40">
        <w:rPr>
          <w:rFonts w:ascii="Comic Sans MS" w:hAnsi="Comic Sans MS"/>
          <w:b/>
          <w:bCs/>
          <w:sz w:val="28"/>
          <w:szCs w:val="28"/>
          <w:u w:val="single"/>
        </w:rPr>
        <w:t>PSYCHOLOGY:REVISION</w:t>
      </w:r>
      <w:proofErr w:type="gramEnd"/>
    </w:p>
    <w:p w14:paraId="5188A43D" w14:textId="77777777" w:rsidR="004313F3" w:rsidRPr="00AB1C40" w:rsidRDefault="004313F3" w:rsidP="004313F3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60965E2B" w14:textId="77777777" w:rsidR="004313F3" w:rsidRPr="00AB1C40" w:rsidRDefault="004313F3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AB1C40">
        <w:rPr>
          <w:rFonts w:ascii="Comic Sans MS" w:hAnsi="Comic Sans MS"/>
          <w:b/>
          <w:bCs/>
          <w:sz w:val="28"/>
          <w:szCs w:val="28"/>
        </w:rPr>
        <w:t>Unit 1: Research Methods</w:t>
      </w:r>
      <w:r w:rsidRPr="00AB1C40">
        <w:rPr>
          <w:rFonts w:ascii="Comic Sans MS" w:hAnsi="Comic Sans MS"/>
          <w:sz w:val="28"/>
          <w:szCs w:val="28"/>
        </w:rPr>
        <w:t xml:space="preserve">: </w:t>
      </w:r>
      <w:proofErr w:type="gramStart"/>
      <w:r w:rsidRPr="00AB1C40">
        <w:rPr>
          <w:rFonts w:ascii="Comic Sans MS" w:hAnsi="Comic Sans MS"/>
          <w:sz w:val="28"/>
          <w:szCs w:val="28"/>
        </w:rPr>
        <w:t>2 hour</w:t>
      </w:r>
      <w:proofErr w:type="gramEnd"/>
      <w:r w:rsidRPr="00AB1C40">
        <w:rPr>
          <w:rFonts w:ascii="Comic Sans MS" w:hAnsi="Comic Sans MS"/>
          <w:sz w:val="28"/>
          <w:szCs w:val="28"/>
        </w:rPr>
        <w:t xml:space="preserve"> exam on 17/5/2024 am</w:t>
      </w:r>
    </w:p>
    <w:p w14:paraId="64A14DFC" w14:textId="49E0A717" w:rsidR="004313F3" w:rsidRPr="00AB1C40" w:rsidRDefault="004313F3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AB1C40">
        <w:rPr>
          <w:rFonts w:ascii="Comic Sans MS" w:hAnsi="Comic Sans MS"/>
          <w:sz w:val="28"/>
          <w:szCs w:val="28"/>
        </w:rPr>
        <w:t xml:space="preserve">90 </w:t>
      </w:r>
      <w:proofErr w:type="gramStart"/>
      <w:r w:rsidRPr="00AB1C40">
        <w:rPr>
          <w:rFonts w:ascii="Comic Sans MS" w:hAnsi="Comic Sans MS"/>
          <w:sz w:val="28"/>
          <w:szCs w:val="28"/>
        </w:rPr>
        <w:t>marks  30</w:t>
      </w:r>
      <w:proofErr w:type="gramEnd"/>
      <w:r w:rsidRPr="00AB1C40">
        <w:rPr>
          <w:rFonts w:ascii="Comic Sans MS" w:hAnsi="Comic Sans MS"/>
          <w:sz w:val="28"/>
          <w:szCs w:val="28"/>
        </w:rPr>
        <w:t>% of overall qualification</w:t>
      </w:r>
    </w:p>
    <w:p w14:paraId="7315627A" w14:textId="0211A58F" w:rsidR="004313F3" w:rsidRPr="00AB1C40" w:rsidRDefault="004313F3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AB1C40">
        <w:rPr>
          <w:rFonts w:ascii="Comic Sans MS" w:hAnsi="Comic Sans MS"/>
          <w:b/>
          <w:bCs/>
          <w:sz w:val="28"/>
          <w:szCs w:val="28"/>
        </w:rPr>
        <w:t>Unit 2: Psychological themes through core studies</w:t>
      </w:r>
      <w:r w:rsidRPr="00AB1C40">
        <w:rPr>
          <w:rFonts w:ascii="Comic Sans MS" w:hAnsi="Comic Sans MS"/>
          <w:sz w:val="28"/>
          <w:szCs w:val="28"/>
        </w:rPr>
        <w:t xml:space="preserve">: </w:t>
      </w:r>
      <w:proofErr w:type="gramStart"/>
      <w:r w:rsidRPr="00AB1C40">
        <w:rPr>
          <w:rFonts w:ascii="Comic Sans MS" w:hAnsi="Comic Sans MS"/>
          <w:sz w:val="28"/>
          <w:szCs w:val="28"/>
        </w:rPr>
        <w:t>2 hour</w:t>
      </w:r>
      <w:proofErr w:type="gramEnd"/>
      <w:r w:rsidRPr="00AB1C40">
        <w:rPr>
          <w:rFonts w:ascii="Comic Sans MS" w:hAnsi="Comic Sans MS"/>
          <w:sz w:val="28"/>
          <w:szCs w:val="28"/>
        </w:rPr>
        <w:t xml:space="preserve"> exam on 22/5/2024 am</w:t>
      </w:r>
    </w:p>
    <w:p w14:paraId="7A0919EA" w14:textId="3D401584" w:rsidR="004313F3" w:rsidRPr="00AB1C40" w:rsidRDefault="004313F3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AB1C40">
        <w:rPr>
          <w:rFonts w:ascii="Comic Sans MS" w:hAnsi="Comic Sans MS"/>
          <w:sz w:val="28"/>
          <w:szCs w:val="28"/>
        </w:rPr>
        <w:t>105 marks   35% of overall qualification</w:t>
      </w:r>
    </w:p>
    <w:p w14:paraId="2AC7A8CC" w14:textId="6C242107" w:rsidR="004313F3" w:rsidRPr="00AB1C40" w:rsidRDefault="004313F3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AB1C40">
        <w:rPr>
          <w:rFonts w:ascii="Comic Sans MS" w:hAnsi="Comic Sans MS"/>
          <w:b/>
          <w:bCs/>
          <w:sz w:val="28"/>
          <w:szCs w:val="28"/>
        </w:rPr>
        <w:t>Unit 3: Applied Psychology</w:t>
      </w:r>
      <w:r w:rsidRPr="00AB1C40">
        <w:rPr>
          <w:rFonts w:ascii="Comic Sans MS" w:hAnsi="Comic Sans MS"/>
          <w:sz w:val="28"/>
          <w:szCs w:val="28"/>
        </w:rPr>
        <w:t xml:space="preserve">: </w:t>
      </w:r>
      <w:proofErr w:type="gramStart"/>
      <w:r w:rsidRPr="00AB1C40">
        <w:rPr>
          <w:rFonts w:ascii="Comic Sans MS" w:hAnsi="Comic Sans MS"/>
          <w:sz w:val="28"/>
          <w:szCs w:val="28"/>
        </w:rPr>
        <w:t>2 hour</w:t>
      </w:r>
      <w:proofErr w:type="gramEnd"/>
      <w:r w:rsidRPr="00AB1C40">
        <w:rPr>
          <w:rFonts w:ascii="Comic Sans MS" w:hAnsi="Comic Sans MS"/>
          <w:sz w:val="28"/>
          <w:szCs w:val="28"/>
        </w:rPr>
        <w:t xml:space="preserve"> exam on 3/6/2024 pm</w:t>
      </w:r>
    </w:p>
    <w:p w14:paraId="4113F5AA" w14:textId="09107D0A" w:rsidR="004313F3" w:rsidRPr="00AB1C40" w:rsidRDefault="004313F3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AB1C40">
        <w:rPr>
          <w:rFonts w:ascii="Comic Sans MS" w:hAnsi="Comic Sans MS"/>
          <w:sz w:val="28"/>
          <w:szCs w:val="28"/>
        </w:rPr>
        <w:t>105 marks   35% of overall qualification</w:t>
      </w:r>
    </w:p>
    <w:p w14:paraId="58998C99" w14:textId="15B3AA9E" w:rsidR="00AB1C40" w:rsidRP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8A52B7E" w14:textId="63824E2C" w:rsidR="00AB1C40" w:rsidRP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8FDE02E" w14:textId="5389B25F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AB1C40">
        <w:rPr>
          <w:rFonts w:ascii="Comic Sans MS" w:hAnsi="Comic Sans MS"/>
          <w:sz w:val="28"/>
          <w:szCs w:val="28"/>
        </w:rPr>
        <w:t xml:space="preserve">Please </w:t>
      </w:r>
      <w:r w:rsidR="00FF383E">
        <w:rPr>
          <w:rFonts w:ascii="Comic Sans MS" w:hAnsi="Comic Sans MS"/>
          <w:sz w:val="28"/>
          <w:szCs w:val="28"/>
        </w:rPr>
        <w:t>see</w:t>
      </w:r>
      <w:r w:rsidRPr="00AB1C40">
        <w:rPr>
          <w:rFonts w:ascii="Comic Sans MS" w:hAnsi="Comic Sans MS"/>
          <w:sz w:val="28"/>
          <w:szCs w:val="28"/>
        </w:rPr>
        <w:t xml:space="preserve"> the checklists</w:t>
      </w:r>
      <w:r w:rsidR="00FF383E">
        <w:rPr>
          <w:rFonts w:ascii="Comic Sans MS" w:hAnsi="Comic Sans MS"/>
          <w:sz w:val="28"/>
          <w:szCs w:val="28"/>
        </w:rPr>
        <w:t xml:space="preserve"> below</w:t>
      </w:r>
      <w:r w:rsidRPr="00AB1C40">
        <w:rPr>
          <w:rFonts w:ascii="Comic Sans MS" w:hAnsi="Comic Sans MS"/>
          <w:sz w:val="28"/>
          <w:szCs w:val="28"/>
        </w:rPr>
        <w:t>.  Please use the drop-in sessions, every Tuesday lunchtime to bring me something to mark and to clarify any areas of misunderstanding.  Remember that Ms Capron is running revision sessions alternate Wednesdays during tutor period</w:t>
      </w:r>
      <w:r>
        <w:rPr>
          <w:rFonts w:ascii="Comic Sans MS" w:hAnsi="Comic Sans MS"/>
          <w:sz w:val="28"/>
          <w:szCs w:val="28"/>
        </w:rPr>
        <w:t>.</w:t>
      </w:r>
    </w:p>
    <w:p w14:paraId="4D9929A3" w14:textId="07DF436F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B2ABE69" w14:textId="51D787C1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47FC723" w14:textId="45076341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77790C6" w14:textId="50F9E5CD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DF1DC91" w14:textId="62A75A26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93A5BD7" w14:textId="5EE2207E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405765D" w14:textId="009A998B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6010F1C" w14:textId="31AD860E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8FCA711" w14:textId="3FA22B2A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B5ECAFD" w14:textId="0E9E38DC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6F80771" w14:textId="54426ABE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305DC0F" w14:textId="62D7E78A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FDA8CE6" w14:textId="4E5C1F62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F2CC58C" w14:textId="33A3689F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EF170A8" w14:textId="2F7BAF27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6FB4801" w14:textId="61062A39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48EC112" w14:textId="3391ACC0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69D1A16" w14:textId="03FEC41E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FB66BC4" w14:textId="7451393C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B0D9660" w14:textId="034ECA27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0ADF597" w14:textId="2CB356E9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719E3D4" w14:textId="37463C1B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C7CB240" w14:textId="76CEFDF0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DF0E555" w14:textId="1D9AE58B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4CA63DB" w14:textId="77777777" w:rsidR="00161B58" w:rsidRPr="008965CD" w:rsidRDefault="00161B58" w:rsidP="00161B58">
      <w:pPr>
        <w:spacing w:after="0" w:line="240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Hlk158103763"/>
      <w:r>
        <w:rPr>
          <w:rFonts w:ascii="Comic Sans MS" w:hAnsi="Comic Sans MS"/>
          <w:b/>
          <w:sz w:val="24"/>
          <w:szCs w:val="24"/>
          <w:u w:val="single"/>
        </w:rPr>
        <w:lastRenderedPageBreak/>
        <w:t xml:space="preserve">UNIT 1: </w:t>
      </w:r>
      <w:r w:rsidRPr="008965CD">
        <w:rPr>
          <w:rFonts w:ascii="Comic Sans MS" w:hAnsi="Comic Sans MS"/>
          <w:b/>
          <w:sz w:val="24"/>
          <w:szCs w:val="24"/>
          <w:u w:val="single"/>
        </w:rPr>
        <w:t>RESEARCH METHODS CHECKLIST</w:t>
      </w:r>
    </w:p>
    <w:p w14:paraId="63657165" w14:textId="23CE17CB" w:rsidR="00161B58" w:rsidRDefault="00161B58" w:rsidP="00161B58">
      <w:pPr>
        <w:spacing w:after="0" w:line="240" w:lineRule="auto"/>
        <w:rPr>
          <w:rFonts w:ascii="Comic Sans MS" w:hAnsi="Comic Sans MS"/>
          <w:sz w:val="24"/>
          <w:szCs w:val="24"/>
        </w:rPr>
      </w:pPr>
      <w:bookmarkStart w:id="1" w:name="_Hlk158103796"/>
      <w:r w:rsidRPr="008965CD">
        <w:rPr>
          <w:rFonts w:ascii="Comic Sans MS" w:hAnsi="Comic Sans MS"/>
          <w:sz w:val="24"/>
          <w:szCs w:val="24"/>
        </w:rPr>
        <w:t>Look at the key aspects of this section that you have learnt. Use the traffic light system to identify your streng</w:t>
      </w:r>
      <w:r>
        <w:rPr>
          <w:rFonts w:ascii="Comic Sans MS" w:hAnsi="Comic Sans MS"/>
          <w:sz w:val="24"/>
          <w:szCs w:val="24"/>
        </w:rPr>
        <w:t>ths and weaknesses. In the first</w:t>
      </w:r>
      <w:r w:rsidRPr="008965CD">
        <w:rPr>
          <w:rFonts w:ascii="Comic Sans MS" w:hAnsi="Comic Sans MS"/>
          <w:sz w:val="24"/>
          <w:szCs w:val="24"/>
        </w:rPr>
        <w:t xml:space="preserve"> column tick anything you are confident about in green, anything you are less sure about in orange, and your least confident areas in red. </w:t>
      </w:r>
      <w:r>
        <w:rPr>
          <w:rFonts w:ascii="Comic Sans MS" w:hAnsi="Comic Sans MS"/>
          <w:sz w:val="24"/>
          <w:szCs w:val="24"/>
        </w:rPr>
        <w:t xml:space="preserve">Start your revision with the </w:t>
      </w:r>
      <w:r w:rsidRPr="00E30D8B">
        <w:rPr>
          <w:rFonts w:ascii="Comic Sans MS" w:hAnsi="Comic Sans MS"/>
          <w:b/>
          <w:i/>
          <w:sz w:val="24"/>
          <w:szCs w:val="24"/>
        </w:rPr>
        <w:t>red sections</w:t>
      </w:r>
      <w:r>
        <w:rPr>
          <w:rFonts w:ascii="Comic Sans MS" w:hAnsi="Comic Sans MS"/>
          <w:b/>
          <w:i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Complete the different columns each week</w:t>
      </w:r>
      <w:bookmarkEnd w:id="0"/>
      <w:r>
        <w:rPr>
          <w:rFonts w:ascii="Comic Sans MS" w:hAnsi="Comic Sans MS"/>
          <w:sz w:val="24"/>
          <w:szCs w:val="24"/>
        </w:rPr>
        <w:t>.</w:t>
      </w:r>
    </w:p>
    <w:p w14:paraId="34738696" w14:textId="4EFEF90A" w:rsidR="00161B58" w:rsidRDefault="00161B58" w:rsidP="00161B58">
      <w:pPr>
        <w:spacing w:after="0" w:line="240" w:lineRule="auto"/>
        <w:rPr>
          <w:rFonts w:ascii="Comic Sans MS" w:hAnsi="Comic Sans MS"/>
          <w:sz w:val="24"/>
          <w:szCs w:val="24"/>
        </w:rPr>
      </w:pPr>
    </w:p>
    <w:bookmarkEnd w:id="1"/>
    <w:p w14:paraId="26A4D897" w14:textId="1532BF93" w:rsidR="00161B58" w:rsidRPr="00E30D8B" w:rsidRDefault="00161B58" w:rsidP="00161B58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                                                                                                          </w:t>
      </w:r>
    </w:p>
    <w:tbl>
      <w:tblPr>
        <w:tblStyle w:val="TableGrid"/>
        <w:tblW w:w="11052" w:type="dxa"/>
        <w:tblLook w:val="04A0" w:firstRow="1" w:lastRow="0" w:firstColumn="1" w:lastColumn="0" w:noHBand="0" w:noVBand="1"/>
      </w:tblPr>
      <w:tblGrid>
        <w:gridCol w:w="6991"/>
        <w:gridCol w:w="848"/>
        <w:gridCol w:w="757"/>
        <w:gridCol w:w="757"/>
        <w:gridCol w:w="848"/>
        <w:gridCol w:w="851"/>
      </w:tblGrid>
      <w:tr w:rsidR="00161B58" w:rsidRPr="008965CD" w14:paraId="50ABDFF4" w14:textId="77777777" w:rsidTr="00161B58">
        <w:tc>
          <w:tcPr>
            <w:tcW w:w="6991" w:type="dxa"/>
          </w:tcPr>
          <w:p w14:paraId="67F3BCE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CA200DF" w14:textId="167B79CF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Date</w:t>
            </w:r>
          </w:p>
        </w:tc>
        <w:tc>
          <w:tcPr>
            <w:tcW w:w="757" w:type="dxa"/>
          </w:tcPr>
          <w:p w14:paraId="3E082B87" w14:textId="2052099F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Date</w:t>
            </w:r>
          </w:p>
        </w:tc>
        <w:tc>
          <w:tcPr>
            <w:tcW w:w="757" w:type="dxa"/>
          </w:tcPr>
          <w:p w14:paraId="5A7A9C94" w14:textId="031693E9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Date</w:t>
            </w:r>
          </w:p>
        </w:tc>
        <w:tc>
          <w:tcPr>
            <w:tcW w:w="848" w:type="dxa"/>
          </w:tcPr>
          <w:p w14:paraId="2CD5BEFF" w14:textId="7D5E1F74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Date</w:t>
            </w:r>
          </w:p>
        </w:tc>
        <w:tc>
          <w:tcPr>
            <w:tcW w:w="851" w:type="dxa"/>
          </w:tcPr>
          <w:p w14:paraId="1F0CFF53" w14:textId="509F5146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Date</w:t>
            </w:r>
          </w:p>
        </w:tc>
      </w:tr>
      <w:tr w:rsidR="00161B58" w:rsidRPr="008965CD" w14:paraId="03441C00" w14:textId="77777777" w:rsidTr="00161B58">
        <w:tc>
          <w:tcPr>
            <w:tcW w:w="6991" w:type="dxa"/>
          </w:tcPr>
          <w:p w14:paraId="0269908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6DA3B8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D2A4B2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A925FA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5C6D4C6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818320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25583611" w14:textId="77777777" w:rsidTr="00161B58">
        <w:tc>
          <w:tcPr>
            <w:tcW w:w="6991" w:type="dxa"/>
          </w:tcPr>
          <w:p w14:paraId="45BC094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Identify an IV and DV</w:t>
            </w:r>
          </w:p>
        </w:tc>
        <w:tc>
          <w:tcPr>
            <w:tcW w:w="848" w:type="dxa"/>
          </w:tcPr>
          <w:p w14:paraId="59BDD87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32632F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B7EBAA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57CB489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2CADDF3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4DE1409A" w14:textId="77777777" w:rsidTr="00161B58">
        <w:tc>
          <w:tcPr>
            <w:tcW w:w="6991" w:type="dxa"/>
          </w:tcPr>
          <w:p w14:paraId="441EE6C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Describe what an extraneous variable is</w:t>
            </w:r>
          </w:p>
        </w:tc>
        <w:tc>
          <w:tcPr>
            <w:tcW w:w="848" w:type="dxa"/>
          </w:tcPr>
          <w:p w14:paraId="7088D18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BDC56A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EF540A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1BEF7E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163A191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12E3AC98" w14:textId="77777777" w:rsidTr="00161B58">
        <w:tc>
          <w:tcPr>
            <w:tcW w:w="6991" w:type="dxa"/>
          </w:tcPr>
          <w:p w14:paraId="55783C1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 w:rsidRPr="008965CD">
              <w:rPr>
                <w:rFonts w:ascii="Comic Sans MS" w:hAnsi="Comic Sans MS"/>
                <w:sz w:val="24"/>
                <w:szCs w:val="24"/>
              </w:rPr>
              <w:t xml:space="preserve">Describe 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the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three </w:t>
            </w:r>
            <w:r w:rsidRPr="008965CD">
              <w:rPr>
                <w:rFonts w:ascii="Comic Sans MS" w:hAnsi="Comic Sans MS"/>
                <w:sz w:val="24"/>
                <w:szCs w:val="24"/>
              </w:rPr>
              <w:t>different types of experiments</w:t>
            </w:r>
          </w:p>
        </w:tc>
        <w:tc>
          <w:tcPr>
            <w:tcW w:w="848" w:type="dxa"/>
          </w:tcPr>
          <w:p w14:paraId="00A650F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77DE5D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3E5FF4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97E49C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CE11B5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75D46D2" w14:textId="77777777" w:rsidTr="00161B58">
        <w:tc>
          <w:tcPr>
            <w:tcW w:w="6991" w:type="dxa"/>
          </w:tcPr>
          <w:p w14:paraId="4361115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Define demand characteristics</w:t>
            </w:r>
          </w:p>
        </w:tc>
        <w:tc>
          <w:tcPr>
            <w:tcW w:w="848" w:type="dxa"/>
          </w:tcPr>
          <w:p w14:paraId="7DE42E4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5D0E9B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AA2A55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3CADB34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EC2846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46576A0B" w14:textId="77777777" w:rsidTr="00161B58">
        <w:tc>
          <w:tcPr>
            <w:tcW w:w="6991" w:type="dxa"/>
          </w:tcPr>
          <w:p w14:paraId="1072A82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Define random allocation</w:t>
            </w:r>
          </w:p>
        </w:tc>
        <w:tc>
          <w:tcPr>
            <w:tcW w:w="848" w:type="dxa"/>
          </w:tcPr>
          <w:p w14:paraId="19A9AD0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D6066C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653835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CE33A9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544A6D7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67D261B2" w14:textId="77777777" w:rsidTr="00161B58">
        <w:tc>
          <w:tcPr>
            <w:tcW w:w="6991" w:type="dxa"/>
          </w:tcPr>
          <w:p w14:paraId="228BF7B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Operationalise IV and DV</w:t>
            </w:r>
          </w:p>
        </w:tc>
        <w:tc>
          <w:tcPr>
            <w:tcW w:w="848" w:type="dxa"/>
          </w:tcPr>
          <w:p w14:paraId="6EAB31D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8A524A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27C298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6053155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E665B8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FC42281" w14:textId="77777777" w:rsidTr="00161B58">
        <w:tc>
          <w:tcPr>
            <w:tcW w:w="6991" w:type="dxa"/>
          </w:tcPr>
          <w:p w14:paraId="0CFADC1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Identify extraneous variables in research</w:t>
            </w:r>
          </w:p>
        </w:tc>
        <w:tc>
          <w:tcPr>
            <w:tcW w:w="848" w:type="dxa"/>
          </w:tcPr>
          <w:p w14:paraId="0ED9D31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584F64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8E997A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646AC30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EC968B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53708B0C" w14:textId="77777777" w:rsidTr="00161B58">
        <w:tc>
          <w:tcPr>
            <w:tcW w:w="6991" w:type="dxa"/>
          </w:tcPr>
          <w:p w14:paraId="626C94D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 xml:space="preserve">Explain how demand characteristics </w:t>
            </w:r>
            <w:r>
              <w:rPr>
                <w:rFonts w:ascii="Comic Sans MS" w:hAnsi="Comic Sans MS"/>
                <w:sz w:val="24"/>
                <w:szCs w:val="24"/>
              </w:rPr>
              <w:t xml:space="preserve">affect </w:t>
            </w:r>
            <w:r w:rsidRPr="008965CD">
              <w:rPr>
                <w:rFonts w:ascii="Comic Sans MS" w:hAnsi="Comic Sans MS"/>
                <w:sz w:val="24"/>
                <w:szCs w:val="24"/>
              </w:rPr>
              <w:t>research</w:t>
            </w:r>
          </w:p>
        </w:tc>
        <w:tc>
          <w:tcPr>
            <w:tcW w:w="848" w:type="dxa"/>
          </w:tcPr>
          <w:p w14:paraId="7A96DE1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8D3C87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FBF480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83B7F4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D8F746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7658B2D" w14:textId="77777777" w:rsidTr="00161B58">
        <w:tc>
          <w:tcPr>
            <w:tcW w:w="6991" w:type="dxa"/>
          </w:tcPr>
          <w:p w14:paraId="1F93351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Explain how to use random allocation</w:t>
            </w:r>
          </w:p>
        </w:tc>
        <w:tc>
          <w:tcPr>
            <w:tcW w:w="848" w:type="dxa"/>
          </w:tcPr>
          <w:p w14:paraId="6D684BC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53019B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15838A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0826C6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686AB4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5F0F07EF" w14:textId="77777777" w:rsidTr="00161B58">
        <w:tc>
          <w:tcPr>
            <w:tcW w:w="6991" w:type="dxa"/>
          </w:tcPr>
          <w:p w14:paraId="4D9902A8" w14:textId="77777777" w:rsidR="00161B58" w:rsidRPr="006942E5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Evaluate with two strengths and weaknesses of each type of experiment</w:t>
            </w:r>
          </w:p>
        </w:tc>
        <w:tc>
          <w:tcPr>
            <w:tcW w:w="848" w:type="dxa"/>
          </w:tcPr>
          <w:p w14:paraId="0207C18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E98DB8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92A57F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787E20D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19BF683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B22D7BD" w14:textId="77777777" w:rsidTr="00161B58">
        <w:tc>
          <w:tcPr>
            <w:tcW w:w="6991" w:type="dxa"/>
          </w:tcPr>
          <w:p w14:paraId="5EB04DD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Explain how to reduce demand characteristics</w:t>
            </w:r>
          </w:p>
        </w:tc>
        <w:tc>
          <w:tcPr>
            <w:tcW w:w="848" w:type="dxa"/>
          </w:tcPr>
          <w:p w14:paraId="2CA802A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47ACC0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5F2496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AF740A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A78E62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577EE501" w14:textId="77777777" w:rsidTr="00161B58">
        <w:tc>
          <w:tcPr>
            <w:tcW w:w="6991" w:type="dxa"/>
          </w:tcPr>
          <w:p w14:paraId="42BB388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Explain why random allocation is important</w:t>
            </w:r>
          </w:p>
        </w:tc>
        <w:tc>
          <w:tcPr>
            <w:tcW w:w="848" w:type="dxa"/>
          </w:tcPr>
          <w:p w14:paraId="2373E50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026763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E92F88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7755EC6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365AE13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0B3E5807" w14:textId="77777777" w:rsidTr="00161B58">
        <w:tc>
          <w:tcPr>
            <w:tcW w:w="6991" w:type="dxa"/>
          </w:tcPr>
          <w:p w14:paraId="3A24320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Describe the 3 experimental designs</w:t>
            </w:r>
          </w:p>
        </w:tc>
        <w:tc>
          <w:tcPr>
            <w:tcW w:w="848" w:type="dxa"/>
          </w:tcPr>
          <w:p w14:paraId="19A0082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B651F8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17643D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115A73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6BC921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4CD300D9" w14:textId="77777777" w:rsidTr="00161B58">
        <w:tc>
          <w:tcPr>
            <w:tcW w:w="6991" w:type="dxa"/>
          </w:tcPr>
          <w:p w14:paraId="71C3B0D3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Give two strengths and weaknesses of each design</w:t>
            </w:r>
          </w:p>
        </w:tc>
        <w:tc>
          <w:tcPr>
            <w:tcW w:w="848" w:type="dxa"/>
          </w:tcPr>
          <w:p w14:paraId="7B6375E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1AF047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24A680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B867E0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119CF0E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BCDD3C3" w14:textId="77777777" w:rsidTr="00161B58">
        <w:tc>
          <w:tcPr>
            <w:tcW w:w="6991" w:type="dxa"/>
          </w:tcPr>
          <w:p w14:paraId="55D45561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how to overcome order effects</w:t>
            </w:r>
          </w:p>
        </w:tc>
        <w:tc>
          <w:tcPr>
            <w:tcW w:w="848" w:type="dxa"/>
          </w:tcPr>
          <w:p w14:paraId="4DDC4E3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7B0937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C169BD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3A647B5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3BDD81E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0EB9EFFC" w14:textId="77777777" w:rsidTr="00161B58">
        <w:tc>
          <w:tcPr>
            <w:tcW w:w="6991" w:type="dxa"/>
          </w:tcPr>
          <w:p w14:paraId="6241ACF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an alternative one-tailed experimental hypothesis</w:t>
            </w:r>
          </w:p>
        </w:tc>
        <w:tc>
          <w:tcPr>
            <w:tcW w:w="848" w:type="dxa"/>
          </w:tcPr>
          <w:p w14:paraId="0C946FD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5947B1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C42898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3FA2E30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6EC34F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20F65A08" w14:textId="77777777" w:rsidTr="00161B58">
        <w:tc>
          <w:tcPr>
            <w:tcW w:w="6991" w:type="dxa"/>
          </w:tcPr>
          <w:p w14:paraId="0E3845C1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an alternative two-tailed experimental hypothesis</w:t>
            </w:r>
          </w:p>
        </w:tc>
        <w:tc>
          <w:tcPr>
            <w:tcW w:w="848" w:type="dxa"/>
          </w:tcPr>
          <w:p w14:paraId="1FD8C13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97985D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60F822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3C01339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1523FEE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633C8BAB" w14:textId="77777777" w:rsidTr="00161B58">
        <w:tc>
          <w:tcPr>
            <w:tcW w:w="6991" w:type="dxa"/>
          </w:tcPr>
          <w:p w14:paraId="25E89948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an alternative one tailed correlation hypothesis</w:t>
            </w:r>
          </w:p>
        </w:tc>
        <w:tc>
          <w:tcPr>
            <w:tcW w:w="848" w:type="dxa"/>
          </w:tcPr>
          <w:p w14:paraId="674D37B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85F828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31E87F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65523D2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1F00229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117410AA" w14:textId="77777777" w:rsidTr="00161B58">
        <w:tc>
          <w:tcPr>
            <w:tcW w:w="6991" w:type="dxa"/>
          </w:tcPr>
          <w:p w14:paraId="24C70686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an alternative two tailed correlation hypothesis</w:t>
            </w:r>
          </w:p>
        </w:tc>
        <w:tc>
          <w:tcPr>
            <w:tcW w:w="848" w:type="dxa"/>
          </w:tcPr>
          <w:p w14:paraId="02520FA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12E823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046FD1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E68E65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958DF1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0F88D272" w14:textId="77777777" w:rsidTr="00161B58">
        <w:tc>
          <w:tcPr>
            <w:tcW w:w="6991" w:type="dxa"/>
          </w:tcPr>
          <w:p w14:paraId="2CAFF4EB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an experimental null hypothesis</w:t>
            </w:r>
          </w:p>
        </w:tc>
        <w:tc>
          <w:tcPr>
            <w:tcW w:w="848" w:type="dxa"/>
          </w:tcPr>
          <w:p w14:paraId="7553A6D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533C31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DD1476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70AD8E7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D3F46B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7969D137" w14:textId="77777777" w:rsidTr="00161B58">
        <w:tc>
          <w:tcPr>
            <w:tcW w:w="6991" w:type="dxa"/>
          </w:tcPr>
          <w:p w14:paraId="0EFE0B7A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 correlation null hypothesis</w:t>
            </w:r>
          </w:p>
        </w:tc>
        <w:tc>
          <w:tcPr>
            <w:tcW w:w="848" w:type="dxa"/>
          </w:tcPr>
          <w:p w14:paraId="430AF34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624C2B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B4EB5F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35A82D4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FDF025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4FD37219" w14:textId="77777777" w:rsidTr="00161B58">
        <w:tc>
          <w:tcPr>
            <w:tcW w:w="6991" w:type="dxa"/>
          </w:tcPr>
          <w:p w14:paraId="6B8C36B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Describe self-report method of questionnaire</w:t>
            </w:r>
          </w:p>
        </w:tc>
        <w:tc>
          <w:tcPr>
            <w:tcW w:w="848" w:type="dxa"/>
          </w:tcPr>
          <w:p w14:paraId="7D1C27E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C33BAE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795549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6DAA1D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2C80449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AA1C08F" w14:textId="77777777" w:rsidTr="00161B58">
        <w:tc>
          <w:tcPr>
            <w:tcW w:w="6991" w:type="dxa"/>
          </w:tcPr>
          <w:p w14:paraId="7DCD19D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 xml:space="preserve">Distinguish between open and closed questions </w:t>
            </w:r>
          </w:p>
        </w:tc>
        <w:tc>
          <w:tcPr>
            <w:tcW w:w="848" w:type="dxa"/>
          </w:tcPr>
          <w:p w14:paraId="406581D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132A6B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F32884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30A2144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54F0F2D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7290FC7A" w14:textId="77777777" w:rsidTr="00161B58">
        <w:tc>
          <w:tcPr>
            <w:tcW w:w="6991" w:type="dxa"/>
          </w:tcPr>
          <w:p w14:paraId="6A64F13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Create Likert and semantic differential scales</w:t>
            </w:r>
          </w:p>
        </w:tc>
        <w:tc>
          <w:tcPr>
            <w:tcW w:w="848" w:type="dxa"/>
          </w:tcPr>
          <w:p w14:paraId="3D8768F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ED34B6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AFFE58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614B68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3ABD82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7720ED78" w14:textId="77777777" w:rsidTr="00161B58">
        <w:tc>
          <w:tcPr>
            <w:tcW w:w="6991" w:type="dxa"/>
          </w:tcPr>
          <w:p w14:paraId="3F32D51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 xml:space="preserve">Describe naturalistic, controlled, structured, participant, non-participant, </w:t>
            </w:r>
            <w:proofErr w:type="gramStart"/>
            <w:r w:rsidRPr="008965CD">
              <w:rPr>
                <w:rFonts w:ascii="Comic Sans MS" w:hAnsi="Comic Sans MS"/>
                <w:sz w:val="24"/>
                <w:szCs w:val="24"/>
              </w:rPr>
              <w:t>covert</w:t>
            </w:r>
            <w:proofErr w:type="gramEnd"/>
            <w:r w:rsidRPr="008965CD">
              <w:rPr>
                <w:rFonts w:ascii="Comic Sans MS" w:hAnsi="Comic Sans MS"/>
                <w:sz w:val="24"/>
                <w:szCs w:val="24"/>
              </w:rPr>
              <w:t xml:space="preserve"> and overt observations</w:t>
            </w:r>
          </w:p>
        </w:tc>
        <w:tc>
          <w:tcPr>
            <w:tcW w:w="848" w:type="dxa"/>
          </w:tcPr>
          <w:p w14:paraId="1C26E96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BD4871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34EFDB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4868C54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76640BA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4B5263B" w14:textId="77777777" w:rsidTr="00161B58">
        <w:tc>
          <w:tcPr>
            <w:tcW w:w="6991" w:type="dxa"/>
          </w:tcPr>
          <w:p w14:paraId="45431E1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Create coding frames and tally charts</w:t>
            </w:r>
            <w:r>
              <w:rPr>
                <w:rFonts w:ascii="Comic Sans MS" w:hAnsi="Comic Sans MS"/>
                <w:sz w:val="24"/>
                <w:szCs w:val="24"/>
              </w:rPr>
              <w:t xml:space="preserve"> using behavioural categories</w:t>
            </w:r>
          </w:p>
        </w:tc>
        <w:tc>
          <w:tcPr>
            <w:tcW w:w="848" w:type="dxa"/>
          </w:tcPr>
          <w:p w14:paraId="3AE617D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82CA75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41D469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22AFF3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68D45A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746D5FFF" w14:textId="77777777" w:rsidTr="00161B58">
        <w:tc>
          <w:tcPr>
            <w:tcW w:w="6991" w:type="dxa"/>
          </w:tcPr>
          <w:p w14:paraId="24886FC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Give two reasons why pilot studies are important in observations</w:t>
            </w:r>
          </w:p>
        </w:tc>
        <w:tc>
          <w:tcPr>
            <w:tcW w:w="848" w:type="dxa"/>
          </w:tcPr>
          <w:p w14:paraId="21346CE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341897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4438DF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EAB3B8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2A17F70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4C399AB5" w14:textId="77777777" w:rsidTr="00161B58">
        <w:tc>
          <w:tcPr>
            <w:tcW w:w="6991" w:type="dxa"/>
          </w:tcPr>
          <w:p w14:paraId="2308B54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Explain how to ensure observer reliability</w:t>
            </w:r>
          </w:p>
        </w:tc>
        <w:tc>
          <w:tcPr>
            <w:tcW w:w="848" w:type="dxa"/>
          </w:tcPr>
          <w:p w14:paraId="201EE6D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C89B61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A1B8C3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7DDED71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8EFA27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437ED50F" w14:textId="77777777" w:rsidTr="00161B58">
        <w:tc>
          <w:tcPr>
            <w:tcW w:w="6991" w:type="dxa"/>
          </w:tcPr>
          <w:p w14:paraId="58F0F0E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Describe event sampling and time sampling</w:t>
            </w:r>
          </w:p>
        </w:tc>
        <w:tc>
          <w:tcPr>
            <w:tcW w:w="848" w:type="dxa"/>
          </w:tcPr>
          <w:p w14:paraId="2E570EB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CDC1D7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362D3F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16A88F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F163F1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0DC457AD" w14:textId="77777777" w:rsidTr="00161B58">
        <w:tc>
          <w:tcPr>
            <w:tcW w:w="6991" w:type="dxa"/>
          </w:tcPr>
          <w:p w14:paraId="73C069F3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Give a strength and a weakness of event sampling and time sampling</w:t>
            </w:r>
          </w:p>
        </w:tc>
        <w:tc>
          <w:tcPr>
            <w:tcW w:w="848" w:type="dxa"/>
          </w:tcPr>
          <w:p w14:paraId="37AD96C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97D06D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C7B22D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4AF484A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219289F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42A1465" w14:textId="77777777" w:rsidTr="00161B58">
        <w:tc>
          <w:tcPr>
            <w:tcW w:w="6991" w:type="dxa"/>
          </w:tcPr>
          <w:p w14:paraId="40643421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Describe the 3 types of interviews</w:t>
            </w:r>
          </w:p>
        </w:tc>
        <w:tc>
          <w:tcPr>
            <w:tcW w:w="848" w:type="dxa"/>
          </w:tcPr>
          <w:p w14:paraId="5F30BD3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BD8B28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34628C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65965F0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54C8BDE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3664702" w14:textId="77777777" w:rsidTr="00161B58">
        <w:tc>
          <w:tcPr>
            <w:tcW w:w="6991" w:type="dxa"/>
          </w:tcPr>
          <w:p w14:paraId="4D5D397D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Describe correlations including positive and negative and +1 -1</w:t>
            </w:r>
          </w:p>
        </w:tc>
        <w:tc>
          <w:tcPr>
            <w:tcW w:w="848" w:type="dxa"/>
          </w:tcPr>
          <w:p w14:paraId="0C733F3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C4DBDE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D7C4B3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745DA10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6F801B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53F2873D" w14:textId="77777777" w:rsidTr="00161B58">
        <w:tc>
          <w:tcPr>
            <w:tcW w:w="6991" w:type="dxa"/>
          </w:tcPr>
          <w:p w14:paraId="75BEF1C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Evaluate with two</w:t>
            </w:r>
            <w:r w:rsidRPr="008965CD">
              <w:rPr>
                <w:rFonts w:ascii="Comic Sans MS" w:hAnsi="Comic Sans MS"/>
                <w:sz w:val="24"/>
                <w:szCs w:val="24"/>
              </w:rPr>
              <w:t xml:space="preserve"> strength</w:t>
            </w: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Pr="008965CD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and two</w:t>
            </w:r>
            <w:r w:rsidRPr="008965CD">
              <w:rPr>
                <w:rFonts w:ascii="Comic Sans MS" w:hAnsi="Comic Sans MS"/>
                <w:sz w:val="24"/>
                <w:szCs w:val="24"/>
              </w:rPr>
              <w:t xml:space="preserve"> weakness</w:t>
            </w:r>
            <w:r>
              <w:rPr>
                <w:rFonts w:ascii="Comic Sans MS" w:hAnsi="Comic Sans MS"/>
                <w:sz w:val="24"/>
                <w:szCs w:val="24"/>
              </w:rPr>
              <w:t>es</w:t>
            </w:r>
            <w:r w:rsidRPr="008965CD">
              <w:rPr>
                <w:rFonts w:ascii="Comic Sans MS" w:hAnsi="Comic Sans MS"/>
                <w:sz w:val="24"/>
                <w:szCs w:val="24"/>
              </w:rPr>
              <w:t xml:space="preserve"> for each non-experimental method</w:t>
            </w:r>
            <w:r>
              <w:rPr>
                <w:rFonts w:ascii="Comic Sans MS" w:hAnsi="Comic Sans MS"/>
                <w:sz w:val="24"/>
                <w:szCs w:val="24"/>
              </w:rPr>
              <w:t xml:space="preserve"> (observations, interviews, corelations, questionnaires)</w:t>
            </w:r>
          </w:p>
        </w:tc>
        <w:tc>
          <w:tcPr>
            <w:tcW w:w="848" w:type="dxa"/>
          </w:tcPr>
          <w:p w14:paraId="394EB8F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C1A827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00C0BE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931CD1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76952D2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5FCB653A" w14:textId="77777777" w:rsidTr="00161B58">
        <w:tc>
          <w:tcPr>
            <w:tcW w:w="6991" w:type="dxa"/>
          </w:tcPr>
          <w:p w14:paraId="1A3B070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 xml:space="preserve">Explain the </w:t>
            </w:r>
            <w:proofErr w:type="gramStart"/>
            <w:r w:rsidRPr="008965CD">
              <w:rPr>
                <w:rFonts w:ascii="Comic Sans MS" w:hAnsi="Comic Sans MS"/>
                <w:sz w:val="24"/>
                <w:szCs w:val="24"/>
              </w:rPr>
              <w:t>terms</w:t>
            </w:r>
            <w:proofErr w:type="gramEnd"/>
            <w:r w:rsidRPr="008965CD">
              <w:rPr>
                <w:rFonts w:ascii="Comic Sans MS" w:hAnsi="Comic Sans MS"/>
                <w:sz w:val="24"/>
                <w:szCs w:val="24"/>
              </w:rPr>
              <w:t xml:space="preserve"> reliability and validity</w:t>
            </w:r>
          </w:p>
        </w:tc>
        <w:tc>
          <w:tcPr>
            <w:tcW w:w="848" w:type="dxa"/>
          </w:tcPr>
          <w:p w14:paraId="658A5A0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7ACDCB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D9C435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3ECFC81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43C7E7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76AFB0DC" w14:textId="77777777" w:rsidTr="00161B58">
        <w:tc>
          <w:tcPr>
            <w:tcW w:w="6991" w:type="dxa"/>
          </w:tcPr>
          <w:p w14:paraId="18F75A6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Distinguish between internal and external reliability</w:t>
            </w:r>
          </w:p>
        </w:tc>
        <w:tc>
          <w:tcPr>
            <w:tcW w:w="848" w:type="dxa"/>
          </w:tcPr>
          <w:p w14:paraId="645416A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8F6F55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52DF1A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4E9D5E1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62FE6A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065FF70A" w14:textId="77777777" w:rsidTr="00161B58">
        <w:tc>
          <w:tcPr>
            <w:tcW w:w="6991" w:type="dxa"/>
          </w:tcPr>
          <w:p w14:paraId="4D20EA39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the split half method of establishing reliability</w:t>
            </w:r>
          </w:p>
        </w:tc>
        <w:tc>
          <w:tcPr>
            <w:tcW w:w="848" w:type="dxa"/>
          </w:tcPr>
          <w:p w14:paraId="02C661C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FA0E2D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A29F3C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67AA65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A4CFBA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4BBACD76" w14:textId="77777777" w:rsidTr="00161B58">
        <w:tc>
          <w:tcPr>
            <w:tcW w:w="6991" w:type="dxa"/>
          </w:tcPr>
          <w:p w14:paraId="2A94F048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test-re-test method of establishing reliability</w:t>
            </w:r>
          </w:p>
        </w:tc>
        <w:tc>
          <w:tcPr>
            <w:tcW w:w="848" w:type="dxa"/>
          </w:tcPr>
          <w:p w14:paraId="2ED2D61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96C2BA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5D4D80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1705D4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EB6893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94836C5" w14:textId="77777777" w:rsidTr="00161B58">
        <w:tc>
          <w:tcPr>
            <w:tcW w:w="6991" w:type="dxa"/>
          </w:tcPr>
          <w:p w14:paraId="5868FBF0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Distinguish between internal and external validity</w:t>
            </w:r>
          </w:p>
        </w:tc>
        <w:tc>
          <w:tcPr>
            <w:tcW w:w="848" w:type="dxa"/>
          </w:tcPr>
          <w:p w14:paraId="4E95F86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A66AB6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FCA8C8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87DBF0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2B1755E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4A9FA658" w14:textId="77777777" w:rsidTr="00161B58">
        <w:tc>
          <w:tcPr>
            <w:tcW w:w="6991" w:type="dxa"/>
          </w:tcPr>
          <w:p w14:paraId="2269FCF5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Describe ecological and population validity</w:t>
            </w:r>
          </w:p>
        </w:tc>
        <w:tc>
          <w:tcPr>
            <w:tcW w:w="848" w:type="dxa"/>
          </w:tcPr>
          <w:p w14:paraId="571A113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E13D03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9268D6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570BFC6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1DE5CE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CEEEFA3" w14:textId="77777777" w:rsidTr="00161B58">
        <w:tc>
          <w:tcPr>
            <w:tcW w:w="6991" w:type="dxa"/>
          </w:tcPr>
          <w:p w14:paraId="69BD6B4A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concurrent validity</w:t>
            </w:r>
          </w:p>
        </w:tc>
        <w:tc>
          <w:tcPr>
            <w:tcW w:w="848" w:type="dxa"/>
          </w:tcPr>
          <w:p w14:paraId="22C9E74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6B9554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F091BC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B7C31E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6927DC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74516B44" w14:textId="77777777" w:rsidTr="00161B58">
        <w:tc>
          <w:tcPr>
            <w:tcW w:w="6991" w:type="dxa"/>
          </w:tcPr>
          <w:p w14:paraId="356C2598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criterion validity</w:t>
            </w:r>
          </w:p>
        </w:tc>
        <w:tc>
          <w:tcPr>
            <w:tcW w:w="848" w:type="dxa"/>
          </w:tcPr>
          <w:p w14:paraId="10EB08D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3BF0B0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316ED1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5192C4F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69A9BA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A0035BD" w14:textId="77777777" w:rsidTr="00161B58">
        <w:tc>
          <w:tcPr>
            <w:tcW w:w="6991" w:type="dxa"/>
          </w:tcPr>
          <w:p w14:paraId="728D129A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construct validity</w:t>
            </w:r>
          </w:p>
        </w:tc>
        <w:tc>
          <w:tcPr>
            <w:tcW w:w="848" w:type="dxa"/>
          </w:tcPr>
          <w:p w14:paraId="290F846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356160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8985C3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7815A67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71A09EF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2FCA7615" w14:textId="77777777" w:rsidTr="00161B58">
        <w:tc>
          <w:tcPr>
            <w:tcW w:w="6991" w:type="dxa"/>
          </w:tcPr>
          <w:p w14:paraId="351A67CE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face validity</w:t>
            </w:r>
          </w:p>
        </w:tc>
        <w:tc>
          <w:tcPr>
            <w:tcW w:w="848" w:type="dxa"/>
          </w:tcPr>
          <w:p w14:paraId="510D230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00496B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B158FB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536442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5DE1857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53FB7EB7" w14:textId="77777777" w:rsidTr="00161B58">
        <w:tc>
          <w:tcPr>
            <w:tcW w:w="6991" w:type="dxa"/>
          </w:tcPr>
          <w:p w14:paraId="0520D88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Describe the 5 sampling techniques</w:t>
            </w:r>
          </w:p>
        </w:tc>
        <w:tc>
          <w:tcPr>
            <w:tcW w:w="848" w:type="dxa"/>
          </w:tcPr>
          <w:p w14:paraId="581F5EC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684BB4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D12A18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7ECCDF4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149FDD5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31E85B2" w14:textId="77777777" w:rsidTr="00161B58">
        <w:tc>
          <w:tcPr>
            <w:tcW w:w="6991" w:type="dxa"/>
          </w:tcPr>
          <w:p w14:paraId="72391515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Give at least one strength and one weakness of each sampling technique</w:t>
            </w:r>
          </w:p>
        </w:tc>
        <w:tc>
          <w:tcPr>
            <w:tcW w:w="848" w:type="dxa"/>
          </w:tcPr>
          <w:p w14:paraId="12EAC85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414288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46410C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DE533B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CFD792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6EE4061B" w14:textId="77777777" w:rsidTr="00161B58">
        <w:tc>
          <w:tcPr>
            <w:tcW w:w="6991" w:type="dxa"/>
          </w:tcPr>
          <w:p w14:paraId="34FBC90B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Describe induction and deduction and the stages involved</w:t>
            </w:r>
          </w:p>
        </w:tc>
        <w:tc>
          <w:tcPr>
            <w:tcW w:w="848" w:type="dxa"/>
          </w:tcPr>
          <w:p w14:paraId="3A5C7A7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8D4294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E3FC1F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7F01C7C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25AC27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08EA443A" w14:textId="77777777" w:rsidTr="00161B58">
        <w:tc>
          <w:tcPr>
            <w:tcW w:w="6991" w:type="dxa"/>
          </w:tcPr>
          <w:p w14:paraId="3CCB2BB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 xml:space="preserve">Explain what is meant by objectivity, replicability, standardisation, </w:t>
            </w:r>
            <w:proofErr w:type="gramStart"/>
            <w:r w:rsidRPr="008965CD">
              <w:rPr>
                <w:rFonts w:ascii="Comic Sans MS" w:hAnsi="Comic Sans MS"/>
                <w:sz w:val="24"/>
                <w:szCs w:val="24"/>
              </w:rPr>
              <w:t>cause</w:t>
            </w:r>
            <w:proofErr w:type="gramEnd"/>
            <w:r w:rsidRPr="008965CD">
              <w:rPr>
                <w:rFonts w:ascii="Comic Sans MS" w:hAnsi="Comic Sans MS"/>
                <w:sz w:val="24"/>
                <w:szCs w:val="24"/>
              </w:rPr>
              <w:t xml:space="preserve"> and effect</w:t>
            </w:r>
          </w:p>
        </w:tc>
        <w:tc>
          <w:tcPr>
            <w:tcW w:w="848" w:type="dxa"/>
          </w:tcPr>
          <w:p w14:paraId="5958668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F62A74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6B8454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645AF2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A5C104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498C8BA1" w14:textId="77777777" w:rsidTr="00161B58">
        <w:tc>
          <w:tcPr>
            <w:tcW w:w="6991" w:type="dxa"/>
          </w:tcPr>
          <w:p w14:paraId="1E4807E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Explain the measures of central tendency, mean median and mode</w:t>
            </w:r>
          </w:p>
        </w:tc>
        <w:tc>
          <w:tcPr>
            <w:tcW w:w="848" w:type="dxa"/>
          </w:tcPr>
          <w:p w14:paraId="4C64613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1F35B1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FF9895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315E91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A9B796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29C24E25" w14:textId="77777777" w:rsidTr="00161B58">
        <w:tc>
          <w:tcPr>
            <w:tcW w:w="6991" w:type="dxa"/>
          </w:tcPr>
          <w:p w14:paraId="2FD56FF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Calculate each measure of central tendency</w:t>
            </w:r>
          </w:p>
        </w:tc>
        <w:tc>
          <w:tcPr>
            <w:tcW w:w="848" w:type="dxa"/>
          </w:tcPr>
          <w:p w14:paraId="2A350D5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04E1F7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01B10E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963FF2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5C404C7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2C8D95BB" w14:textId="77777777" w:rsidTr="00161B58">
        <w:tc>
          <w:tcPr>
            <w:tcW w:w="6991" w:type="dxa"/>
          </w:tcPr>
          <w:p w14:paraId="1E3C9DE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Evaluate the use of each measure of central tendency</w:t>
            </w:r>
          </w:p>
        </w:tc>
        <w:tc>
          <w:tcPr>
            <w:tcW w:w="848" w:type="dxa"/>
          </w:tcPr>
          <w:p w14:paraId="1682BD8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0AD9B4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F2A548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65F963D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2B77C35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0D18AA71" w14:textId="77777777" w:rsidTr="00161B58">
        <w:tc>
          <w:tcPr>
            <w:tcW w:w="6991" w:type="dxa"/>
          </w:tcPr>
          <w:p w14:paraId="4EB5F87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Calculate percentages</w:t>
            </w:r>
            <w:r>
              <w:rPr>
                <w:rFonts w:ascii="Comic Sans MS" w:hAnsi="Comic Sans MS"/>
                <w:sz w:val="24"/>
                <w:szCs w:val="24"/>
              </w:rPr>
              <w:t xml:space="preserve">, standard form, significant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figures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and ratios</w:t>
            </w:r>
          </w:p>
        </w:tc>
        <w:tc>
          <w:tcPr>
            <w:tcW w:w="848" w:type="dxa"/>
          </w:tcPr>
          <w:p w14:paraId="36096BF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27F6C7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D7128F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493D386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CA911B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7B72FA4A" w14:textId="77777777" w:rsidTr="00161B58">
        <w:tc>
          <w:tcPr>
            <w:tcW w:w="6991" w:type="dxa"/>
          </w:tcPr>
          <w:p w14:paraId="064F5D3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Create summary tables and draw a bar chart</w:t>
            </w:r>
            <w:r>
              <w:rPr>
                <w:rFonts w:ascii="Comic Sans MS" w:hAnsi="Comic Sans MS"/>
                <w:sz w:val="24"/>
                <w:szCs w:val="24"/>
              </w:rPr>
              <w:t xml:space="preserve">, pie chart, histogram, line graph and scatter diagram </w:t>
            </w:r>
            <w:r w:rsidRPr="008965CD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848" w:type="dxa"/>
          </w:tcPr>
          <w:p w14:paraId="2DB6AD6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4269C9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851F65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B653FC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64B8D2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1373CE97" w14:textId="77777777" w:rsidTr="00161B58">
        <w:tc>
          <w:tcPr>
            <w:tcW w:w="6991" w:type="dxa"/>
          </w:tcPr>
          <w:p w14:paraId="04F8E30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Interpret data from summary tables and graphs</w:t>
            </w:r>
          </w:p>
        </w:tc>
        <w:tc>
          <w:tcPr>
            <w:tcW w:w="848" w:type="dxa"/>
          </w:tcPr>
          <w:p w14:paraId="5B29ED4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2810BB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BAC6C6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0C6EF4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AD5498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7CAADE11" w14:textId="77777777" w:rsidTr="00161B58">
        <w:tc>
          <w:tcPr>
            <w:tcW w:w="6991" w:type="dxa"/>
          </w:tcPr>
          <w:p w14:paraId="5CC93B9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Carry out a SD calculation without the formula</w:t>
            </w:r>
          </w:p>
        </w:tc>
        <w:tc>
          <w:tcPr>
            <w:tcW w:w="848" w:type="dxa"/>
          </w:tcPr>
          <w:p w14:paraId="2EFEF2C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5B5AD7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5CC85E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32398FF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554AE2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4B5BA0DB" w14:textId="77777777" w:rsidTr="00161B58">
        <w:tc>
          <w:tcPr>
            <w:tcW w:w="6991" w:type="dxa"/>
          </w:tcPr>
          <w:p w14:paraId="42163DB1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Describe the difference between quantitative and qualitative data</w:t>
            </w:r>
          </w:p>
        </w:tc>
        <w:tc>
          <w:tcPr>
            <w:tcW w:w="848" w:type="dxa"/>
          </w:tcPr>
          <w:p w14:paraId="6A49918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360ED4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87B21E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6D0200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7968FA6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1C75FA3A" w14:textId="77777777" w:rsidTr="00161B58">
        <w:tc>
          <w:tcPr>
            <w:tcW w:w="6991" w:type="dxa"/>
          </w:tcPr>
          <w:p w14:paraId="1536BE37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Give strengths and weaknesses of quantitative and qualitative data</w:t>
            </w:r>
          </w:p>
        </w:tc>
        <w:tc>
          <w:tcPr>
            <w:tcW w:w="848" w:type="dxa"/>
          </w:tcPr>
          <w:p w14:paraId="702BF07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0B5C13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7C1C0F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F1535E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BC194C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5206C779" w14:textId="77777777" w:rsidTr="00161B58">
        <w:tc>
          <w:tcPr>
            <w:tcW w:w="6991" w:type="dxa"/>
          </w:tcPr>
          <w:p w14:paraId="750D4BAC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Describe interval, ordinal and nominal data</w:t>
            </w:r>
          </w:p>
        </w:tc>
        <w:tc>
          <w:tcPr>
            <w:tcW w:w="848" w:type="dxa"/>
          </w:tcPr>
          <w:p w14:paraId="1A1D061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67E61F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981058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5BD690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E73F83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7C2313FD" w14:textId="77777777" w:rsidTr="00161B58">
        <w:tc>
          <w:tcPr>
            <w:tcW w:w="6991" w:type="dxa"/>
          </w:tcPr>
          <w:p w14:paraId="691F5734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Give one strength and one weakness of each type of data</w:t>
            </w:r>
          </w:p>
        </w:tc>
        <w:tc>
          <w:tcPr>
            <w:tcW w:w="848" w:type="dxa"/>
          </w:tcPr>
          <w:p w14:paraId="7261557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B18551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F8599F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3716D0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1718C6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6500A1C2" w14:textId="77777777" w:rsidTr="00161B58">
        <w:tc>
          <w:tcPr>
            <w:tcW w:w="6991" w:type="dxa"/>
          </w:tcPr>
          <w:p w14:paraId="68C2DE4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proofErr w:type="gramStart"/>
            <w:r>
              <w:rPr>
                <w:rFonts w:ascii="Comic Sans MS" w:hAnsi="Comic Sans MS"/>
                <w:sz w:val="24"/>
                <w:szCs w:val="24"/>
              </w:rPr>
              <w:t>Explain  what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characterises a parametric test</w:t>
            </w:r>
          </w:p>
        </w:tc>
        <w:tc>
          <w:tcPr>
            <w:tcW w:w="848" w:type="dxa"/>
          </w:tcPr>
          <w:p w14:paraId="16D70C1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2F67E5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55A39E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16C52C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33AF3E9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FCBAD99" w14:textId="77777777" w:rsidTr="00161B58">
        <w:tc>
          <w:tcPr>
            <w:tcW w:w="6991" w:type="dxa"/>
          </w:tcPr>
          <w:p w14:paraId="644A8DB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when to use each non-parametric test</w:t>
            </w:r>
          </w:p>
        </w:tc>
        <w:tc>
          <w:tcPr>
            <w:tcW w:w="848" w:type="dxa"/>
          </w:tcPr>
          <w:p w14:paraId="1B2AAB5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EFC4C5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008E19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FC27A9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52E53FC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2A9436A8" w14:textId="77777777" w:rsidTr="00161B58">
        <w:tc>
          <w:tcPr>
            <w:tcW w:w="6991" w:type="dxa"/>
          </w:tcPr>
          <w:p w14:paraId="03CFA24C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rank data</w:t>
            </w:r>
          </w:p>
        </w:tc>
        <w:tc>
          <w:tcPr>
            <w:tcW w:w="848" w:type="dxa"/>
          </w:tcPr>
          <w:p w14:paraId="4F91FDA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EBD94F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A0792C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4F96C31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65C751A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4158A186" w14:textId="77777777" w:rsidTr="00161B58">
        <w:tc>
          <w:tcPr>
            <w:tcW w:w="6991" w:type="dxa"/>
          </w:tcPr>
          <w:p w14:paraId="13018D59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work out degrees of freedom for chi-squared</w:t>
            </w:r>
          </w:p>
        </w:tc>
        <w:tc>
          <w:tcPr>
            <w:tcW w:w="848" w:type="dxa"/>
          </w:tcPr>
          <w:p w14:paraId="3D98394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3DAC14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A364C4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01977E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C194AD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566ABD84" w14:textId="77777777" w:rsidTr="00161B58">
        <w:tc>
          <w:tcPr>
            <w:tcW w:w="6991" w:type="dxa"/>
          </w:tcPr>
          <w:p w14:paraId="00396AD9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calculate chi-squared</w:t>
            </w:r>
          </w:p>
        </w:tc>
        <w:tc>
          <w:tcPr>
            <w:tcW w:w="848" w:type="dxa"/>
          </w:tcPr>
          <w:p w14:paraId="35C4C02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80C704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03C79C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5B17EE2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0173C2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2A22265" w14:textId="77777777" w:rsidTr="00161B58">
        <w:tc>
          <w:tcPr>
            <w:tcW w:w="6991" w:type="dxa"/>
          </w:tcPr>
          <w:p w14:paraId="57F550A3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draw a contingency table (chi-squared)</w:t>
            </w:r>
          </w:p>
        </w:tc>
        <w:tc>
          <w:tcPr>
            <w:tcW w:w="848" w:type="dxa"/>
          </w:tcPr>
          <w:p w14:paraId="7923555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B8D68B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AF7B97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6C928A1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4CC8138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5D0667D3" w14:textId="77777777" w:rsidTr="00161B58">
        <w:tc>
          <w:tcPr>
            <w:tcW w:w="6991" w:type="dxa"/>
          </w:tcPr>
          <w:p w14:paraId="110E5C4E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what the different symbols used in formulas mean</w:t>
            </w:r>
          </w:p>
        </w:tc>
        <w:tc>
          <w:tcPr>
            <w:tcW w:w="848" w:type="dxa"/>
          </w:tcPr>
          <w:p w14:paraId="6EF7C71E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29EBF3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F1B4C0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254032E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2AECE47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43CA99FD" w14:textId="77777777" w:rsidTr="00161B58">
        <w:tc>
          <w:tcPr>
            <w:tcW w:w="6991" w:type="dxa"/>
          </w:tcPr>
          <w:p w14:paraId="59C9F061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>Complete chi-squared calculation</w:t>
            </w:r>
          </w:p>
        </w:tc>
        <w:tc>
          <w:tcPr>
            <w:tcW w:w="848" w:type="dxa"/>
          </w:tcPr>
          <w:p w14:paraId="3317943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A9D560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0F8FFE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B7F6E0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2AD0CA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03F96A70" w14:textId="77777777" w:rsidTr="00161B58">
        <w:tc>
          <w:tcPr>
            <w:tcW w:w="6991" w:type="dxa"/>
          </w:tcPr>
          <w:p w14:paraId="4E825168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Mann- Whitney U calculation</w:t>
            </w:r>
          </w:p>
        </w:tc>
        <w:tc>
          <w:tcPr>
            <w:tcW w:w="848" w:type="dxa"/>
          </w:tcPr>
          <w:p w14:paraId="7879F31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96FEAA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589401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D6B7F5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70017BD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63795F78" w14:textId="77777777" w:rsidTr="00161B58">
        <w:tc>
          <w:tcPr>
            <w:tcW w:w="6991" w:type="dxa"/>
          </w:tcPr>
          <w:p w14:paraId="1274F121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Spearman’ Rho calculation</w:t>
            </w:r>
          </w:p>
        </w:tc>
        <w:tc>
          <w:tcPr>
            <w:tcW w:w="848" w:type="dxa"/>
          </w:tcPr>
          <w:p w14:paraId="2B53396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2CF24E0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FC67F2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D0852C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135CA02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2435464" w14:textId="77777777" w:rsidTr="00161B58">
        <w:tc>
          <w:tcPr>
            <w:tcW w:w="6991" w:type="dxa"/>
          </w:tcPr>
          <w:p w14:paraId="4250743B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Binomial calculation</w:t>
            </w:r>
          </w:p>
        </w:tc>
        <w:tc>
          <w:tcPr>
            <w:tcW w:w="848" w:type="dxa"/>
          </w:tcPr>
          <w:p w14:paraId="2387DC0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E10647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5EAE8F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5FF9483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79544E0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0820F54A" w14:textId="77777777" w:rsidTr="00161B58">
        <w:tc>
          <w:tcPr>
            <w:tcW w:w="6991" w:type="dxa"/>
          </w:tcPr>
          <w:p w14:paraId="5C0949FB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Wilcoxen calculation</w:t>
            </w:r>
          </w:p>
        </w:tc>
        <w:tc>
          <w:tcPr>
            <w:tcW w:w="848" w:type="dxa"/>
          </w:tcPr>
          <w:p w14:paraId="6B68113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269BF4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7DDAEAB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526B60F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7C73F8E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56A8B360" w14:textId="77777777" w:rsidTr="00161B58">
        <w:tc>
          <w:tcPr>
            <w:tcW w:w="6991" w:type="dxa"/>
          </w:tcPr>
          <w:p w14:paraId="736EC80F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Describe the different sections of a psychological report</w:t>
            </w:r>
          </w:p>
        </w:tc>
        <w:tc>
          <w:tcPr>
            <w:tcW w:w="848" w:type="dxa"/>
          </w:tcPr>
          <w:p w14:paraId="7BFDDFC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57EF11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1F30B4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6405083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3019539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7B6532BF" w14:textId="77777777" w:rsidTr="00161B58">
        <w:tc>
          <w:tcPr>
            <w:tcW w:w="6991" w:type="dxa"/>
          </w:tcPr>
          <w:p w14:paraId="20F65CD1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the rule for each test</w:t>
            </w:r>
          </w:p>
        </w:tc>
        <w:tc>
          <w:tcPr>
            <w:tcW w:w="848" w:type="dxa"/>
          </w:tcPr>
          <w:p w14:paraId="265389D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DDB63E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4957A1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457A0CC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764976F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6D770B5F" w14:textId="77777777" w:rsidTr="00161B58">
        <w:tc>
          <w:tcPr>
            <w:tcW w:w="6991" w:type="dxa"/>
          </w:tcPr>
          <w:p w14:paraId="7458CDE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what a critical value is</w:t>
            </w:r>
          </w:p>
        </w:tc>
        <w:tc>
          <w:tcPr>
            <w:tcW w:w="848" w:type="dxa"/>
          </w:tcPr>
          <w:p w14:paraId="0DE1301B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12FF2D0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26F991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6E50297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1453C9F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77A15C0A" w14:textId="77777777" w:rsidTr="00161B58">
        <w:tc>
          <w:tcPr>
            <w:tcW w:w="6991" w:type="dxa"/>
          </w:tcPr>
          <w:p w14:paraId="0AFC402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 a statement of statistical significance</w:t>
            </w:r>
          </w:p>
        </w:tc>
        <w:tc>
          <w:tcPr>
            <w:tcW w:w="848" w:type="dxa"/>
          </w:tcPr>
          <w:p w14:paraId="0A3545A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8BEB1D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6B9ADE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C51F34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EEEBBA5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1F49A97A" w14:textId="77777777" w:rsidTr="00161B58">
        <w:tc>
          <w:tcPr>
            <w:tcW w:w="6991" w:type="dxa"/>
          </w:tcPr>
          <w:p w14:paraId="0454E732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the purpose of each section of a psychological report</w:t>
            </w:r>
          </w:p>
        </w:tc>
        <w:tc>
          <w:tcPr>
            <w:tcW w:w="848" w:type="dxa"/>
          </w:tcPr>
          <w:p w14:paraId="48360A8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C3DF08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F42041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32A419B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5C7C154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0EDA5935" w14:textId="77777777" w:rsidTr="00161B58">
        <w:tc>
          <w:tcPr>
            <w:tcW w:w="6991" w:type="dxa"/>
          </w:tcPr>
          <w:p w14:paraId="67F76EE1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Describe peer review</w:t>
            </w:r>
          </w:p>
        </w:tc>
        <w:tc>
          <w:tcPr>
            <w:tcW w:w="848" w:type="dxa"/>
          </w:tcPr>
          <w:p w14:paraId="1A65AB7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496FEC7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5D065B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6DA929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A37844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27F648C4" w14:textId="77777777" w:rsidTr="00161B58">
        <w:tc>
          <w:tcPr>
            <w:tcW w:w="6991" w:type="dxa"/>
          </w:tcPr>
          <w:p w14:paraId="699D0FAE" w14:textId="77777777" w:rsidR="00161B58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Explain the importance of peer review</w:t>
            </w:r>
          </w:p>
        </w:tc>
        <w:tc>
          <w:tcPr>
            <w:tcW w:w="848" w:type="dxa"/>
          </w:tcPr>
          <w:p w14:paraId="496F86B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568FE1A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68D0FFA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34ECEC7C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0390EB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3859EF3E" w14:textId="77777777" w:rsidTr="00161B58">
        <w:tc>
          <w:tcPr>
            <w:tcW w:w="6991" w:type="dxa"/>
          </w:tcPr>
          <w:p w14:paraId="2E52493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 xml:space="preserve">Identify ethical </w:t>
            </w:r>
            <w:r>
              <w:rPr>
                <w:rFonts w:ascii="Comic Sans MS" w:hAnsi="Comic Sans MS"/>
                <w:sz w:val="24"/>
                <w:szCs w:val="24"/>
              </w:rPr>
              <w:t xml:space="preserve">considerations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( right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to withdraw, deception etc)</w:t>
            </w:r>
          </w:p>
        </w:tc>
        <w:tc>
          <w:tcPr>
            <w:tcW w:w="848" w:type="dxa"/>
          </w:tcPr>
          <w:p w14:paraId="25CFAC2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B0D3B73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5AE835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02F1954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08F84ACA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6DDA3ED8" w14:textId="77777777" w:rsidTr="00161B58">
        <w:tc>
          <w:tcPr>
            <w:tcW w:w="6991" w:type="dxa"/>
          </w:tcPr>
          <w:p w14:paraId="6D3BEF6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Describe the four key ethical principles (headings)</w:t>
            </w:r>
          </w:p>
        </w:tc>
        <w:tc>
          <w:tcPr>
            <w:tcW w:w="848" w:type="dxa"/>
          </w:tcPr>
          <w:p w14:paraId="2F5C6E28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07FAB44D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7E3913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3045C68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7FDD74E4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61B58" w:rsidRPr="008965CD" w14:paraId="757D3CBB" w14:textId="77777777" w:rsidTr="00161B58">
        <w:tc>
          <w:tcPr>
            <w:tcW w:w="6991" w:type="dxa"/>
          </w:tcPr>
          <w:p w14:paraId="68A9D396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  <w:r w:rsidRPr="008965CD">
              <w:rPr>
                <w:rFonts w:ascii="Comic Sans MS" w:hAnsi="Comic Sans MS"/>
                <w:sz w:val="24"/>
                <w:szCs w:val="24"/>
              </w:rPr>
              <w:t>Know how to address ethical issues</w:t>
            </w:r>
          </w:p>
        </w:tc>
        <w:tc>
          <w:tcPr>
            <w:tcW w:w="848" w:type="dxa"/>
          </w:tcPr>
          <w:p w14:paraId="562709B7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32ACA4B9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757" w:type="dxa"/>
          </w:tcPr>
          <w:p w14:paraId="24380E9F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48" w:type="dxa"/>
          </w:tcPr>
          <w:p w14:paraId="1595B332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851" w:type="dxa"/>
          </w:tcPr>
          <w:p w14:paraId="2B0838F1" w14:textId="77777777" w:rsidR="00161B58" w:rsidRPr="008965CD" w:rsidRDefault="00161B58" w:rsidP="009F2B3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608FC133" w14:textId="77777777" w:rsidR="00161B58" w:rsidRPr="008965CD" w:rsidRDefault="00161B58" w:rsidP="00161B58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5A64BC1E" w14:textId="328D2AB0" w:rsidR="00AB1C40" w:rsidRDefault="00AB1C40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CAB81FE" w14:textId="0AA6E83C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027FC1F" w14:textId="58FFFF30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FEDAAAD" w14:textId="0BB9B1AD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DE1F304" w14:textId="1034D100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54299E2" w14:textId="7716455F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C703849" w14:textId="682C1C36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F433FB2" w14:textId="51EF8813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D4416D8" w14:textId="682D436B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B804FE4" w14:textId="7485A681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651AA69" w14:textId="46034840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6F78B62" w14:textId="61AAD0B1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11508F0" w14:textId="4F04DBF1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8769707" w14:textId="488C9F4A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5C7B91E" w14:textId="6A158891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7250641" w14:textId="426DD4D0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A8A0A4E" w14:textId="6CBA0489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74CF06F" w14:textId="1DB0A51F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CBB6517" w14:textId="5C21DA20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9B9F55D" w14:textId="0E06AE4E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1599EAF" w14:textId="562969D4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DCDC415" w14:textId="29E819D8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A125918" w14:textId="5CF0DA23" w:rsidR="006B0CC6" w:rsidRDefault="006B0CC6" w:rsidP="004313F3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5D9F7D3" w14:textId="7C5A3B15" w:rsidR="00B614F3" w:rsidRPr="00B614F3" w:rsidRDefault="00B614F3" w:rsidP="00B614F3">
      <w:pPr>
        <w:spacing w:after="0" w:line="240" w:lineRule="auto"/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B614F3">
        <w:rPr>
          <w:rFonts w:ascii="Comic Sans MS" w:hAnsi="Comic Sans MS"/>
          <w:b/>
          <w:bCs/>
          <w:sz w:val="24"/>
          <w:szCs w:val="24"/>
          <w:u w:val="single"/>
        </w:rPr>
        <w:lastRenderedPageBreak/>
        <w:t>UNIT 2: PSYCHOLOGICAL THEMES THROUGH CORE STUDIES</w:t>
      </w:r>
    </w:p>
    <w:p w14:paraId="195D133C" w14:textId="3C8AAF54" w:rsidR="00B614F3" w:rsidRDefault="00B614F3" w:rsidP="00B614F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3C33C03B" w14:textId="648CCD3D" w:rsidR="00B614F3" w:rsidRDefault="00B614F3" w:rsidP="00B614F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have studied 5 areas and two perspectives:</w:t>
      </w:r>
    </w:p>
    <w:p w14:paraId="08AA7820" w14:textId="1DA48B15" w:rsidR="00FF383E" w:rsidRPr="00FF383E" w:rsidRDefault="00FF383E" w:rsidP="00FF383E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FF383E">
        <w:rPr>
          <w:rFonts w:ascii="Comic Sans MS" w:hAnsi="Comic Sans MS"/>
          <w:b/>
          <w:bCs/>
          <w:sz w:val="24"/>
          <w:szCs w:val="24"/>
        </w:rPr>
        <w:t>Cognitive</w:t>
      </w:r>
    </w:p>
    <w:p w14:paraId="4C7860CC" w14:textId="269A17B4" w:rsidR="00FF383E" w:rsidRPr="00FF383E" w:rsidRDefault="00FF383E" w:rsidP="00FF383E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FF383E">
        <w:rPr>
          <w:rFonts w:ascii="Comic Sans MS" w:hAnsi="Comic Sans MS"/>
          <w:b/>
          <w:bCs/>
          <w:sz w:val="24"/>
          <w:szCs w:val="24"/>
        </w:rPr>
        <w:t>Social</w:t>
      </w:r>
    </w:p>
    <w:p w14:paraId="008C15F5" w14:textId="08788112" w:rsidR="00FF383E" w:rsidRPr="00FF383E" w:rsidRDefault="00FF383E" w:rsidP="00FF383E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FF383E">
        <w:rPr>
          <w:rFonts w:ascii="Comic Sans MS" w:hAnsi="Comic Sans MS"/>
          <w:b/>
          <w:bCs/>
          <w:sz w:val="24"/>
          <w:szCs w:val="24"/>
        </w:rPr>
        <w:t xml:space="preserve">Developmental </w:t>
      </w:r>
    </w:p>
    <w:p w14:paraId="11FC4929" w14:textId="26FDBBBF" w:rsidR="00FF383E" w:rsidRPr="00FF383E" w:rsidRDefault="00FF383E" w:rsidP="00FF383E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FF383E">
        <w:rPr>
          <w:rFonts w:ascii="Comic Sans MS" w:hAnsi="Comic Sans MS"/>
          <w:b/>
          <w:bCs/>
          <w:sz w:val="24"/>
          <w:szCs w:val="24"/>
        </w:rPr>
        <w:t>Individual Differences</w:t>
      </w:r>
    </w:p>
    <w:p w14:paraId="6F185FD5" w14:textId="18F4F74D" w:rsidR="00FF383E" w:rsidRPr="00FF383E" w:rsidRDefault="00FF383E" w:rsidP="00FF383E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FF383E">
        <w:rPr>
          <w:rFonts w:ascii="Comic Sans MS" w:hAnsi="Comic Sans MS"/>
          <w:b/>
          <w:bCs/>
          <w:sz w:val="24"/>
          <w:szCs w:val="24"/>
        </w:rPr>
        <w:t>Biological</w:t>
      </w:r>
    </w:p>
    <w:p w14:paraId="08BFFB00" w14:textId="71ECD21C" w:rsidR="00FF383E" w:rsidRPr="00FF383E" w:rsidRDefault="00FF383E" w:rsidP="00FF383E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FF383E">
        <w:rPr>
          <w:rFonts w:ascii="Comic Sans MS" w:hAnsi="Comic Sans MS"/>
          <w:b/>
          <w:bCs/>
          <w:sz w:val="24"/>
          <w:szCs w:val="24"/>
        </w:rPr>
        <w:t>Behaviourist</w:t>
      </w:r>
    </w:p>
    <w:p w14:paraId="2545642D" w14:textId="6B04C8DA" w:rsidR="00FF383E" w:rsidRPr="00FF383E" w:rsidRDefault="00FF383E" w:rsidP="00FF383E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FF383E">
        <w:rPr>
          <w:rFonts w:ascii="Comic Sans MS" w:hAnsi="Comic Sans MS"/>
          <w:b/>
          <w:bCs/>
          <w:sz w:val="24"/>
          <w:szCs w:val="24"/>
        </w:rPr>
        <w:t>Psychodynamic</w:t>
      </w:r>
    </w:p>
    <w:p w14:paraId="18E8355F" w14:textId="02BB1D9D" w:rsidR="00B614F3" w:rsidRDefault="00B614F3" w:rsidP="00B614F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5F6BBFB0" w14:textId="5C3EF540" w:rsidR="00B614F3" w:rsidRDefault="00B614F3" w:rsidP="00B614F3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For each area/ perspective can you:</w:t>
      </w:r>
    </w:p>
    <w:p w14:paraId="765377B5" w14:textId="7B244453" w:rsidR="00FF383E" w:rsidRDefault="00FF383E" w:rsidP="00B614F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395E21CF" w14:textId="6BC5409F" w:rsidR="00FF383E" w:rsidRDefault="00FF383E" w:rsidP="00FF383E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Explain 2 key concepts/principles</w:t>
      </w:r>
    </w:p>
    <w:p w14:paraId="094CFEFD" w14:textId="5074E3C6" w:rsidR="00FF383E" w:rsidRDefault="00FF383E" w:rsidP="00FF383E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Give two strengths and weaknesses</w:t>
      </w:r>
    </w:p>
    <w:p w14:paraId="2F52F713" w14:textId="24BA0DC5" w:rsidR="00FF383E" w:rsidRDefault="00FF383E" w:rsidP="00FF383E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Identify which studies go with each area</w:t>
      </w:r>
    </w:p>
    <w:p w14:paraId="10AF0560" w14:textId="77777777" w:rsidR="00FF383E" w:rsidRPr="00FF383E" w:rsidRDefault="00FF383E" w:rsidP="00FF383E">
      <w:pPr>
        <w:spacing w:after="0" w:line="240" w:lineRule="auto"/>
        <w:ind w:left="360"/>
        <w:rPr>
          <w:rFonts w:ascii="Comic Sans MS" w:hAnsi="Comic Sans MS"/>
          <w:sz w:val="24"/>
          <w:szCs w:val="24"/>
        </w:rPr>
      </w:pPr>
    </w:p>
    <w:p w14:paraId="1E420EB5" w14:textId="673B004E" w:rsidR="00B614F3" w:rsidRDefault="00B614F3" w:rsidP="00B614F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281C8BB5" w14:textId="77777777" w:rsidR="00FF383E" w:rsidRDefault="00A54E4F" w:rsidP="00A54E4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have studied 4 cores studies under each area</w:t>
      </w:r>
      <w:r w:rsidR="00FF383E">
        <w:rPr>
          <w:rFonts w:ascii="Comic Sans MS" w:hAnsi="Comic Sans MS"/>
          <w:sz w:val="24"/>
          <w:szCs w:val="24"/>
        </w:rPr>
        <w:t>.</w:t>
      </w:r>
    </w:p>
    <w:p w14:paraId="4C774366" w14:textId="36B58C93" w:rsidR="00FF383E" w:rsidRDefault="00FF383E" w:rsidP="00A54E4F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Your 20 core studies are:</w:t>
      </w:r>
    </w:p>
    <w:p w14:paraId="6DDEAB55" w14:textId="425642F4" w:rsidR="00FF383E" w:rsidRPr="00FF383E" w:rsidRDefault="00FF383E" w:rsidP="00A54E4F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FF383E">
        <w:rPr>
          <w:rFonts w:ascii="Comic Sans MS" w:hAnsi="Comic Sans MS"/>
          <w:b/>
          <w:bCs/>
          <w:sz w:val="24"/>
          <w:szCs w:val="24"/>
        </w:rPr>
        <w:t>COGNITIVE</w:t>
      </w:r>
    </w:p>
    <w:p w14:paraId="3773B67F" w14:textId="5A32911F" w:rsidR="00FF383E" w:rsidRPr="00FF383E" w:rsidRDefault="00FF383E" w:rsidP="00FF383E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FF383E">
        <w:rPr>
          <w:rFonts w:ascii="Comic Sans MS" w:hAnsi="Comic Sans MS"/>
          <w:sz w:val="24"/>
          <w:szCs w:val="24"/>
        </w:rPr>
        <w:t>Loftus and Palmer- Eyewitness testimony</w:t>
      </w:r>
    </w:p>
    <w:p w14:paraId="60F63324" w14:textId="6FBFF29D" w:rsidR="00FF383E" w:rsidRDefault="00FF383E" w:rsidP="00FF383E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4"/>
          <w:szCs w:val="24"/>
        </w:rPr>
      </w:pPr>
      <w:r w:rsidRPr="00FF383E">
        <w:rPr>
          <w:rFonts w:ascii="Comic Sans MS" w:hAnsi="Comic Sans MS"/>
          <w:sz w:val="24"/>
          <w:szCs w:val="24"/>
        </w:rPr>
        <w:t>Grant et al – context dependent memory</w:t>
      </w:r>
    </w:p>
    <w:p w14:paraId="31CB75F6" w14:textId="1DBF7EE0" w:rsidR="00FF383E" w:rsidRDefault="00FF383E" w:rsidP="00FF383E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Moray et al – Auditory attention</w:t>
      </w:r>
    </w:p>
    <w:p w14:paraId="56732958" w14:textId="38F5084A" w:rsidR="00FF383E" w:rsidRDefault="00FF383E" w:rsidP="00FF383E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Simons and Chabris- inattentional blindness</w:t>
      </w:r>
    </w:p>
    <w:p w14:paraId="2B4BD0C8" w14:textId="666DC7C0" w:rsidR="00FF383E" w:rsidRPr="00532D74" w:rsidRDefault="00FF383E" w:rsidP="00FF383E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532D74">
        <w:rPr>
          <w:rFonts w:ascii="Comic Sans MS" w:hAnsi="Comic Sans MS"/>
          <w:b/>
          <w:bCs/>
          <w:sz w:val="24"/>
          <w:szCs w:val="24"/>
        </w:rPr>
        <w:t>SOCIAL</w:t>
      </w:r>
    </w:p>
    <w:p w14:paraId="1C94EB91" w14:textId="46DBD38A" w:rsidR="00FF383E" w:rsidRDefault="00FF383E" w:rsidP="00FF383E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Milgram – obedience</w:t>
      </w:r>
    </w:p>
    <w:p w14:paraId="7A4F2CDF" w14:textId="60021435" w:rsidR="00FF383E" w:rsidRDefault="00532D74" w:rsidP="00FF383E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Bocchiarro</w:t>
      </w:r>
      <w:proofErr w:type="spellEnd"/>
      <w:r>
        <w:rPr>
          <w:rFonts w:ascii="Comic Sans MS" w:hAnsi="Comic Sans MS"/>
          <w:sz w:val="24"/>
          <w:szCs w:val="24"/>
        </w:rPr>
        <w:t>- whistleblowing</w:t>
      </w:r>
    </w:p>
    <w:p w14:paraId="4ACE292B" w14:textId="30E71FC1" w:rsidR="00532D74" w:rsidRDefault="00532D74" w:rsidP="00FF383E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Piliavin</w:t>
      </w:r>
      <w:proofErr w:type="spellEnd"/>
      <w:r>
        <w:rPr>
          <w:rFonts w:ascii="Comic Sans MS" w:hAnsi="Comic Sans MS"/>
          <w:sz w:val="24"/>
          <w:szCs w:val="24"/>
        </w:rPr>
        <w:t xml:space="preserve"> – New York subway study</w:t>
      </w:r>
    </w:p>
    <w:p w14:paraId="2DBA0C1A" w14:textId="221BD228" w:rsidR="00532D74" w:rsidRDefault="00532D74" w:rsidP="00FF383E">
      <w:pPr>
        <w:pStyle w:val="ListParagraph"/>
        <w:numPr>
          <w:ilvl w:val="0"/>
          <w:numId w:val="6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Levine- cross cultural study of altruism</w:t>
      </w:r>
    </w:p>
    <w:p w14:paraId="205A13B0" w14:textId="79004BB8" w:rsidR="00532D74" w:rsidRPr="00532D74" w:rsidRDefault="00532D74" w:rsidP="00532D74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532D74">
        <w:rPr>
          <w:rFonts w:ascii="Comic Sans MS" w:hAnsi="Comic Sans MS"/>
          <w:b/>
          <w:bCs/>
          <w:sz w:val="24"/>
          <w:szCs w:val="24"/>
        </w:rPr>
        <w:t>DEVELOPMENTAL</w:t>
      </w:r>
    </w:p>
    <w:p w14:paraId="1B65C097" w14:textId="651FA9E9" w:rsidR="00532D74" w:rsidRDefault="00532D74" w:rsidP="00532D74">
      <w:pPr>
        <w:pStyle w:val="ListParagraph"/>
        <w:numPr>
          <w:ilvl w:val="0"/>
          <w:numId w:val="7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Bandura – transmission of aggression</w:t>
      </w:r>
    </w:p>
    <w:p w14:paraId="0AC64D27" w14:textId="1B400C11" w:rsidR="00532D74" w:rsidRDefault="00532D74" w:rsidP="00532D74">
      <w:pPr>
        <w:pStyle w:val="ListParagraph"/>
        <w:numPr>
          <w:ilvl w:val="0"/>
          <w:numId w:val="7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Chaney- </w:t>
      </w:r>
      <w:proofErr w:type="spellStart"/>
      <w:r>
        <w:rPr>
          <w:rFonts w:ascii="Comic Sans MS" w:hAnsi="Comic Sans MS"/>
          <w:sz w:val="24"/>
          <w:szCs w:val="24"/>
        </w:rPr>
        <w:t>Funhaler</w:t>
      </w:r>
      <w:proofErr w:type="spellEnd"/>
      <w:r>
        <w:rPr>
          <w:rFonts w:ascii="Comic Sans MS" w:hAnsi="Comic Sans MS"/>
          <w:sz w:val="24"/>
          <w:szCs w:val="24"/>
        </w:rPr>
        <w:t xml:space="preserve"> (can also be used for </w:t>
      </w:r>
      <w:r w:rsidRPr="00532D74">
        <w:rPr>
          <w:rFonts w:ascii="Comic Sans MS" w:hAnsi="Comic Sans MS"/>
          <w:b/>
          <w:bCs/>
          <w:i/>
          <w:iCs/>
          <w:sz w:val="24"/>
          <w:szCs w:val="24"/>
        </w:rPr>
        <w:t>Behaviourist</w:t>
      </w:r>
      <w:r>
        <w:rPr>
          <w:rFonts w:ascii="Comic Sans MS" w:hAnsi="Comic Sans MS"/>
          <w:sz w:val="24"/>
          <w:szCs w:val="24"/>
        </w:rPr>
        <w:t xml:space="preserve"> </w:t>
      </w:r>
      <w:r w:rsidRPr="00532D74">
        <w:rPr>
          <w:rFonts w:ascii="Comic Sans MS" w:hAnsi="Comic Sans MS"/>
          <w:b/>
          <w:bCs/>
          <w:i/>
          <w:iCs/>
          <w:sz w:val="24"/>
          <w:szCs w:val="24"/>
        </w:rPr>
        <w:t>perspective</w:t>
      </w:r>
      <w:r>
        <w:rPr>
          <w:rFonts w:ascii="Comic Sans MS" w:hAnsi="Comic Sans MS"/>
          <w:sz w:val="24"/>
          <w:szCs w:val="24"/>
        </w:rPr>
        <w:t>)</w:t>
      </w:r>
    </w:p>
    <w:p w14:paraId="637208E1" w14:textId="6629770D" w:rsidR="00532D74" w:rsidRDefault="00532D74" w:rsidP="00532D74">
      <w:pPr>
        <w:pStyle w:val="ListParagraph"/>
        <w:numPr>
          <w:ilvl w:val="0"/>
          <w:numId w:val="7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Kohlberg- moral dilemmas</w:t>
      </w:r>
    </w:p>
    <w:p w14:paraId="5FC917D2" w14:textId="1590FE85" w:rsidR="00532D74" w:rsidRDefault="00532D74" w:rsidP="00532D74">
      <w:pPr>
        <w:pStyle w:val="ListParagraph"/>
        <w:numPr>
          <w:ilvl w:val="0"/>
          <w:numId w:val="7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Lee at al – cross cultural attitudes to lying and truth telling</w:t>
      </w:r>
    </w:p>
    <w:p w14:paraId="7680E757" w14:textId="6DF966B0" w:rsidR="00532D74" w:rsidRPr="00532D74" w:rsidRDefault="00532D74" w:rsidP="00532D74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532D74">
        <w:rPr>
          <w:rFonts w:ascii="Comic Sans MS" w:hAnsi="Comic Sans MS"/>
          <w:b/>
          <w:bCs/>
          <w:sz w:val="24"/>
          <w:szCs w:val="24"/>
        </w:rPr>
        <w:t>INDIVIDUAL DIFFERENCES</w:t>
      </w:r>
    </w:p>
    <w:p w14:paraId="13E55D82" w14:textId="33BAB998" w:rsidR="00532D74" w:rsidRDefault="00532D74" w:rsidP="00532D74">
      <w:pPr>
        <w:pStyle w:val="ListParagraph"/>
        <w:numPr>
          <w:ilvl w:val="0"/>
          <w:numId w:val="8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Freud – study of phobias in Little Hans (can also be used for </w:t>
      </w:r>
      <w:r w:rsidRPr="00532D74">
        <w:rPr>
          <w:rFonts w:ascii="Comic Sans MS" w:hAnsi="Comic Sans MS"/>
          <w:b/>
          <w:bCs/>
          <w:i/>
          <w:iCs/>
          <w:sz w:val="24"/>
          <w:szCs w:val="24"/>
        </w:rPr>
        <w:t>psychodynamic perspective</w:t>
      </w:r>
      <w:r>
        <w:rPr>
          <w:rFonts w:ascii="Comic Sans MS" w:hAnsi="Comic Sans MS"/>
          <w:sz w:val="24"/>
          <w:szCs w:val="24"/>
        </w:rPr>
        <w:t>)</w:t>
      </w:r>
    </w:p>
    <w:p w14:paraId="7896F8F3" w14:textId="3D4389AC" w:rsidR="00532D74" w:rsidRDefault="00532D74" w:rsidP="00532D74">
      <w:pPr>
        <w:pStyle w:val="ListParagraph"/>
        <w:numPr>
          <w:ilvl w:val="0"/>
          <w:numId w:val="8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Baron-Cohen – theory of mind</w:t>
      </w:r>
    </w:p>
    <w:p w14:paraId="63056A31" w14:textId="59064C5D" w:rsidR="00532D74" w:rsidRDefault="00532D74" w:rsidP="00532D74">
      <w:pPr>
        <w:pStyle w:val="ListParagraph"/>
        <w:numPr>
          <w:ilvl w:val="0"/>
          <w:numId w:val="8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Gould- review of Yerkes’ IQ testing</w:t>
      </w:r>
    </w:p>
    <w:p w14:paraId="61AC6313" w14:textId="35495AF1" w:rsidR="00532D74" w:rsidRDefault="00532D74" w:rsidP="00532D74">
      <w:pPr>
        <w:pStyle w:val="ListParagraph"/>
        <w:numPr>
          <w:ilvl w:val="0"/>
          <w:numId w:val="8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Hancock- idiosyncratic language of psychopaths</w:t>
      </w:r>
    </w:p>
    <w:p w14:paraId="5A32AE8F" w14:textId="0DB704DD" w:rsidR="00532D74" w:rsidRPr="00532D74" w:rsidRDefault="00532D74" w:rsidP="00532D74">
      <w:pPr>
        <w:spacing w:after="0" w:line="240" w:lineRule="auto"/>
        <w:rPr>
          <w:rFonts w:ascii="Comic Sans MS" w:hAnsi="Comic Sans MS"/>
          <w:b/>
          <w:bCs/>
          <w:sz w:val="24"/>
          <w:szCs w:val="24"/>
        </w:rPr>
      </w:pPr>
      <w:r w:rsidRPr="00532D74">
        <w:rPr>
          <w:rFonts w:ascii="Comic Sans MS" w:hAnsi="Comic Sans MS"/>
          <w:b/>
          <w:bCs/>
          <w:sz w:val="24"/>
          <w:szCs w:val="24"/>
        </w:rPr>
        <w:t>BIOLOGICAL</w:t>
      </w:r>
    </w:p>
    <w:p w14:paraId="414239C6" w14:textId="070D8F21" w:rsidR="00532D74" w:rsidRDefault="00532D74" w:rsidP="00532D74">
      <w:pPr>
        <w:pStyle w:val="ListParagraph"/>
        <w:numPr>
          <w:ilvl w:val="0"/>
          <w:numId w:val="9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Sperry- hemisphere disconnection – right brain/left brain</w:t>
      </w:r>
    </w:p>
    <w:p w14:paraId="2E389FA9" w14:textId="35FA98D8" w:rsidR="00532D74" w:rsidRDefault="00532D74" w:rsidP="00532D74">
      <w:pPr>
        <w:pStyle w:val="ListParagraph"/>
        <w:numPr>
          <w:ilvl w:val="0"/>
          <w:numId w:val="9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Casey- delayed gratification</w:t>
      </w:r>
    </w:p>
    <w:p w14:paraId="69C65E8C" w14:textId="7977F420" w:rsidR="00532D74" w:rsidRDefault="00532D74" w:rsidP="00532D74">
      <w:pPr>
        <w:pStyle w:val="ListParagraph"/>
        <w:numPr>
          <w:ilvl w:val="0"/>
          <w:numId w:val="9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Blakemore and Cooper- Visual environment of kittens</w:t>
      </w:r>
    </w:p>
    <w:p w14:paraId="23CBF3BE" w14:textId="77777777" w:rsidR="00532D74" w:rsidRDefault="00532D74" w:rsidP="00A54E4F">
      <w:pPr>
        <w:pStyle w:val="ListParagraph"/>
        <w:numPr>
          <w:ilvl w:val="0"/>
          <w:numId w:val="9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Maguire et al – brain plasticity – taxi drivers</w:t>
      </w:r>
    </w:p>
    <w:p w14:paraId="02FEF75C" w14:textId="74FCDD8A" w:rsidR="00B614F3" w:rsidRPr="00443C80" w:rsidRDefault="00FF383E" w:rsidP="00532D74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lastRenderedPageBreak/>
        <w:t xml:space="preserve"> For each study, can you?</w:t>
      </w:r>
    </w:p>
    <w:p w14:paraId="5C90A6FF" w14:textId="73DE30E3" w:rsidR="00FF383E" w:rsidRPr="00443C80" w:rsidRDefault="00FF383E" w:rsidP="00FF383E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Describe the theory/background/aim</w:t>
      </w:r>
    </w:p>
    <w:p w14:paraId="2E066EC0" w14:textId="5AC5FF20" w:rsidR="00FF383E" w:rsidRPr="00443C80" w:rsidRDefault="00FF383E" w:rsidP="00FF383E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Describe sample</w:t>
      </w:r>
    </w:p>
    <w:p w14:paraId="67185A41" w14:textId="46A71A7B" w:rsidR="00FF383E" w:rsidRPr="00443C80" w:rsidRDefault="00FF383E" w:rsidP="00FF383E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Describe method/procedure</w:t>
      </w:r>
    </w:p>
    <w:p w14:paraId="13AFB129" w14:textId="07DA5AA4" w:rsidR="00FF383E" w:rsidRPr="00443C80" w:rsidRDefault="00FF383E" w:rsidP="00FF383E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Describe findings (including at least one number if relevant)</w:t>
      </w:r>
    </w:p>
    <w:p w14:paraId="182C262A" w14:textId="7B773FEE" w:rsidR="00FF383E" w:rsidRPr="00443C80" w:rsidRDefault="00FF383E" w:rsidP="00FF383E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Describe conclusions</w:t>
      </w:r>
    </w:p>
    <w:p w14:paraId="28DC8691" w14:textId="446DFB48" w:rsidR="00532D74" w:rsidRPr="00443C80" w:rsidRDefault="00532D74" w:rsidP="00532D74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A4DE235" w14:textId="130DCAA9" w:rsidR="00532D74" w:rsidRPr="00443C80" w:rsidRDefault="00532D74" w:rsidP="00532D74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You also need to be able to discuss relevant methodological issues:</w:t>
      </w:r>
    </w:p>
    <w:p w14:paraId="025C4222" w14:textId="693DAB2B" w:rsidR="00532D74" w:rsidRPr="00443C80" w:rsidRDefault="00532D74" w:rsidP="00532D74">
      <w:pPr>
        <w:pStyle w:val="ListParagraph"/>
        <w:numPr>
          <w:ilvl w:val="0"/>
          <w:numId w:val="10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Research method</w:t>
      </w:r>
    </w:p>
    <w:p w14:paraId="7DDC7ED6" w14:textId="649DC3BF" w:rsidR="00532D74" w:rsidRPr="00443C80" w:rsidRDefault="00532D74" w:rsidP="00532D74">
      <w:pPr>
        <w:pStyle w:val="ListParagraph"/>
        <w:numPr>
          <w:ilvl w:val="0"/>
          <w:numId w:val="10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Reliability</w:t>
      </w:r>
    </w:p>
    <w:p w14:paraId="136B6DAD" w14:textId="7591D7D4" w:rsidR="00532D74" w:rsidRPr="00443C80" w:rsidRDefault="00532D74" w:rsidP="00532D74">
      <w:pPr>
        <w:pStyle w:val="ListParagraph"/>
        <w:numPr>
          <w:ilvl w:val="0"/>
          <w:numId w:val="10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Validity</w:t>
      </w:r>
    </w:p>
    <w:p w14:paraId="7711E40A" w14:textId="7D9A27C4" w:rsidR="00532D74" w:rsidRPr="00443C80" w:rsidRDefault="00532D74" w:rsidP="00532D74">
      <w:pPr>
        <w:pStyle w:val="ListParagraph"/>
        <w:numPr>
          <w:ilvl w:val="0"/>
          <w:numId w:val="10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Sample</w:t>
      </w:r>
    </w:p>
    <w:p w14:paraId="1DF495A6" w14:textId="28E8F68E" w:rsidR="00532D74" w:rsidRPr="00443C80" w:rsidRDefault="00532D74" w:rsidP="00532D74">
      <w:pPr>
        <w:pStyle w:val="ListParagraph"/>
        <w:numPr>
          <w:ilvl w:val="0"/>
          <w:numId w:val="10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Type of data</w:t>
      </w:r>
    </w:p>
    <w:p w14:paraId="520BA730" w14:textId="2A5FE050" w:rsidR="00532D74" w:rsidRPr="00443C80" w:rsidRDefault="00532D74" w:rsidP="00532D74">
      <w:pPr>
        <w:pStyle w:val="ListParagraph"/>
        <w:numPr>
          <w:ilvl w:val="0"/>
          <w:numId w:val="10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Ethical issues</w:t>
      </w:r>
    </w:p>
    <w:p w14:paraId="3B2D2EA9" w14:textId="4A657D00" w:rsidR="00532D74" w:rsidRPr="00443C80" w:rsidRDefault="00532D74" w:rsidP="00532D74">
      <w:pPr>
        <w:pStyle w:val="ListParagraph"/>
        <w:numPr>
          <w:ilvl w:val="0"/>
          <w:numId w:val="10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Ethnocentrism</w:t>
      </w:r>
    </w:p>
    <w:p w14:paraId="32793E45" w14:textId="11A08535" w:rsidR="00532D74" w:rsidRPr="00443C80" w:rsidRDefault="00532D74" w:rsidP="00532D74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You also need to be able to discuss relevant debates:</w:t>
      </w:r>
    </w:p>
    <w:p w14:paraId="5623096F" w14:textId="11F3CD2F" w:rsidR="00532D74" w:rsidRPr="00443C80" w:rsidRDefault="00532D74" w:rsidP="00532D74">
      <w:pPr>
        <w:pStyle w:val="ListParagraph"/>
        <w:numPr>
          <w:ilvl w:val="0"/>
          <w:numId w:val="1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Reductionism/holism</w:t>
      </w:r>
    </w:p>
    <w:p w14:paraId="51132D5C" w14:textId="10F571E8" w:rsidR="00532D74" w:rsidRPr="00443C80" w:rsidRDefault="00532D74" w:rsidP="00532D74">
      <w:pPr>
        <w:pStyle w:val="ListParagraph"/>
        <w:numPr>
          <w:ilvl w:val="0"/>
          <w:numId w:val="1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Freewill/determinism</w:t>
      </w:r>
    </w:p>
    <w:p w14:paraId="331F8402" w14:textId="72B366BD" w:rsidR="00532D74" w:rsidRPr="00443C80" w:rsidRDefault="00532D74" w:rsidP="00532D74">
      <w:pPr>
        <w:pStyle w:val="ListParagraph"/>
        <w:numPr>
          <w:ilvl w:val="0"/>
          <w:numId w:val="1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Social Sensitivity</w:t>
      </w:r>
    </w:p>
    <w:p w14:paraId="67794F2D" w14:textId="22463B8A" w:rsidR="00532D74" w:rsidRPr="00443C80" w:rsidRDefault="00532D74" w:rsidP="00532D74">
      <w:pPr>
        <w:pStyle w:val="ListParagraph"/>
        <w:numPr>
          <w:ilvl w:val="0"/>
          <w:numId w:val="1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Usefulness of research</w:t>
      </w:r>
    </w:p>
    <w:p w14:paraId="7B66ED61" w14:textId="5A492992" w:rsidR="00532D74" w:rsidRPr="00443C80" w:rsidRDefault="003A0C83" w:rsidP="00532D74">
      <w:pPr>
        <w:pStyle w:val="ListParagraph"/>
        <w:numPr>
          <w:ilvl w:val="0"/>
          <w:numId w:val="1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Psychology as a science</w:t>
      </w:r>
    </w:p>
    <w:p w14:paraId="79263480" w14:textId="6BA2F0F2" w:rsidR="003A0C83" w:rsidRPr="00443C80" w:rsidRDefault="003A0C83" w:rsidP="00532D74">
      <w:pPr>
        <w:pStyle w:val="ListParagraph"/>
        <w:numPr>
          <w:ilvl w:val="0"/>
          <w:numId w:val="1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Situational/individual</w:t>
      </w:r>
    </w:p>
    <w:p w14:paraId="62A09C07" w14:textId="36AAA89B" w:rsidR="003A0C83" w:rsidRPr="00443C80" w:rsidRDefault="003A0C83" w:rsidP="00532D74">
      <w:pPr>
        <w:pStyle w:val="ListParagraph"/>
        <w:numPr>
          <w:ilvl w:val="0"/>
          <w:numId w:val="1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>Nature/nurtur</w:t>
      </w:r>
      <w:r w:rsidR="00CE483B" w:rsidRPr="00443C80">
        <w:rPr>
          <w:rFonts w:ascii="Comic Sans MS" w:hAnsi="Comic Sans MS"/>
          <w:sz w:val="28"/>
          <w:szCs w:val="28"/>
        </w:rPr>
        <w:t>e</w:t>
      </w:r>
    </w:p>
    <w:p w14:paraId="4C131361" w14:textId="47D1D5E3" w:rsidR="00CE483B" w:rsidRPr="00443C80" w:rsidRDefault="00CE483B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8072E85" w14:textId="2829EF5A" w:rsidR="00CE483B" w:rsidRPr="00443C80" w:rsidRDefault="00CE483B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443C80">
        <w:rPr>
          <w:rFonts w:ascii="Comic Sans MS" w:hAnsi="Comic Sans MS"/>
          <w:sz w:val="28"/>
          <w:szCs w:val="28"/>
        </w:rPr>
        <w:t xml:space="preserve">Prepare yourself for section </w:t>
      </w:r>
      <w:r w:rsidR="00443C80">
        <w:rPr>
          <w:rFonts w:ascii="Comic Sans MS" w:hAnsi="Comic Sans MS"/>
          <w:sz w:val="28"/>
          <w:szCs w:val="28"/>
        </w:rPr>
        <w:t>C</w:t>
      </w:r>
      <w:r w:rsidRPr="00443C80">
        <w:rPr>
          <w:rFonts w:ascii="Comic Sans MS" w:hAnsi="Comic Sans MS"/>
          <w:sz w:val="28"/>
          <w:szCs w:val="28"/>
        </w:rPr>
        <w:t xml:space="preserve"> by reading over the examples in your Section C revision resource</w:t>
      </w:r>
    </w:p>
    <w:p w14:paraId="6852FC7A" w14:textId="52ACCEE7" w:rsidR="00CE483B" w:rsidRDefault="00CE483B" w:rsidP="00CE483B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4A8A540D" w14:textId="37C75249" w:rsidR="00CE483B" w:rsidRDefault="00CE483B" w:rsidP="00CE483B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4AC9302" w14:textId="1B90A16D" w:rsidR="00CE483B" w:rsidRDefault="00CE483B" w:rsidP="00CE483B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168D8314" w14:textId="4DEA5DBF" w:rsidR="00CE483B" w:rsidRDefault="00CE483B" w:rsidP="00CE483B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331B4D2B" w14:textId="396C29DC" w:rsidR="00CE483B" w:rsidRDefault="00CE483B" w:rsidP="00CE483B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058EC274" w14:textId="77777777" w:rsidR="00CE483B" w:rsidRPr="00CE483B" w:rsidRDefault="00CE483B" w:rsidP="00CE483B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0F885024" w14:textId="77777777" w:rsidR="00532D74" w:rsidRPr="00532D74" w:rsidRDefault="00532D74" w:rsidP="00532D74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</w:p>
    <w:p w14:paraId="0BF92FD8" w14:textId="3249CA0E" w:rsidR="00FF383E" w:rsidRPr="00FF383E" w:rsidRDefault="00FF383E" w:rsidP="00FF383E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1C2F8E62" w14:textId="77777777" w:rsidR="00FF383E" w:rsidRPr="00A54E4F" w:rsidRDefault="00FF383E" w:rsidP="00A54E4F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42C3F897" w14:textId="77777777" w:rsidR="00B614F3" w:rsidRPr="00B614F3" w:rsidRDefault="00B614F3" w:rsidP="00B614F3">
      <w:pPr>
        <w:pStyle w:val="ListParagraph"/>
        <w:spacing w:after="0" w:line="240" w:lineRule="auto"/>
        <w:rPr>
          <w:rFonts w:ascii="Comic Sans MS" w:hAnsi="Comic Sans MS"/>
          <w:sz w:val="24"/>
          <w:szCs w:val="24"/>
        </w:rPr>
      </w:pPr>
    </w:p>
    <w:p w14:paraId="1BC666D1" w14:textId="25631EA5" w:rsidR="00B614F3" w:rsidRDefault="00B614F3" w:rsidP="00B614F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69B54B0" w14:textId="50C69456" w:rsidR="00B614F3" w:rsidRDefault="00B614F3" w:rsidP="00B614F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6D3589EC" w14:textId="39F9050A" w:rsidR="00CE483B" w:rsidRDefault="00CE483B" w:rsidP="00B614F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70F80BD7" w14:textId="5BBBB61B" w:rsidR="00CE483B" w:rsidRDefault="00CE483B" w:rsidP="00B614F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4B462105" w14:textId="77777777" w:rsidR="00443C80" w:rsidRDefault="00443C80" w:rsidP="00B614F3">
      <w:pPr>
        <w:spacing w:after="0" w:line="240" w:lineRule="auto"/>
        <w:rPr>
          <w:rFonts w:ascii="Comic Sans MS" w:hAnsi="Comic Sans MS"/>
          <w:sz w:val="24"/>
          <w:szCs w:val="24"/>
        </w:rPr>
      </w:pPr>
    </w:p>
    <w:p w14:paraId="1EED6A8D" w14:textId="15E79900" w:rsidR="006B0CC6" w:rsidRDefault="00CE483B" w:rsidP="00CE483B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CE483B">
        <w:rPr>
          <w:rFonts w:ascii="Comic Sans MS" w:hAnsi="Comic Sans MS"/>
          <w:b/>
          <w:bCs/>
          <w:sz w:val="28"/>
          <w:szCs w:val="28"/>
          <w:u w:val="single"/>
        </w:rPr>
        <w:lastRenderedPageBreak/>
        <w:t>UNIT 3: APPLIED PSYCHOLOGY</w:t>
      </w:r>
    </w:p>
    <w:p w14:paraId="70E55F07" w14:textId="2A7B7B11" w:rsidR="00CE483B" w:rsidRDefault="00CE483B" w:rsidP="00CE483B">
      <w:pPr>
        <w:spacing w:after="0" w:line="240" w:lineRule="auto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</w:p>
    <w:p w14:paraId="5E2D07D3" w14:textId="044B81E1" w:rsidR="00CE483B" w:rsidRPr="00E61B66" w:rsidRDefault="00CE483B" w:rsidP="00CE483B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E61B66">
        <w:rPr>
          <w:rFonts w:ascii="Comic Sans MS" w:hAnsi="Comic Sans MS"/>
          <w:b/>
          <w:bCs/>
          <w:sz w:val="28"/>
          <w:szCs w:val="28"/>
        </w:rPr>
        <w:t xml:space="preserve">Section </w:t>
      </w:r>
      <w:proofErr w:type="gramStart"/>
      <w:r w:rsidRPr="00E61B66">
        <w:rPr>
          <w:rFonts w:ascii="Comic Sans MS" w:hAnsi="Comic Sans MS"/>
          <w:b/>
          <w:bCs/>
          <w:sz w:val="28"/>
          <w:szCs w:val="28"/>
        </w:rPr>
        <w:t>1 :</w:t>
      </w:r>
      <w:proofErr w:type="gramEnd"/>
      <w:r w:rsidRPr="00E61B66">
        <w:rPr>
          <w:rFonts w:ascii="Comic Sans MS" w:hAnsi="Comic Sans MS"/>
          <w:b/>
          <w:bCs/>
          <w:sz w:val="28"/>
          <w:szCs w:val="28"/>
        </w:rPr>
        <w:t xml:space="preserve"> Issues in Mental Health</w:t>
      </w:r>
    </w:p>
    <w:p w14:paraId="5FC235EE" w14:textId="389BD735" w:rsidR="00CE483B" w:rsidRDefault="00CE483B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D9BEDBC" w14:textId="3CFD2E9D" w:rsidR="00CE483B" w:rsidRDefault="00CE483B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you…………?</w:t>
      </w:r>
    </w:p>
    <w:p w14:paraId="57F211EE" w14:textId="77777777" w:rsidR="009F2B32" w:rsidRDefault="009F2B32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4957"/>
        <w:gridCol w:w="780"/>
        <w:gridCol w:w="705"/>
        <w:gridCol w:w="645"/>
        <w:gridCol w:w="720"/>
        <w:gridCol w:w="765"/>
        <w:gridCol w:w="795"/>
        <w:gridCol w:w="510"/>
        <w:gridCol w:w="608"/>
      </w:tblGrid>
      <w:tr w:rsidR="009F2B32" w14:paraId="4170CC72" w14:textId="77777777" w:rsidTr="009F2B32">
        <w:tc>
          <w:tcPr>
            <w:tcW w:w="4957" w:type="dxa"/>
          </w:tcPr>
          <w:p w14:paraId="30BA00AB" w14:textId="33E6AF4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  <w:bookmarkStart w:id="2" w:name="_Hlk158123058"/>
            <w:r>
              <w:rPr>
                <w:rFonts w:ascii="Comic Sans MS" w:hAnsi="Comic Sans MS"/>
                <w:sz w:val="28"/>
                <w:szCs w:val="28"/>
              </w:rPr>
              <w:t>Topic</w:t>
            </w:r>
          </w:p>
        </w:tc>
        <w:tc>
          <w:tcPr>
            <w:tcW w:w="5528" w:type="dxa"/>
            <w:gridSpan w:val="8"/>
          </w:tcPr>
          <w:p w14:paraId="6AB87516" w14:textId="3F4C6468" w:rsidR="009F2B32" w:rsidRDefault="009F2B32" w:rsidP="009F2B3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Date</w:t>
            </w:r>
          </w:p>
        </w:tc>
      </w:tr>
      <w:tr w:rsidR="009F2B32" w14:paraId="6CD8D67E" w14:textId="1CA3CB42" w:rsidTr="009F2B32">
        <w:tc>
          <w:tcPr>
            <w:tcW w:w="4957" w:type="dxa"/>
          </w:tcPr>
          <w:p w14:paraId="21AFED29" w14:textId="1DC4B23A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at least 3 historical eras</w:t>
            </w:r>
          </w:p>
        </w:tc>
        <w:tc>
          <w:tcPr>
            <w:tcW w:w="780" w:type="dxa"/>
          </w:tcPr>
          <w:p w14:paraId="7529FA5C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00C1CDFA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5878AF76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3189928A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13741E82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15E34F84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55C8D207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2B97639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66EC5F93" w14:textId="2EA4FEBA" w:rsidTr="009F2B32">
        <w:tc>
          <w:tcPr>
            <w:tcW w:w="4957" w:type="dxa"/>
          </w:tcPr>
          <w:p w14:paraId="55A98287" w14:textId="4A3C51DF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the 4 definitions of abnormality</w:t>
            </w:r>
          </w:p>
        </w:tc>
        <w:tc>
          <w:tcPr>
            <w:tcW w:w="780" w:type="dxa"/>
          </w:tcPr>
          <w:p w14:paraId="63015E77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78937908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66C492F6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7B918CD2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058F7B8A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164A5C12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381230FC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0ACCFB11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7B517C71" w14:textId="322EC688" w:rsidTr="009F2B32">
        <w:tc>
          <w:tcPr>
            <w:tcW w:w="4957" w:type="dxa"/>
          </w:tcPr>
          <w:p w14:paraId="151B8031" w14:textId="30E73DA6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Evaluate these definitions</w:t>
            </w:r>
          </w:p>
        </w:tc>
        <w:tc>
          <w:tcPr>
            <w:tcW w:w="780" w:type="dxa"/>
          </w:tcPr>
          <w:p w14:paraId="5B119FF5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6192EAC4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7BFC2CB2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2B6DE7E8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511F4D6E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6A92C0CA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1BC9A490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478310BE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73F58B31" w14:textId="7148D1DE" w:rsidTr="009F2B32">
        <w:tc>
          <w:tcPr>
            <w:tcW w:w="4957" w:type="dxa"/>
          </w:tcPr>
          <w:p w14:paraId="001FE3F4" w14:textId="71CA9CA5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Explain the ICD and DSM</w:t>
            </w:r>
          </w:p>
        </w:tc>
        <w:tc>
          <w:tcPr>
            <w:tcW w:w="780" w:type="dxa"/>
          </w:tcPr>
          <w:p w14:paraId="6278C681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0E79B50A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32E99E28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185B7CBF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235EDB0B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7F5CCAF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520C7B14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11A816BB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0D2F4CA7" w14:textId="1CE06F11" w:rsidTr="009F2B32">
        <w:tc>
          <w:tcPr>
            <w:tcW w:w="4957" w:type="dxa"/>
          </w:tcPr>
          <w:p w14:paraId="2DE9D92D" w14:textId="3A47C406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Give symptoms of schizophrenia</w:t>
            </w:r>
          </w:p>
        </w:tc>
        <w:tc>
          <w:tcPr>
            <w:tcW w:w="780" w:type="dxa"/>
          </w:tcPr>
          <w:p w14:paraId="7F3D6F48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700D9B2E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5992E322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025DC539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4FBB1744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1DDFCBA9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190E1224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6911919A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024CB534" w14:textId="294374AA" w:rsidTr="009F2B32">
        <w:tc>
          <w:tcPr>
            <w:tcW w:w="4957" w:type="dxa"/>
          </w:tcPr>
          <w:p w14:paraId="6A9C6307" w14:textId="29DFE569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Give symptoms of bipolar disorder</w:t>
            </w:r>
          </w:p>
        </w:tc>
        <w:tc>
          <w:tcPr>
            <w:tcW w:w="780" w:type="dxa"/>
          </w:tcPr>
          <w:p w14:paraId="0C9004DF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6B5D6BC5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5ECAA5FC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4B49F843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392521FA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2D9AF72A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7706601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1BDF5C53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48D35083" w14:textId="78A8E7B4" w:rsidTr="009F2B32">
        <w:tc>
          <w:tcPr>
            <w:tcW w:w="4957" w:type="dxa"/>
          </w:tcPr>
          <w:p w14:paraId="53D0395F" w14:textId="33FFFF78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Give symptoms of phobias</w:t>
            </w:r>
          </w:p>
        </w:tc>
        <w:tc>
          <w:tcPr>
            <w:tcW w:w="780" w:type="dxa"/>
          </w:tcPr>
          <w:p w14:paraId="7635D52A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4D7E6B6E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317A45FE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6D5924C0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7175EE9E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228F693B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0CBDFC9E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02CDCE1E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1852746B" w14:textId="0E63A199" w:rsidTr="009F2B32">
        <w:tc>
          <w:tcPr>
            <w:tcW w:w="4957" w:type="dxa"/>
          </w:tcPr>
          <w:p w14:paraId="6DC48B5A" w14:textId="6AC45B08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and evaluate Rosenhan’s study</w:t>
            </w:r>
          </w:p>
        </w:tc>
        <w:tc>
          <w:tcPr>
            <w:tcW w:w="780" w:type="dxa"/>
          </w:tcPr>
          <w:p w14:paraId="2822ECC4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3F3D2244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3F0146D4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548EE9BF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178714C6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44F7B135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33A5F67C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1F3B1DE9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32D4D3D1" w14:textId="5D8F4714" w:rsidTr="009F2B32">
        <w:tc>
          <w:tcPr>
            <w:tcW w:w="4957" w:type="dxa"/>
          </w:tcPr>
          <w:p w14:paraId="7FC9C001" w14:textId="6533EB19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  <w:bookmarkStart w:id="3" w:name="_Hlk158121762"/>
            <w:bookmarkStart w:id="4" w:name="_Hlk158121769"/>
            <w:bookmarkStart w:id="5" w:name="_Hlk158121754"/>
            <w:r>
              <w:rPr>
                <w:rFonts w:ascii="Comic Sans MS" w:hAnsi="Comic Sans MS"/>
                <w:sz w:val="28"/>
                <w:szCs w:val="28"/>
              </w:rPr>
              <w:t>Describe and evaluate the dopamine hypothesis, including research</w:t>
            </w:r>
          </w:p>
        </w:tc>
        <w:tc>
          <w:tcPr>
            <w:tcW w:w="780" w:type="dxa"/>
          </w:tcPr>
          <w:p w14:paraId="79D7EC08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572540CC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4E98CCEE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669F8877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60939E33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2734BA2F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13102CA4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CA6A766" w14:textId="77777777" w:rsidR="009F2B32" w:rsidRDefault="009F2B32" w:rsidP="00CE483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bookmarkEnd w:id="5"/>
      <w:tr w:rsidR="009F2B32" w14:paraId="26B24ED3" w14:textId="5CCC7225" w:rsidTr="009F2B32">
        <w:tc>
          <w:tcPr>
            <w:tcW w:w="4957" w:type="dxa"/>
          </w:tcPr>
          <w:p w14:paraId="64552D0E" w14:textId="7E8CDD9F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and evaluate the genetic explanation including research </w:t>
            </w:r>
          </w:p>
        </w:tc>
        <w:tc>
          <w:tcPr>
            <w:tcW w:w="780" w:type="dxa"/>
          </w:tcPr>
          <w:p w14:paraId="32AE6661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714DD853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2BC55D1C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6FEF9364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3FE0875C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6E059241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0AF523E7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2A43D3B4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bookmarkEnd w:id="3"/>
      <w:tr w:rsidR="009F2B32" w14:paraId="2779CB07" w14:textId="24DD2625" w:rsidTr="009F2B32">
        <w:tc>
          <w:tcPr>
            <w:tcW w:w="4957" w:type="dxa"/>
          </w:tcPr>
          <w:p w14:paraId="76EC57FC" w14:textId="502E217B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and evaluate brain structure</w:t>
            </w:r>
          </w:p>
        </w:tc>
        <w:tc>
          <w:tcPr>
            <w:tcW w:w="780" w:type="dxa"/>
          </w:tcPr>
          <w:p w14:paraId="63F84BCA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2A00BC9F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7572CC2C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57A03437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46658C35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5AE93978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47439A1B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30D0F64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631AE7BB" w14:textId="1DD61E7A" w:rsidTr="009F2B32">
        <w:tc>
          <w:tcPr>
            <w:tcW w:w="4957" w:type="dxa"/>
          </w:tcPr>
          <w:p w14:paraId="066EA5D6" w14:textId="353AFFBF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and evaluate 2 treatments</w:t>
            </w:r>
          </w:p>
        </w:tc>
        <w:tc>
          <w:tcPr>
            <w:tcW w:w="780" w:type="dxa"/>
          </w:tcPr>
          <w:p w14:paraId="5DDCB17F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384B22B6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404519B0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71EA4D9E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75A486BF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A228A47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1655C824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3A5C004B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bookmarkEnd w:id="4"/>
      <w:tr w:rsidR="009F2B32" w14:paraId="2C4E4481" w14:textId="3D7A2DC9" w:rsidTr="009F2B32">
        <w:tc>
          <w:tcPr>
            <w:tcW w:w="4957" w:type="dxa"/>
          </w:tcPr>
          <w:p w14:paraId="33F97DA1" w14:textId="260D338C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Apply debates to the above</w:t>
            </w:r>
          </w:p>
        </w:tc>
        <w:tc>
          <w:tcPr>
            <w:tcW w:w="780" w:type="dxa"/>
          </w:tcPr>
          <w:p w14:paraId="0555685A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5E76B25C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26780843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67C992A5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6BC78826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3D806325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0D9BB434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133B5409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52F045CC" w14:textId="66D75F5F" w:rsidTr="009F2B32">
        <w:tc>
          <w:tcPr>
            <w:tcW w:w="4957" w:type="dxa"/>
          </w:tcPr>
          <w:p w14:paraId="51A6C9D3" w14:textId="6955C7B1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and evaluate psychodynamic explanation of phobias</w:t>
            </w:r>
          </w:p>
        </w:tc>
        <w:tc>
          <w:tcPr>
            <w:tcW w:w="780" w:type="dxa"/>
          </w:tcPr>
          <w:p w14:paraId="06999001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79DD12C1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666AAB87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22CF09E7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06BD9807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310E639E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534FF48C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6F72A7A9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62420FB3" w14:textId="4FD640A8" w:rsidTr="009F2B32">
        <w:tc>
          <w:tcPr>
            <w:tcW w:w="4957" w:type="dxa"/>
          </w:tcPr>
          <w:p w14:paraId="66B28124" w14:textId="2B239141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and evaluate cognitive explanation of phobias</w:t>
            </w:r>
          </w:p>
        </w:tc>
        <w:tc>
          <w:tcPr>
            <w:tcW w:w="780" w:type="dxa"/>
          </w:tcPr>
          <w:p w14:paraId="691140B4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6754A32A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74F16EB7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6D01A3EE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46C67437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F5E6DE4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03036793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697B56E7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2B113E1C" w14:textId="5C96436E" w:rsidTr="009F2B32">
        <w:tc>
          <w:tcPr>
            <w:tcW w:w="4957" w:type="dxa"/>
          </w:tcPr>
          <w:p w14:paraId="1B6132C0" w14:textId="5F73CDC1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and evaluate behaviourist explanation of phobias</w:t>
            </w:r>
          </w:p>
        </w:tc>
        <w:tc>
          <w:tcPr>
            <w:tcW w:w="780" w:type="dxa"/>
          </w:tcPr>
          <w:p w14:paraId="7AE4B8BA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1490F011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5FA0D9B6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73910AEC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64F6E307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6B6C4873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9076DC9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0BA5C515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4669B704" w14:textId="60AC925E" w:rsidTr="009F2B32">
        <w:tc>
          <w:tcPr>
            <w:tcW w:w="4957" w:type="dxa"/>
          </w:tcPr>
          <w:p w14:paraId="5C57EE21" w14:textId="57846BE4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and evaluate Szasz’s explanation of mental illness</w:t>
            </w:r>
          </w:p>
        </w:tc>
        <w:tc>
          <w:tcPr>
            <w:tcW w:w="780" w:type="dxa"/>
          </w:tcPr>
          <w:p w14:paraId="345742BA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692DFBBD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24207952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0AD26076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673CBB79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0A6A4732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3793D7AE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777FA83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15F1B7CE" w14:textId="14C60493" w:rsidTr="009F2B32">
        <w:tc>
          <w:tcPr>
            <w:tcW w:w="4957" w:type="dxa"/>
          </w:tcPr>
          <w:p w14:paraId="609EE72C" w14:textId="56F9654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Apply debates to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all of</w:t>
            </w:r>
            <w:proofErr w:type="gramEnd"/>
            <w:r>
              <w:rPr>
                <w:rFonts w:ascii="Comic Sans MS" w:hAnsi="Comic Sans MS"/>
                <w:sz w:val="28"/>
                <w:szCs w:val="28"/>
              </w:rPr>
              <w:t xml:space="preserve"> the above</w:t>
            </w:r>
          </w:p>
        </w:tc>
        <w:tc>
          <w:tcPr>
            <w:tcW w:w="780" w:type="dxa"/>
          </w:tcPr>
          <w:p w14:paraId="4B177134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64145E6D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3E7A04AF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3247F200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567C5F8D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0795FE2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48134653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0BAA431D" w14:textId="77777777" w:rsidR="009F2B32" w:rsidRDefault="009F2B32" w:rsidP="00E87C8E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72121E90" w14:textId="38AF3BF8" w:rsidR="00CE483B" w:rsidRDefault="00CE483B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59C7781" w14:textId="1DDD5C7F" w:rsidR="00E87C8E" w:rsidRDefault="00E87C8E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bookmarkEnd w:id="2"/>
    <w:p w14:paraId="50322703" w14:textId="77777777" w:rsidR="009F2B32" w:rsidRDefault="009F2B32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09D78DC" w14:textId="05AA4F4D" w:rsidR="00E87C8E" w:rsidRPr="00E61B66" w:rsidRDefault="00E87C8E" w:rsidP="00CE483B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E61B66">
        <w:rPr>
          <w:rFonts w:ascii="Comic Sans MS" w:hAnsi="Comic Sans MS"/>
          <w:b/>
          <w:bCs/>
          <w:sz w:val="28"/>
          <w:szCs w:val="28"/>
        </w:rPr>
        <w:lastRenderedPageBreak/>
        <w:t>Section 2: Criminal Ps</w:t>
      </w:r>
      <w:r w:rsidR="009F2B32" w:rsidRPr="00E61B66">
        <w:rPr>
          <w:rFonts w:ascii="Comic Sans MS" w:hAnsi="Comic Sans MS"/>
          <w:b/>
          <w:bCs/>
          <w:sz w:val="28"/>
          <w:szCs w:val="28"/>
        </w:rPr>
        <w:t>ychology</w:t>
      </w:r>
    </w:p>
    <w:p w14:paraId="71B0E5E1" w14:textId="4F8823B9" w:rsidR="009F2B32" w:rsidRDefault="009F2B32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you………?</w:t>
      </w:r>
    </w:p>
    <w:p w14:paraId="34CF55E3" w14:textId="77777777" w:rsidR="009F2B32" w:rsidRDefault="009F2B32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4957"/>
        <w:gridCol w:w="780"/>
        <w:gridCol w:w="705"/>
        <w:gridCol w:w="645"/>
        <w:gridCol w:w="720"/>
        <w:gridCol w:w="765"/>
        <w:gridCol w:w="795"/>
        <w:gridCol w:w="510"/>
        <w:gridCol w:w="608"/>
      </w:tblGrid>
      <w:tr w:rsidR="009F2B32" w14:paraId="79F46363" w14:textId="77777777" w:rsidTr="009F2B32">
        <w:tc>
          <w:tcPr>
            <w:tcW w:w="4957" w:type="dxa"/>
          </w:tcPr>
          <w:p w14:paraId="416033E9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Topic</w:t>
            </w:r>
          </w:p>
        </w:tc>
        <w:tc>
          <w:tcPr>
            <w:tcW w:w="5528" w:type="dxa"/>
            <w:gridSpan w:val="8"/>
          </w:tcPr>
          <w:p w14:paraId="22B44CD6" w14:textId="77777777" w:rsidR="009F2B32" w:rsidRDefault="009F2B32" w:rsidP="009F2B3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Date</w:t>
            </w:r>
          </w:p>
        </w:tc>
      </w:tr>
      <w:tr w:rsidR="009F2B32" w14:paraId="24954DC9" w14:textId="77777777" w:rsidTr="009F2B32">
        <w:tc>
          <w:tcPr>
            <w:tcW w:w="4957" w:type="dxa"/>
          </w:tcPr>
          <w:p w14:paraId="2F95CF44" w14:textId="60A9E705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bookmarkStart w:id="6" w:name="_Hlk158124508"/>
            <w:r>
              <w:rPr>
                <w:rFonts w:ascii="Comic Sans MS" w:hAnsi="Comic Sans MS"/>
                <w:sz w:val="28"/>
                <w:szCs w:val="28"/>
              </w:rPr>
              <w:t>Describe background theories/studies on what makes a criminal</w:t>
            </w:r>
          </w:p>
        </w:tc>
        <w:tc>
          <w:tcPr>
            <w:tcW w:w="780" w:type="dxa"/>
          </w:tcPr>
          <w:p w14:paraId="213D38C0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44B6D772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35740502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3EF0FA57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3DC0A290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222948AE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4D5F0F0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3E88E3BB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17265E38" w14:textId="77777777" w:rsidTr="009F2B32">
        <w:tc>
          <w:tcPr>
            <w:tcW w:w="4957" w:type="dxa"/>
          </w:tcPr>
          <w:p w14:paraId="0ED5CB20" w14:textId="41A9930D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and evaluate the Raine et al study on brain abnormality</w:t>
            </w:r>
          </w:p>
        </w:tc>
        <w:tc>
          <w:tcPr>
            <w:tcW w:w="780" w:type="dxa"/>
          </w:tcPr>
          <w:p w14:paraId="3ADE3975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7A4F0522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4484DC11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37FB559D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40102EEB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47E4C0C4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DC3FF6A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32A41AD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1EDDDC94" w14:textId="77777777" w:rsidTr="009F2B32">
        <w:tc>
          <w:tcPr>
            <w:tcW w:w="4957" w:type="dxa"/>
          </w:tcPr>
          <w:p w14:paraId="35F9520D" w14:textId="392DB713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two strategies for preventing criminal behaviour</w:t>
            </w:r>
          </w:p>
        </w:tc>
        <w:tc>
          <w:tcPr>
            <w:tcW w:w="780" w:type="dxa"/>
          </w:tcPr>
          <w:p w14:paraId="38CD900B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411BCF3C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62EA1772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49926AC6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1116F929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39615B75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66FE6EDE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49F032E8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53B9B73A" w14:textId="77777777" w:rsidTr="009F2B32">
        <w:tc>
          <w:tcPr>
            <w:tcW w:w="4957" w:type="dxa"/>
          </w:tcPr>
          <w:p w14:paraId="4063DBA1" w14:textId="7EF58931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Apply debates to these studies/ strategies</w:t>
            </w:r>
          </w:p>
        </w:tc>
        <w:tc>
          <w:tcPr>
            <w:tcW w:w="780" w:type="dxa"/>
          </w:tcPr>
          <w:p w14:paraId="51ED7C5D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1EC8E390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1BCED4BF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68C45729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4F50AD70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651A90F4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4737D6BA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4435819A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bookmarkEnd w:id="6"/>
      <w:tr w:rsidR="009F2B32" w14:paraId="2E5283AD" w14:textId="77777777" w:rsidTr="009F2B32">
        <w:tc>
          <w:tcPr>
            <w:tcW w:w="4957" w:type="dxa"/>
          </w:tcPr>
          <w:p w14:paraId="16B71473" w14:textId="15290B62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background theories/studies on collection and processing of forensic evidence</w:t>
            </w:r>
          </w:p>
        </w:tc>
        <w:tc>
          <w:tcPr>
            <w:tcW w:w="780" w:type="dxa"/>
          </w:tcPr>
          <w:p w14:paraId="0898343B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5218749A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0F3E287E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5EA41681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58003D8F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1C4689F7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59279B9A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F8938BD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2D0C5045" w14:textId="77777777" w:rsidTr="009F2B32">
        <w:tc>
          <w:tcPr>
            <w:tcW w:w="4957" w:type="dxa"/>
          </w:tcPr>
          <w:p w14:paraId="2E925599" w14:textId="0D190E33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and evaluate Hall and Player’s research on fingerprinting</w:t>
            </w:r>
          </w:p>
        </w:tc>
        <w:tc>
          <w:tcPr>
            <w:tcW w:w="780" w:type="dxa"/>
          </w:tcPr>
          <w:p w14:paraId="3EEA8894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46865FDF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2C18BA24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4BA9BF89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4A25B70C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23EC1DC1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343E3926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2233DF2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70878225" w14:textId="77777777" w:rsidTr="009F2B32">
        <w:tc>
          <w:tcPr>
            <w:tcW w:w="4957" w:type="dxa"/>
          </w:tcPr>
          <w:p w14:paraId="4C703B5C" w14:textId="064DDA0F" w:rsidR="009F2B32" w:rsidRPr="00E61B66" w:rsidRDefault="009F2B32" w:rsidP="009F2B32">
            <w:pPr>
              <w:rPr>
                <w:rFonts w:ascii="Comic Sans MS" w:hAnsi="Comic Sans MS"/>
                <w:sz w:val="26"/>
                <w:szCs w:val="26"/>
              </w:rPr>
            </w:pPr>
            <w:r w:rsidRPr="00E61B66">
              <w:rPr>
                <w:rFonts w:ascii="Comic Sans MS" w:hAnsi="Comic Sans MS"/>
                <w:sz w:val="26"/>
                <w:szCs w:val="26"/>
              </w:rPr>
              <w:t>Describe two strategies for reducing bias</w:t>
            </w:r>
            <w:r w:rsidR="00E61B66" w:rsidRPr="00E61B66">
              <w:rPr>
                <w:rFonts w:ascii="Comic Sans MS" w:hAnsi="Comic Sans MS"/>
                <w:sz w:val="26"/>
                <w:szCs w:val="26"/>
              </w:rPr>
              <w:t xml:space="preserve"> in collection of evidence</w:t>
            </w:r>
          </w:p>
        </w:tc>
        <w:tc>
          <w:tcPr>
            <w:tcW w:w="780" w:type="dxa"/>
          </w:tcPr>
          <w:p w14:paraId="08A21F87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4EA02F1F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723C9120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189862CD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291314C9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5C113357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1AEB8605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881397E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9F2B32" w14:paraId="013FBD8B" w14:textId="77777777" w:rsidTr="009F2B32">
        <w:tc>
          <w:tcPr>
            <w:tcW w:w="4957" w:type="dxa"/>
          </w:tcPr>
          <w:p w14:paraId="1998AA73" w14:textId="7A16EB0C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Apply debates to these studies/ strategies</w:t>
            </w:r>
          </w:p>
        </w:tc>
        <w:tc>
          <w:tcPr>
            <w:tcW w:w="780" w:type="dxa"/>
          </w:tcPr>
          <w:p w14:paraId="10CFAB90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09F5661E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265B4638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16A1AA76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53153BB8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0A0ED4A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68BC1BDA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138570A9" w14:textId="77777777" w:rsidR="009F2B32" w:rsidRDefault="009F2B32" w:rsidP="009F2B32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7CA2A923" w14:textId="77777777" w:rsidTr="009F2B32">
        <w:tc>
          <w:tcPr>
            <w:tcW w:w="4957" w:type="dxa"/>
          </w:tcPr>
          <w:p w14:paraId="05572F2D" w14:textId="34B517F1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background theories/studies on </w:t>
            </w:r>
            <w:r>
              <w:rPr>
                <w:rFonts w:ascii="Comic Sans MS" w:hAnsi="Comic Sans MS"/>
                <w:sz w:val="28"/>
                <w:szCs w:val="28"/>
              </w:rPr>
              <w:t>the collection of evidence (Interviews)</w:t>
            </w:r>
          </w:p>
        </w:tc>
        <w:tc>
          <w:tcPr>
            <w:tcW w:w="780" w:type="dxa"/>
          </w:tcPr>
          <w:p w14:paraId="7CB9953B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769EF37F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4AF041DA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7E1B25A1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727F7EBB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202DC5D8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170BB754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3784CC69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2A457879" w14:textId="77777777" w:rsidTr="009F2B32">
        <w:tc>
          <w:tcPr>
            <w:tcW w:w="4957" w:type="dxa"/>
          </w:tcPr>
          <w:p w14:paraId="073FB17C" w14:textId="21FB5429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and evaluate </w:t>
            </w:r>
            <w:r>
              <w:rPr>
                <w:rFonts w:ascii="Comic Sans MS" w:hAnsi="Comic Sans MS"/>
                <w:sz w:val="28"/>
                <w:szCs w:val="28"/>
              </w:rPr>
              <w:t>the Memon and Higham review of research into the cognitive interview</w:t>
            </w:r>
          </w:p>
        </w:tc>
        <w:tc>
          <w:tcPr>
            <w:tcW w:w="780" w:type="dxa"/>
          </w:tcPr>
          <w:p w14:paraId="318888A3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5DEE9D98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2620BBE5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50D4F457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14AE97A2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08FBD628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405367C4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AC09C9F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58CB117E" w14:textId="77777777" w:rsidTr="009F2B32">
        <w:tc>
          <w:tcPr>
            <w:tcW w:w="4957" w:type="dxa"/>
          </w:tcPr>
          <w:p w14:paraId="462B8556" w14:textId="670D59E1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two strategies for </w:t>
            </w:r>
            <w:r>
              <w:rPr>
                <w:rFonts w:ascii="Comic Sans MS" w:hAnsi="Comic Sans MS"/>
                <w:sz w:val="28"/>
                <w:szCs w:val="28"/>
              </w:rPr>
              <w:t>police interviews</w:t>
            </w:r>
          </w:p>
        </w:tc>
        <w:tc>
          <w:tcPr>
            <w:tcW w:w="780" w:type="dxa"/>
          </w:tcPr>
          <w:p w14:paraId="0EA703BF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38475F26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251A0774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729CAE07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7FCD27EB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C81596E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0950C2EE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7A52E293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54AAD3F5" w14:textId="77777777" w:rsidTr="009F2B32">
        <w:tc>
          <w:tcPr>
            <w:tcW w:w="4957" w:type="dxa"/>
          </w:tcPr>
          <w:p w14:paraId="016B04CA" w14:textId="631D1506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Apply debates to these studies/ strategies</w:t>
            </w:r>
          </w:p>
        </w:tc>
        <w:tc>
          <w:tcPr>
            <w:tcW w:w="780" w:type="dxa"/>
          </w:tcPr>
          <w:p w14:paraId="01A37016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760FA008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507B4668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2448D9E0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19DB34E7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0989432F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71E31D91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30F2260F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0877B29B" w14:textId="77777777" w:rsidTr="009F2B32">
        <w:tc>
          <w:tcPr>
            <w:tcW w:w="4957" w:type="dxa"/>
          </w:tcPr>
          <w:p w14:paraId="389234EC" w14:textId="7944D7A0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  <w:bookmarkStart w:id="7" w:name="_Hlk158124696"/>
            <w:r>
              <w:rPr>
                <w:rFonts w:ascii="Comic Sans MS" w:hAnsi="Comic Sans MS"/>
                <w:sz w:val="28"/>
                <w:szCs w:val="28"/>
              </w:rPr>
              <w:t xml:space="preserve">Describe background theories/studies </w:t>
            </w:r>
            <w:r>
              <w:rPr>
                <w:rFonts w:ascii="Comic Sans MS" w:hAnsi="Comic Sans MS"/>
                <w:sz w:val="28"/>
                <w:szCs w:val="28"/>
              </w:rPr>
              <w:t>for psychology and the courtroom</w:t>
            </w:r>
          </w:p>
        </w:tc>
        <w:tc>
          <w:tcPr>
            <w:tcW w:w="780" w:type="dxa"/>
          </w:tcPr>
          <w:p w14:paraId="5C05102F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494ABBBB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5310DAE9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48AAFEA7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62F8169F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6288B650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31C71220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3D0F2127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5E1EA1F1" w14:textId="77777777" w:rsidTr="009F2B32">
        <w:tc>
          <w:tcPr>
            <w:tcW w:w="4957" w:type="dxa"/>
          </w:tcPr>
          <w:p w14:paraId="730BAB30" w14:textId="7AB6CC12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and evaluate </w:t>
            </w:r>
            <w:r>
              <w:rPr>
                <w:rFonts w:ascii="Comic Sans MS" w:hAnsi="Comic Sans MS"/>
                <w:sz w:val="28"/>
                <w:szCs w:val="28"/>
              </w:rPr>
              <w:t>the Dixon et al study on accents</w:t>
            </w:r>
          </w:p>
        </w:tc>
        <w:tc>
          <w:tcPr>
            <w:tcW w:w="780" w:type="dxa"/>
          </w:tcPr>
          <w:p w14:paraId="21B34A33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76324072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00DF3EEB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0F7D6742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58EF170F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675475BF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E361A12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6C92FDC7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4FF1C8C8" w14:textId="77777777" w:rsidTr="009F2B32">
        <w:tc>
          <w:tcPr>
            <w:tcW w:w="4957" w:type="dxa"/>
          </w:tcPr>
          <w:p w14:paraId="5837950F" w14:textId="2F719A59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two strategies for </w:t>
            </w:r>
            <w:r>
              <w:rPr>
                <w:rFonts w:ascii="Comic Sans MS" w:hAnsi="Comic Sans MS"/>
                <w:sz w:val="28"/>
                <w:szCs w:val="28"/>
              </w:rPr>
              <w:t>influencing jury decisions</w:t>
            </w:r>
          </w:p>
        </w:tc>
        <w:tc>
          <w:tcPr>
            <w:tcW w:w="780" w:type="dxa"/>
          </w:tcPr>
          <w:p w14:paraId="675E399D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24D51BB8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1E9539F6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5DDD5D38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104E18CB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1F19E95B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401A1815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441AB72B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03BDE478" w14:textId="77777777" w:rsidTr="009F2B32">
        <w:tc>
          <w:tcPr>
            <w:tcW w:w="4957" w:type="dxa"/>
          </w:tcPr>
          <w:p w14:paraId="09B08A89" w14:textId="022AEFA0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  <w:r w:rsidRPr="00E61B66">
              <w:rPr>
                <w:rFonts w:ascii="Comic Sans MS" w:hAnsi="Comic Sans MS"/>
                <w:sz w:val="28"/>
                <w:szCs w:val="28"/>
              </w:rPr>
              <w:lastRenderedPageBreak/>
              <w:t>Apply debates to these studies/ strategies</w:t>
            </w:r>
          </w:p>
        </w:tc>
        <w:tc>
          <w:tcPr>
            <w:tcW w:w="780" w:type="dxa"/>
          </w:tcPr>
          <w:p w14:paraId="54BF5022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4A720231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12CAE37A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0C85725A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76808E8E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3CE9CFB4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70D1F871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4234EEE7" w14:textId="77777777" w:rsidR="00E61B66" w:rsidRDefault="00E61B66" w:rsidP="00E61B6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bookmarkEnd w:id="7"/>
      <w:tr w:rsidR="00E61B66" w14:paraId="14718535" w14:textId="77777777" w:rsidTr="007610A8">
        <w:tc>
          <w:tcPr>
            <w:tcW w:w="4957" w:type="dxa"/>
          </w:tcPr>
          <w:p w14:paraId="4B071F46" w14:textId="2343006E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background theories/studies for</w:t>
            </w:r>
            <w:r>
              <w:rPr>
                <w:rFonts w:ascii="Comic Sans MS" w:hAnsi="Comic Sans MS"/>
                <w:sz w:val="28"/>
                <w:szCs w:val="28"/>
              </w:rPr>
              <w:t xml:space="preserve"> Crime Prevention</w:t>
            </w:r>
          </w:p>
        </w:tc>
        <w:tc>
          <w:tcPr>
            <w:tcW w:w="780" w:type="dxa"/>
          </w:tcPr>
          <w:p w14:paraId="6B478DE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331BD01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4D0A5E2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21CB555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10969E0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D39A38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74326D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636EEB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1C3F2B17" w14:textId="77777777" w:rsidTr="007610A8">
        <w:tc>
          <w:tcPr>
            <w:tcW w:w="4957" w:type="dxa"/>
          </w:tcPr>
          <w:p w14:paraId="620FECBD" w14:textId="2DA06534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and evaluate the</w:t>
            </w:r>
            <w:r>
              <w:rPr>
                <w:rFonts w:ascii="Comic Sans MS" w:hAnsi="Comic Sans MS"/>
                <w:sz w:val="28"/>
                <w:szCs w:val="28"/>
              </w:rPr>
              <w:t xml:space="preserve"> Wilson and Kelling research on neighbourhood safety</w:t>
            </w:r>
          </w:p>
        </w:tc>
        <w:tc>
          <w:tcPr>
            <w:tcW w:w="780" w:type="dxa"/>
          </w:tcPr>
          <w:p w14:paraId="17F9E82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694AE8D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79D287E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1CB5351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6EC26A6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3379C4D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6181660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3C336F3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2C4CE6EF" w14:textId="77777777" w:rsidTr="007610A8">
        <w:tc>
          <w:tcPr>
            <w:tcW w:w="4957" w:type="dxa"/>
          </w:tcPr>
          <w:p w14:paraId="3E64C01C" w14:textId="0C0D37EA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two strategies for </w:t>
            </w:r>
            <w:r>
              <w:rPr>
                <w:rFonts w:ascii="Comic Sans MS" w:hAnsi="Comic Sans MS"/>
                <w:sz w:val="28"/>
                <w:szCs w:val="28"/>
              </w:rPr>
              <w:t>crime prevention</w:t>
            </w:r>
          </w:p>
        </w:tc>
        <w:tc>
          <w:tcPr>
            <w:tcW w:w="780" w:type="dxa"/>
          </w:tcPr>
          <w:p w14:paraId="3A2AD93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18DB4A0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2FB2BEF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7755B35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2DCE231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5825076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1F995F99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9F5230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57A54413" w14:textId="77777777" w:rsidTr="007610A8">
        <w:tc>
          <w:tcPr>
            <w:tcW w:w="4957" w:type="dxa"/>
          </w:tcPr>
          <w:p w14:paraId="1D44252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 w:rsidRPr="00E61B66">
              <w:rPr>
                <w:rFonts w:ascii="Comic Sans MS" w:hAnsi="Comic Sans MS"/>
                <w:sz w:val="28"/>
                <w:szCs w:val="28"/>
              </w:rPr>
              <w:t>Apply debates to these studies/ strategies</w:t>
            </w:r>
          </w:p>
        </w:tc>
        <w:tc>
          <w:tcPr>
            <w:tcW w:w="780" w:type="dxa"/>
          </w:tcPr>
          <w:p w14:paraId="5A53450E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478D00C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0763B23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16B83B8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34D14EB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5CC588B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119A959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708273E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6B919CF9" w14:textId="77777777" w:rsidTr="007610A8">
        <w:tc>
          <w:tcPr>
            <w:tcW w:w="4957" w:type="dxa"/>
          </w:tcPr>
          <w:p w14:paraId="3E73EA49" w14:textId="193F57D2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background theories/studies for </w:t>
            </w:r>
            <w:r>
              <w:rPr>
                <w:rFonts w:ascii="Comic Sans MS" w:hAnsi="Comic Sans MS"/>
                <w:sz w:val="28"/>
                <w:szCs w:val="28"/>
              </w:rPr>
              <w:t>effects of imprisonment</w:t>
            </w:r>
          </w:p>
        </w:tc>
        <w:tc>
          <w:tcPr>
            <w:tcW w:w="780" w:type="dxa"/>
          </w:tcPr>
          <w:p w14:paraId="7FEFC87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2CEA3DD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31526AF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41DD8E9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6BB43E6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CCABF7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091F63F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1449BAD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3962B2A2" w14:textId="77777777" w:rsidTr="007610A8">
        <w:tc>
          <w:tcPr>
            <w:tcW w:w="4957" w:type="dxa"/>
          </w:tcPr>
          <w:p w14:paraId="4C3FF89D" w14:textId="51290DFB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and evaluate </w:t>
            </w:r>
            <w:r>
              <w:rPr>
                <w:rFonts w:ascii="Comic Sans MS" w:hAnsi="Comic Sans MS"/>
                <w:sz w:val="28"/>
                <w:szCs w:val="28"/>
              </w:rPr>
              <w:t>the Haney Stanford prison study</w:t>
            </w:r>
          </w:p>
        </w:tc>
        <w:tc>
          <w:tcPr>
            <w:tcW w:w="780" w:type="dxa"/>
          </w:tcPr>
          <w:p w14:paraId="4D31782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7DDA3C5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3849B1D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7E38760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571493C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4B75295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68C0648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37DD21B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05A05E9D" w14:textId="77777777" w:rsidTr="007610A8">
        <w:tc>
          <w:tcPr>
            <w:tcW w:w="4957" w:type="dxa"/>
          </w:tcPr>
          <w:p w14:paraId="1A6BCC31" w14:textId="0487A288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two strategies for </w:t>
            </w:r>
            <w:r>
              <w:rPr>
                <w:rFonts w:ascii="Comic Sans MS" w:hAnsi="Comic Sans MS"/>
                <w:sz w:val="28"/>
                <w:szCs w:val="28"/>
              </w:rPr>
              <w:t>reducing reoffending</w:t>
            </w:r>
          </w:p>
        </w:tc>
        <w:tc>
          <w:tcPr>
            <w:tcW w:w="780" w:type="dxa"/>
          </w:tcPr>
          <w:p w14:paraId="3485376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75AAA4A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2E7BBD1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5C12D39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594BD0F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4C9DA69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570DEF6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4CA589B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6AD11E0D" w14:textId="77777777" w:rsidTr="007610A8">
        <w:tc>
          <w:tcPr>
            <w:tcW w:w="4957" w:type="dxa"/>
          </w:tcPr>
          <w:p w14:paraId="745A648E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 w:rsidRPr="00E61B66">
              <w:rPr>
                <w:rFonts w:ascii="Comic Sans MS" w:hAnsi="Comic Sans MS"/>
                <w:sz w:val="28"/>
                <w:szCs w:val="28"/>
              </w:rPr>
              <w:t>Apply debates to these studies/ strategies</w:t>
            </w:r>
          </w:p>
        </w:tc>
        <w:tc>
          <w:tcPr>
            <w:tcW w:w="780" w:type="dxa"/>
          </w:tcPr>
          <w:p w14:paraId="4AD08C4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3DA260D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1969611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7ABF3C9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15839F3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5806D6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5AF0FF0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6A73780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159551DF" w14:textId="77777777" w:rsidR="009F2B32" w:rsidRDefault="009F2B32" w:rsidP="009F2B32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C729DC6" w14:textId="77777777" w:rsidR="009F2B32" w:rsidRDefault="009F2B32" w:rsidP="009F2B32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39AC972" w14:textId="1056B4DA" w:rsidR="009F2B32" w:rsidRDefault="009F2B32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6964BBA0" w14:textId="587EDE50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6238034" w14:textId="6AF9F5E6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25B5C70" w14:textId="55F5ED1C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6961C65" w14:textId="57CC24A2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DA641CD" w14:textId="7E374556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96BFBB7" w14:textId="2EA45E8B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72CBC3C6" w14:textId="0E227580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B0258A2" w14:textId="040F3458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5657C040" w14:textId="7F773E7F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CA599E1" w14:textId="180D1D70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4A2F1D37" w14:textId="0C80A46B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E3063C1" w14:textId="616FB682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5B97970" w14:textId="077479DC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1A739AEE" w14:textId="600B642A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300E98F1" w14:textId="3B0E2ECA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A5D4745" w14:textId="0D341D38" w:rsidR="00E61B66" w:rsidRPr="00E61B66" w:rsidRDefault="00E61B66" w:rsidP="00E61B66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E61B66">
        <w:rPr>
          <w:rFonts w:ascii="Comic Sans MS" w:hAnsi="Comic Sans MS"/>
          <w:b/>
          <w:bCs/>
          <w:sz w:val="28"/>
          <w:szCs w:val="28"/>
        </w:rPr>
        <w:lastRenderedPageBreak/>
        <w:t xml:space="preserve">Section </w:t>
      </w:r>
      <w:r>
        <w:rPr>
          <w:rFonts w:ascii="Comic Sans MS" w:hAnsi="Comic Sans MS"/>
          <w:b/>
          <w:bCs/>
          <w:sz w:val="28"/>
          <w:szCs w:val="28"/>
        </w:rPr>
        <w:t>3</w:t>
      </w:r>
      <w:r w:rsidRPr="00E61B66">
        <w:rPr>
          <w:rFonts w:ascii="Comic Sans MS" w:hAnsi="Comic Sans MS"/>
          <w:b/>
          <w:bCs/>
          <w:sz w:val="28"/>
          <w:szCs w:val="28"/>
        </w:rPr>
        <w:t xml:space="preserve">: </w:t>
      </w:r>
      <w:r>
        <w:rPr>
          <w:rFonts w:ascii="Comic Sans MS" w:hAnsi="Comic Sans MS"/>
          <w:b/>
          <w:bCs/>
          <w:sz w:val="28"/>
          <w:szCs w:val="28"/>
        </w:rPr>
        <w:t xml:space="preserve">Sports </w:t>
      </w:r>
      <w:r w:rsidRPr="00E61B66">
        <w:rPr>
          <w:rFonts w:ascii="Comic Sans MS" w:hAnsi="Comic Sans MS"/>
          <w:b/>
          <w:bCs/>
          <w:sz w:val="28"/>
          <w:szCs w:val="28"/>
        </w:rPr>
        <w:t>Psychology</w:t>
      </w:r>
    </w:p>
    <w:p w14:paraId="3783C6EF" w14:textId="77777777" w:rsidR="00E61B66" w:rsidRDefault="00E61B66" w:rsidP="00E61B66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you………?</w:t>
      </w:r>
    </w:p>
    <w:p w14:paraId="55738063" w14:textId="77777777" w:rsidR="00E61B66" w:rsidRDefault="00E61B66" w:rsidP="00E61B66">
      <w:pPr>
        <w:spacing w:after="0"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4957"/>
        <w:gridCol w:w="780"/>
        <w:gridCol w:w="705"/>
        <w:gridCol w:w="645"/>
        <w:gridCol w:w="720"/>
        <w:gridCol w:w="765"/>
        <w:gridCol w:w="795"/>
        <w:gridCol w:w="510"/>
        <w:gridCol w:w="608"/>
      </w:tblGrid>
      <w:tr w:rsidR="00E61B66" w14:paraId="703C8539" w14:textId="77777777" w:rsidTr="007610A8">
        <w:tc>
          <w:tcPr>
            <w:tcW w:w="4957" w:type="dxa"/>
          </w:tcPr>
          <w:p w14:paraId="4B112D5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Topic</w:t>
            </w:r>
          </w:p>
        </w:tc>
        <w:tc>
          <w:tcPr>
            <w:tcW w:w="5528" w:type="dxa"/>
            <w:gridSpan w:val="8"/>
          </w:tcPr>
          <w:p w14:paraId="6D04E7C6" w14:textId="77777777" w:rsidR="00E61B66" w:rsidRDefault="00E61B66" w:rsidP="007610A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Date</w:t>
            </w:r>
          </w:p>
        </w:tc>
      </w:tr>
      <w:tr w:rsidR="00E61B66" w14:paraId="3AF59E05" w14:textId="77777777" w:rsidTr="007610A8">
        <w:tc>
          <w:tcPr>
            <w:tcW w:w="4957" w:type="dxa"/>
          </w:tcPr>
          <w:p w14:paraId="5CCFC3EE" w14:textId="4BEAF106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background theories/studies on </w:t>
            </w:r>
            <w:r>
              <w:rPr>
                <w:rFonts w:ascii="Comic Sans MS" w:hAnsi="Comic Sans MS"/>
                <w:sz w:val="28"/>
                <w:szCs w:val="28"/>
              </w:rPr>
              <w:t>anxiety and arousal</w:t>
            </w:r>
          </w:p>
        </w:tc>
        <w:tc>
          <w:tcPr>
            <w:tcW w:w="780" w:type="dxa"/>
          </w:tcPr>
          <w:p w14:paraId="299C74C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7238BEA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05F7B829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0B60B12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1777BCE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67964D5E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0C23077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36E2EEF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2C4A16BF" w14:textId="77777777" w:rsidTr="007610A8">
        <w:tc>
          <w:tcPr>
            <w:tcW w:w="4957" w:type="dxa"/>
          </w:tcPr>
          <w:p w14:paraId="7BBBF310" w14:textId="19E19D28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and evaluate the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Fazey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and hardy research on the catastrophe model</w:t>
            </w:r>
          </w:p>
        </w:tc>
        <w:tc>
          <w:tcPr>
            <w:tcW w:w="780" w:type="dxa"/>
          </w:tcPr>
          <w:p w14:paraId="7468B76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7051D24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0DFD97A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54AEFC9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581D056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6C65CE8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18B1307E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609E19A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783A4860" w14:textId="77777777" w:rsidTr="007610A8">
        <w:tc>
          <w:tcPr>
            <w:tcW w:w="4957" w:type="dxa"/>
          </w:tcPr>
          <w:p w14:paraId="31576E63" w14:textId="126501A8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two strategies for </w:t>
            </w:r>
            <w:r>
              <w:rPr>
                <w:rFonts w:ascii="Comic Sans MS" w:hAnsi="Comic Sans MS"/>
                <w:sz w:val="28"/>
                <w:szCs w:val="28"/>
              </w:rPr>
              <w:t>managing arousal</w:t>
            </w:r>
          </w:p>
        </w:tc>
        <w:tc>
          <w:tcPr>
            <w:tcW w:w="780" w:type="dxa"/>
          </w:tcPr>
          <w:p w14:paraId="02328D0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68582C5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19A8E7D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7FD1CC8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2E9F8F0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3A3F373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635345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622673E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33F91F45" w14:textId="77777777" w:rsidTr="007610A8">
        <w:tc>
          <w:tcPr>
            <w:tcW w:w="4957" w:type="dxa"/>
          </w:tcPr>
          <w:p w14:paraId="6EF77FB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Apply debates to these studies/ strategies</w:t>
            </w:r>
          </w:p>
        </w:tc>
        <w:tc>
          <w:tcPr>
            <w:tcW w:w="780" w:type="dxa"/>
          </w:tcPr>
          <w:p w14:paraId="27EA63A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65FE842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70203DEE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1FF4C009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0B77D46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0F1BBFD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369C82B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2D4E680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18B8723A" w14:textId="77777777" w:rsidTr="007610A8">
        <w:tc>
          <w:tcPr>
            <w:tcW w:w="4957" w:type="dxa"/>
          </w:tcPr>
          <w:p w14:paraId="77316E48" w14:textId="070876C4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background theories/studies </w:t>
            </w:r>
            <w:r>
              <w:rPr>
                <w:rFonts w:ascii="Comic Sans MS" w:hAnsi="Comic Sans MS"/>
                <w:sz w:val="28"/>
                <w:szCs w:val="28"/>
              </w:rPr>
              <w:t>on exercise and mental health</w:t>
            </w:r>
          </w:p>
        </w:tc>
        <w:tc>
          <w:tcPr>
            <w:tcW w:w="780" w:type="dxa"/>
          </w:tcPr>
          <w:p w14:paraId="3E60C6A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21B1D04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3D911FC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037D985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0449590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0CE865B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4A91E11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975D6A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60969372" w14:textId="77777777" w:rsidTr="007610A8">
        <w:tc>
          <w:tcPr>
            <w:tcW w:w="4957" w:type="dxa"/>
          </w:tcPr>
          <w:p w14:paraId="7702DF54" w14:textId="1A352505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and evaluate </w:t>
            </w:r>
            <w:r>
              <w:rPr>
                <w:rFonts w:ascii="Comic Sans MS" w:hAnsi="Comic Sans MS"/>
                <w:sz w:val="28"/>
                <w:szCs w:val="28"/>
              </w:rPr>
              <w:t xml:space="preserve">Lewis et </w:t>
            </w:r>
            <w:proofErr w:type="spellStart"/>
            <w:r>
              <w:rPr>
                <w:rFonts w:ascii="Comic Sans MS" w:hAnsi="Comic Sans MS"/>
                <w:sz w:val="28"/>
                <w:szCs w:val="28"/>
              </w:rPr>
              <w:t>al’s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research on the benefits of dancing</w:t>
            </w:r>
          </w:p>
        </w:tc>
        <w:tc>
          <w:tcPr>
            <w:tcW w:w="780" w:type="dxa"/>
          </w:tcPr>
          <w:p w14:paraId="443E859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2D96BC7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0AC8918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4B82896E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69DF280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3110C54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6B6C277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2F335D7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242F8D73" w14:textId="77777777" w:rsidTr="007610A8">
        <w:tc>
          <w:tcPr>
            <w:tcW w:w="4957" w:type="dxa"/>
          </w:tcPr>
          <w:p w14:paraId="0BA3731B" w14:textId="761C07BF" w:rsidR="00E61B66" w:rsidRPr="00E61B66" w:rsidRDefault="00E61B66" w:rsidP="007610A8">
            <w:pPr>
              <w:rPr>
                <w:rFonts w:ascii="Comic Sans MS" w:hAnsi="Comic Sans MS"/>
                <w:sz w:val="26"/>
                <w:szCs w:val="26"/>
              </w:rPr>
            </w:pPr>
            <w:r w:rsidRPr="00E61B66">
              <w:rPr>
                <w:rFonts w:ascii="Comic Sans MS" w:hAnsi="Comic Sans MS"/>
                <w:sz w:val="26"/>
                <w:szCs w:val="26"/>
              </w:rPr>
              <w:t xml:space="preserve">Describe two strategies for </w:t>
            </w:r>
            <w:r>
              <w:rPr>
                <w:rFonts w:ascii="Comic Sans MS" w:hAnsi="Comic Sans MS"/>
                <w:sz w:val="26"/>
                <w:szCs w:val="26"/>
              </w:rPr>
              <w:t>improving mental health</w:t>
            </w:r>
          </w:p>
        </w:tc>
        <w:tc>
          <w:tcPr>
            <w:tcW w:w="780" w:type="dxa"/>
          </w:tcPr>
          <w:p w14:paraId="18837B7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072582D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451850E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50E5C5D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19E32A2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3AD5400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2075F2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0FD9737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00724824" w14:textId="77777777" w:rsidTr="007610A8">
        <w:tc>
          <w:tcPr>
            <w:tcW w:w="4957" w:type="dxa"/>
          </w:tcPr>
          <w:p w14:paraId="4F5239D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Apply debates to these studies/ strategies</w:t>
            </w:r>
          </w:p>
        </w:tc>
        <w:tc>
          <w:tcPr>
            <w:tcW w:w="780" w:type="dxa"/>
          </w:tcPr>
          <w:p w14:paraId="208298E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4D30593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52DB6C8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46DF067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7508603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5D5F2AE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6FD46A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D8CDFC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4AA3B58F" w14:textId="77777777" w:rsidTr="007610A8">
        <w:tc>
          <w:tcPr>
            <w:tcW w:w="4957" w:type="dxa"/>
          </w:tcPr>
          <w:p w14:paraId="3B4634F1" w14:textId="52DF8331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background theories/studies on </w:t>
            </w:r>
            <w:r>
              <w:rPr>
                <w:rFonts w:ascii="Comic Sans MS" w:hAnsi="Comic Sans MS"/>
                <w:sz w:val="28"/>
                <w:szCs w:val="28"/>
              </w:rPr>
              <w:t xml:space="preserve">motivation </w:t>
            </w:r>
          </w:p>
        </w:tc>
        <w:tc>
          <w:tcPr>
            <w:tcW w:w="780" w:type="dxa"/>
          </w:tcPr>
          <w:p w14:paraId="0F69CD4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68F600C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4088AB29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561B07B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66036CF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2C7915A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3C3F94A9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6E36E2B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5CA7E5E0" w14:textId="77777777" w:rsidTr="007610A8">
        <w:tc>
          <w:tcPr>
            <w:tcW w:w="4957" w:type="dxa"/>
          </w:tcPr>
          <w:p w14:paraId="05790233" w14:textId="759B002D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and evaluate the </w:t>
            </w:r>
            <w:r w:rsidR="00443C80">
              <w:rPr>
                <w:rFonts w:ascii="Comic Sans MS" w:hAnsi="Comic Sans MS"/>
                <w:sz w:val="28"/>
                <w:szCs w:val="28"/>
              </w:rPr>
              <w:t>Munroe Chandler et al research on the use of imagery</w:t>
            </w:r>
          </w:p>
        </w:tc>
        <w:tc>
          <w:tcPr>
            <w:tcW w:w="780" w:type="dxa"/>
          </w:tcPr>
          <w:p w14:paraId="0E560A7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15DB2F1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14AAA5B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71A3B92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3102703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4598F68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18368A7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7F6B910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147E3222" w14:textId="77777777" w:rsidTr="007610A8">
        <w:tc>
          <w:tcPr>
            <w:tcW w:w="4957" w:type="dxa"/>
          </w:tcPr>
          <w:p w14:paraId="302AB9E3" w14:textId="3B7F6F5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two strategies for</w:t>
            </w:r>
            <w:r w:rsidR="00443C80">
              <w:rPr>
                <w:rFonts w:ascii="Comic Sans MS" w:hAnsi="Comic Sans MS"/>
                <w:sz w:val="28"/>
                <w:szCs w:val="28"/>
              </w:rPr>
              <w:t xml:space="preserve"> motivating athletes</w:t>
            </w:r>
          </w:p>
        </w:tc>
        <w:tc>
          <w:tcPr>
            <w:tcW w:w="780" w:type="dxa"/>
          </w:tcPr>
          <w:p w14:paraId="722A087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51929BC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006E510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2327FE9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505EE0C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62E1927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02BD87F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3C15342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05072539" w14:textId="77777777" w:rsidTr="007610A8">
        <w:tc>
          <w:tcPr>
            <w:tcW w:w="4957" w:type="dxa"/>
          </w:tcPr>
          <w:p w14:paraId="4855FFC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Apply debates to these studies/ strategies</w:t>
            </w:r>
          </w:p>
        </w:tc>
        <w:tc>
          <w:tcPr>
            <w:tcW w:w="780" w:type="dxa"/>
          </w:tcPr>
          <w:p w14:paraId="2642E67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6F9117C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2C4A53B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3A7A30EE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7CB3DCB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1B26886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304AEAD9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4520591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4DDE96FB" w14:textId="77777777" w:rsidTr="007610A8">
        <w:tc>
          <w:tcPr>
            <w:tcW w:w="4957" w:type="dxa"/>
          </w:tcPr>
          <w:p w14:paraId="7E2BA8F6" w14:textId="61C07B3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background theories/studies </w:t>
            </w:r>
            <w:r w:rsidR="00443C80">
              <w:rPr>
                <w:rFonts w:ascii="Comic Sans MS" w:hAnsi="Comic Sans MS"/>
                <w:sz w:val="28"/>
                <w:szCs w:val="28"/>
              </w:rPr>
              <w:t>on personality</w:t>
            </w:r>
          </w:p>
        </w:tc>
        <w:tc>
          <w:tcPr>
            <w:tcW w:w="780" w:type="dxa"/>
          </w:tcPr>
          <w:p w14:paraId="6BFDDA7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04B376EE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73E63EA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62FDB33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39D0B08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1610EE5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293EAB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1F9FBB3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20D609C9" w14:textId="77777777" w:rsidTr="007610A8">
        <w:tc>
          <w:tcPr>
            <w:tcW w:w="4957" w:type="dxa"/>
          </w:tcPr>
          <w:p w14:paraId="6F52FF23" w14:textId="7831F065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and evaluate t</w:t>
            </w:r>
            <w:r w:rsidR="00443C80">
              <w:rPr>
                <w:rFonts w:ascii="Comic Sans MS" w:hAnsi="Comic Sans MS"/>
                <w:sz w:val="28"/>
                <w:szCs w:val="28"/>
              </w:rPr>
              <w:t>he Kroll and Crenshaw research on personality</w:t>
            </w:r>
          </w:p>
        </w:tc>
        <w:tc>
          <w:tcPr>
            <w:tcW w:w="780" w:type="dxa"/>
          </w:tcPr>
          <w:p w14:paraId="5E12C76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117833E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4B6BDFF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047BBF4E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1A66CC2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4B2020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6C05946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2D1BDC0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3569908F" w14:textId="77777777" w:rsidTr="007610A8">
        <w:tc>
          <w:tcPr>
            <w:tcW w:w="4957" w:type="dxa"/>
          </w:tcPr>
          <w:p w14:paraId="4E4231CB" w14:textId="5D7ED52D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two strategies for </w:t>
            </w:r>
            <w:r w:rsidR="00443C80">
              <w:rPr>
                <w:rFonts w:ascii="Comic Sans MS" w:hAnsi="Comic Sans MS"/>
                <w:sz w:val="28"/>
                <w:szCs w:val="28"/>
              </w:rPr>
              <w:t>using personality to improve sporting performance</w:t>
            </w:r>
          </w:p>
        </w:tc>
        <w:tc>
          <w:tcPr>
            <w:tcW w:w="780" w:type="dxa"/>
          </w:tcPr>
          <w:p w14:paraId="5C7D276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485DF23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5721E04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49A4E0E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5554B5B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2DCCF9D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B9A63D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CF4C65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74D93125" w14:textId="77777777" w:rsidTr="007610A8">
        <w:tc>
          <w:tcPr>
            <w:tcW w:w="4957" w:type="dxa"/>
          </w:tcPr>
          <w:p w14:paraId="2DDB841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 w:rsidRPr="00E61B66">
              <w:rPr>
                <w:rFonts w:ascii="Comic Sans MS" w:hAnsi="Comic Sans MS"/>
                <w:sz w:val="28"/>
                <w:szCs w:val="28"/>
              </w:rPr>
              <w:lastRenderedPageBreak/>
              <w:t>Apply debates to these studies/ strategies</w:t>
            </w:r>
          </w:p>
        </w:tc>
        <w:tc>
          <w:tcPr>
            <w:tcW w:w="780" w:type="dxa"/>
          </w:tcPr>
          <w:p w14:paraId="5966F41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5DAE133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7A249D3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69B03E9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295D169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3399259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02B0503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410195B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1C4F9BE0" w14:textId="77777777" w:rsidTr="007610A8">
        <w:tc>
          <w:tcPr>
            <w:tcW w:w="4957" w:type="dxa"/>
          </w:tcPr>
          <w:p w14:paraId="4B3F5AF7" w14:textId="5C0C753A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background theories/studies</w:t>
            </w:r>
            <w:r w:rsidR="00443C80">
              <w:rPr>
                <w:rFonts w:ascii="Comic Sans MS" w:hAnsi="Comic Sans MS"/>
                <w:sz w:val="28"/>
                <w:szCs w:val="28"/>
              </w:rPr>
              <w:t xml:space="preserve"> on coaching and leadership</w:t>
            </w:r>
          </w:p>
        </w:tc>
        <w:tc>
          <w:tcPr>
            <w:tcW w:w="780" w:type="dxa"/>
          </w:tcPr>
          <w:p w14:paraId="58919FC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65AA89C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5A7468E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3EE8C54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02E3FA9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F118AF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5F0CCEDE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096900C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34B1BDDB" w14:textId="77777777" w:rsidTr="007610A8">
        <w:tc>
          <w:tcPr>
            <w:tcW w:w="4957" w:type="dxa"/>
          </w:tcPr>
          <w:p w14:paraId="351BA217" w14:textId="644F6FB9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and evaluate the </w:t>
            </w:r>
            <w:r w:rsidR="00443C80">
              <w:rPr>
                <w:rFonts w:ascii="Comic Sans MS" w:hAnsi="Comic Sans MS"/>
                <w:sz w:val="28"/>
                <w:szCs w:val="28"/>
              </w:rPr>
              <w:t>Smith et al research on coach effectiveness</w:t>
            </w:r>
          </w:p>
        </w:tc>
        <w:tc>
          <w:tcPr>
            <w:tcW w:w="780" w:type="dxa"/>
          </w:tcPr>
          <w:p w14:paraId="00260B4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4E8C2C4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728AF56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57F4A02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5EB17D4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5A2080C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BF87C8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76CD1529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08DBAB43" w14:textId="77777777" w:rsidTr="007610A8">
        <w:tc>
          <w:tcPr>
            <w:tcW w:w="4957" w:type="dxa"/>
          </w:tcPr>
          <w:p w14:paraId="21CD4D0F" w14:textId="5F237AAF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two strategies </w:t>
            </w:r>
            <w:r w:rsidR="00443C80">
              <w:rPr>
                <w:rFonts w:ascii="Comic Sans MS" w:hAnsi="Comic Sans MS"/>
                <w:sz w:val="28"/>
                <w:szCs w:val="28"/>
              </w:rPr>
              <w:t>improving team performance</w:t>
            </w:r>
          </w:p>
        </w:tc>
        <w:tc>
          <w:tcPr>
            <w:tcW w:w="780" w:type="dxa"/>
          </w:tcPr>
          <w:p w14:paraId="5C11EB6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368095A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7DFADDB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1C18CDD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7E9C62A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508276F1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3819CB3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095409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6867E180" w14:textId="77777777" w:rsidTr="007610A8">
        <w:tc>
          <w:tcPr>
            <w:tcW w:w="4957" w:type="dxa"/>
          </w:tcPr>
          <w:p w14:paraId="6E45EAF9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 w:rsidRPr="00E61B66">
              <w:rPr>
                <w:rFonts w:ascii="Comic Sans MS" w:hAnsi="Comic Sans MS"/>
                <w:sz w:val="28"/>
                <w:szCs w:val="28"/>
              </w:rPr>
              <w:t>Apply debates to these studies/ strategies</w:t>
            </w:r>
          </w:p>
        </w:tc>
        <w:tc>
          <w:tcPr>
            <w:tcW w:w="780" w:type="dxa"/>
          </w:tcPr>
          <w:p w14:paraId="0B545729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3DA0676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4DAAE9E0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30DB16F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600C940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5D971D3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0948B6E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459E63C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6D6E688F" w14:textId="77777777" w:rsidTr="007610A8">
        <w:tc>
          <w:tcPr>
            <w:tcW w:w="4957" w:type="dxa"/>
          </w:tcPr>
          <w:p w14:paraId="7442DB84" w14:textId="3654E59A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background theories/studies </w:t>
            </w:r>
            <w:r w:rsidR="00443C80">
              <w:rPr>
                <w:rFonts w:ascii="Comic Sans MS" w:hAnsi="Comic Sans MS"/>
                <w:sz w:val="28"/>
                <w:szCs w:val="28"/>
              </w:rPr>
              <w:t>on audience effects</w:t>
            </w:r>
          </w:p>
        </w:tc>
        <w:tc>
          <w:tcPr>
            <w:tcW w:w="780" w:type="dxa"/>
          </w:tcPr>
          <w:p w14:paraId="43EC45F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5A4628F8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509E8A0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6D2344B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7D10874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E21DA3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73BCADA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285F5C8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6CFF5FFC" w14:textId="77777777" w:rsidTr="007610A8">
        <w:tc>
          <w:tcPr>
            <w:tcW w:w="4957" w:type="dxa"/>
          </w:tcPr>
          <w:p w14:paraId="3FAE1FE6" w14:textId="674457E9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and evaluate </w:t>
            </w:r>
            <w:proofErr w:type="spellStart"/>
            <w:r w:rsidR="00443C80">
              <w:rPr>
                <w:rFonts w:ascii="Comic Sans MS" w:hAnsi="Comic Sans MS"/>
                <w:sz w:val="28"/>
                <w:szCs w:val="28"/>
              </w:rPr>
              <w:t>Zarjonc</w:t>
            </w:r>
            <w:proofErr w:type="spellEnd"/>
            <w:r w:rsidR="00443C80">
              <w:rPr>
                <w:rFonts w:ascii="Comic Sans MS" w:hAnsi="Comic Sans MS"/>
                <w:sz w:val="28"/>
                <w:szCs w:val="28"/>
              </w:rPr>
              <w:t xml:space="preserve"> et al research on cockroaches</w:t>
            </w:r>
          </w:p>
        </w:tc>
        <w:tc>
          <w:tcPr>
            <w:tcW w:w="780" w:type="dxa"/>
          </w:tcPr>
          <w:p w14:paraId="160A8E6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2E05C2B6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2E0B89EC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0BB6F95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0588CAA4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6BD299FE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096A89C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57337AE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015C3086" w14:textId="77777777" w:rsidTr="007610A8">
        <w:tc>
          <w:tcPr>
            <w:tcW w:w="4957" w:type="dxa"/>
          </w:tcPr>
          <w:p w14:paraId="1C1245DA" w14:textId="7FACF44C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Describe two strategies </w:t>
            </w:r>
            <w:r w:rsidR="00443C80">
              <w:rPr>
                <w:rFonts w:ascii="Comic Sans MS" w:hAnsi="Comic Sans MS"/>
                <w:sz w:val="28"/>
                <w:szCs w:val="28"/>
              </w:rPr>
              <w:t>training and playing spectator sports</w:t>
            </w:r>
          </w:p>
        </w:tc>
        <w:tc>
          <w:tcPr>
            <w:tcW w:w="780" w:type="dxa"/>
          </w:tcPr>
          <w:p w14:paraId="040E870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3C5FC2C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40C144C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51798939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3E92293F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0845320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619DE03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00B02A87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61B66" w14:paraId="4CE8B16C" w14:textId="77777777" w:rsidTr="007610A8">
        <w:tc>
          <w:tcPr>
            <w:tcW w:w="4957" w:type="dxa"/>
          </w:tcPr>
          <w:p w14:paraId="48BE2FF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  <w:r w:rsidRPr="00E61B66">
              <w:rPr>
                <w:rFonts w:ascii="Comic Sans MS" w:hAnsi="Comic Sans MS"/>
                <w:sz w:val="28"/>
                <w:szCs w:val="28"/>
              </w:rPr>
              <w:t>Apply debates to these studies/ strategies</w:t>
            </w:r>
          </w:p>
        </w:tc>
        <w:tc>
          <w:tcPr>
            <w:tcW w:w="780" w:type="dxa"/>
          </w:tcPr>
          <w:p w14:paraId="4343E1CD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05" w:type="dxa"/>
          </w:tcPr>
          <w:p w14:paraId="1E3A3B62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45" w:type="dxa"/>
          </w:tcPr>
          <w:p w14:paraId="3B04E423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20" w:type="dxa"/>
          </w:tcPr>
          <w:p w14:paraId="45B0DBC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65" w:type="dxa"/>
          </w:tcPr>
          <w:p w14:paraId="2CEBF23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795" w:type="dxa"/>
          </w:tcPr>
          <w:p w14:paraId="72B876DB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10" w:type="dxa"/>
          </w:tcPr>
          <w:p w14:paraId="29B49CF5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608" w:type="dxa"/>
          </w:tcPr>
          <w:p w14:paraId="10F61DFA" w14:textId="77777777" w:rsidR="00E61B66" w:rsidRDefault="00E61B66" w:rsidP="007610A8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15EB5F84" w14:textId="77777777" w:rsidR="00E61B66" w:rsidRDefault="00E61B66" w:rsidP="00E61B66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01BC1849" w14:textId="77777777" w:rsidR="00E61B66" w:rsidRDefault="00E61B66" w:rsidP="00E61B66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7FC4704" w14:textId="77777777" w:rsidR="00E61B66" w:rsidRDefault="00E61B66" w:rsidP="00E61B66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14:paraId="2A25E209" w14:textId="77777777" w:rsidR="00E61B66" w:rsidRDefault="00E61B66" w:rsidP="00CE483B">
      <w:pPr>
        <w:spacing w:after="0" w:line="240" w:lineRule="auto"/>
        <w:rPr>
          <w:rFonts w:ascii="Comic Sans MS" w:hAnsi="Comic Sans MS"/>
          <w:sz w:val="28"/>
          <w:szCs w:val="28"/>
        </w:rPr>
      </w:pPr>
    </w:p>
    <w:sectPr w:rsidR="00E61B66" w:rsidSect="004313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353C0"/>
    <w:multiLevelType w:val="hybridMultilevel"/>
    <w:tmpl w:val="628E5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D4B2E"/>
    <w:multiLevelType w:val="hybridMultilevel"/>
    <w:tmpl w:val="AB60F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D0E8E"/>
    <w:multiLevelType w:val="hybridMultilevel"/>
    <w:tmpl w:val="0ABAD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61977"/>
    <w:multiLevelType w:val="hybridMultilevel"/>
    <w:tmpl w:val="217AB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E6FD8"/>
    <w:multiLevelType w:val="hybridMultilevel"/>
    <w:tmpl w:val="EDFC9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148C6"/>
    <w:multiLevelType w:val="hybridMultilevel"/>
    <w:tmpl w:val="30FA6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9919BC"/>
    <w:multiLevelType w:val="hybridMultilevel"/>
    <w:tmpl w:val="EE7CB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90847"/>
    <w:multiLevelType w:val="hybridMultilevel"/>
    <w:tmpl w:val="20D4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626476"/>
    <w:multiLevelType w:val="hybridMultilevel"/>
    <w:tmpl w:val="7A801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401717"/>
    <w:multiLevelType w:val="hybridMultilevel"/>
    <w:tmpl w:val="02F25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422323"/>
    <w:multiLevelType w:val="hybridMultilevel"/>
    <w:tmpl w:val="751E7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0B38E0"/>
    <w:multiLevelType w:val="hybridMultilevel"/>
    <w:tmpl w:val="5B46F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8"/>
  </w:num>
  <w:num w:numId="5">
    <w:abstractNumId w:val="0"/>
  </w:num>
  <w:num w:numId="6">
    <w:abstractNumId w:val="1"/>
  </w:num>
  <w:num w:numId="7">
    <w:abstractNumId w:val="6"/>
  </w:num>
  <w:num w:numId="8">
    <w:abstractNumId w:val="9"/>
  </w:num>
  <w:num w:numId="9">
    <w:abstractNumId w:val="4"/>
  </w:num>
  <w:num w:numId="10">
    <w:abstractNumId w:val="5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3F3"/>
    <w:rsid w:val="00161B58"/>
    <w:rsid w:val="00204FDB"/>
    <w:rsid w:val="003A0C83"/>
    <w:rsid w:val="004313F3"/>
    <w:rsid w:val="00443C80"/>
    <w:rsid w:val="00532D74"/>
    <w:rsid w:val="006B0CC6"/>
    <w:rsid w:val="009F2B32"/>
    <w:rsid w:val="00A54E4F"/>
    <w:rsid w:val="00AB1C40"/>
    <w:rsid w:val="00B614F3"/>
    <w:rsid w:val="00CE483B"/>
    <w:rsid w:val="00E61B66"/>
    <w:rsid w:val="00E87C8E"/>
    <w:rsid w:val="00FF3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8DCB6"/>
  <w15:chartTrackingRefBased/>
  <w15:docId w15:val="{429D803E-669C-49DD-B4AA-5FB42793C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61B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14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1775</Words>
  <Characters>10118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Kyrle High School</Company>
  <LinksUpToDate>false</LinksUpToDate>
  <CharactersWithSpaces>11870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Doughty</dc:creator>
  <cp:keywords/>
  <dc:description/>
  <cp:lastModifiedBy>Stephanie Doughty</cp:lastModifiedBy>
  <cp:revision>4</cp:revision>
  <dcterms:created xsi:type="dcterms:W3CDTF">2024-02-06T09:41:00Z</dcterms:created>
  <dcterms:modified xsi:type="dcterms:W3CDTF">2024-02-06T15:23:00Z</dcterms:modified>
</cp:coreProperties>
</file>