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83EEE" w:rsidP="00B44824" w:rsidRDefault="00283EEE" w14:paraId="62B460F5" w14:textId="6455751A">
      <w:pPr>
        <w:jc w:val="center"/>
        <w:rPr>
          <w:rFonts w:ascii="Arial" w:hAnsi="Arial" w:cs="Arial"/>
          <w:b w:val="1"/>
          <w:bCs w:val="1"/>
          <w:sz w:val="36"/>
          <w:szCs w:val="36"/>
          <w:u w:val="single"/>
        </w:rPr>
      </w:pPr>
      <w:r>
        <w:rPr>
          <w:noProof/>
        </w:rPr>
        <w:drawing>
          <wp:anchor distT="0" distB="0" distL="114300" distR="114300" simplePos="0" relativeHeight="251660288" behindDoc="1" locked="0" layoutInCell="1" allowOverlap="1" wp14:anchorId="6D4F8457" wp14:editId="74D1BE9C">
            <wp:simplePos x="0" y="0"/>
            <wp:positionH relativeFrom="margin">
              <wp:posOffset>66675</wp:posOffset>
            </wp:positionH>
            <wp:positionV relativeFrom="paragraph">
              <wp:posOffset>9525</wp:posOffset>
            </wp:positionV>
            <wp:extent cx="571500" cy="685800"/>
            <wp:effectExtent l="0" t="0" r="0" b="0"/>
            <wp:wrapTight wrapText="bothSides">
              <wp:wrapPolygon edited="0">
                <wp:start x="0" y="0"/>
                <wp:lineTo x="0" y="21000"/>
                <wp:lineTo x="20880" y="21000"/>
                <wp:lineTo x="20880" y="0"/>
                <wp:lineTo x="0" y="0"/>
              </wp:wrapPolygon>
            </wp:wrapTight>
            <wp:docPr id="494976895" name="Picture 1" descr="John Kyrle High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Kyrle High School - H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2AB403E" wp14:editId="5B054916">
            <wp:simplePos x="0" y="0"/>
            <wp:positionH relativeFrom="margin">
              <wp:align>right</wp:align>
            </wp:positionH>
            <wp:positionV relativeFrom="paragraph">
              <wp:posOffset>4445</wp:posOffset>
            </wp:positionV>
            <wp:extent cx="571500" cy="685800"/>
            <wp:effectExtent l="0" t="0" r="0" b="0"/>
            <wp:wrapTight wrapText="bothSides">
              <wp:wrapPolygon edited="0">
                <wp:start x="0" y="0"/>
                <wp:lineTo x="0" y="21000"/>
                <wp:lineTo x="20880" y="21000"/>
                <wp:lineTo x="20880" y="0"/>
                <wp:lineTo x="0" y="0"/>
              </wp:wrapPolygon>
            </wp:wrapTight>
            <wp:docPr id="1827352979" name="Picture 1" descr="John Kyrle High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Kyrle High School - H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26A5EA29" w:rsidR="00B44824">
        <w:rPr>
          <w:rFonts w:ascii="Arial" w:hAnsi="Arial" w:cs="Arial"/>
          <w:b w:val="1"/>
          <w:bCs w:val="1"/>
          <w:sz w:val="36"/>
          <w:szCs w:val="36"/>
          <w:u w:val="single"/>
        </w:rPr>
        <w:t>JKHS</w:t>
      </w:r>
      <w:r w:rsidRPr="26A5EA29" w:rsidR="00D54C18">
        <w:rPr>
          <w:rFonts w:ascii="Arial" w:hAnsi="Arial" w:cs="Arial"/>
          <w:b w:val="1"/>
          <w:bCs w:val="1"/>
          <w:sz w:val="36"/>
          <w:szCs w:val="36"/>
          <w:u w:val="single"/>
        </w:rPr>
        <w:t xml:space="preserve"> 6</w:t>
      </w:r>
      <w:r w:rsidRPr="26A5EA29" w:rsidR="00D54C18">
        <w:rPr>
          <w:rFonts w:ascii="Arial" w:hAnsi="Arial" w:cs="Arial"/>
          <w:b w:val="1"/>
          <w:bCs w:val="1"/>
          <w:sz w:val="36"/>
          <w:szCs w:val="36"/>
          <w:u w:val="single"/>
          <w:vertAlign w:val="superscript"/>
        </w:rPr>
        <w:t>th</w:t>
      </w:r>
      <w:r w:rsidRPr="26A5EA29" w:rsidR="00D54C18">
        <w:rPr>
          <w:rFonts w:ascii="Arial" w:hAnsi="Arial" w:cs="Arial"/>
          <w:b w:val="1"/>
          <w:bCs w:val="1"/>
          <w:sz w:val="36"/>
          <w:szCs w:val="36"/>
          <w:u w:val="single"/>
        </w:rPr>
        <w:t xml:space="preserve"> Form</w:t>
      </w:r>
      <w:r w:rsidRPr="26A5EA29" w:rsidR="00B44824">
        <w:rPr>
          <w:rFonts w:ascii="Arial" w:hAnsi="Arial" w:cs="Arial"/>
          <w:b w:val="1"/>
          <w:bCs w:val="1"/>
          <w:sz w:val="36"/>
          <w:szCs w:val="36"/>
          <w:u w:val="single"/>
        </w:rPr>
        <w:t xml:space="preserve"> 16-19 Bursary Policy</w:t>
      </w:r>
      <w:r w:rsidR="00283EEE">
        <w:rPr/>
        <w:t xml:space="preserve"> </w:t>
      </w:r>
    </w:p>
    <w:p w:rsidRPr="00283EEE" w:rsidR="00283EEE" w:rsidP="442D3C2A" w:rsidRDefault="00DB5159" w14:paraId="74FBACF5" w14:textId="2C88643B">
      <w:pPr>
        <w:rPr>
          <w:rFonts w:ascii="Arial" w:hAnsi="Arial" w:cs="Arial"/>
          <w:noProof w:val="0"/>
          <w:sz w:val="20"/>
          <w:szCs w:val="20"/>
          <w:lang w:val="en-GB"/>
        </w:rPr>
      </w:pPr>
      <w:r w:rsidRPr="442D3C2A" w:rsidR="00DB5159">
        <w:rPr>
          <w:rFonts w:ascii="Arial" w:hAnsi="Arial" w:cs="Arial"/>
          <w:b w:val="1"/>
          <w:bCs w:val="1"/>
          <w:sz w:val="28"/>
          <w:szCs w:val="28"/>
        </w:rPr>
        <w:t xml:space="preserve">Policy Aims: </w:t>
      </w:r>
      <w:r w:rsidRPr="442D3C2A" w:rsidR="00DB5159">
        <w:rPr>
          <w:rFonts w:ascii="Arial" w:hAnsi="Arial" w:cs="Arial"/>
          <w:sz w:val="28"/>
          <w:szCs w:val="28"/>
        </w:rPr>
        <w:t xml:space="preserve">To provide clear information and guidance on the fair allocation of bursary funds based on government </w:t>
      </w:r>
      <w:r w:rsidRPr="442D3C2A" w:rsidR="00D54C18">
        <w:rPr>
          <w:rFonts w:ascii="Arial" w:hAnsi="Arial" w:cs="Arial"/>
          <w:sz w:val="28"/>
          <w:szCs w:val="28"/>
        </w:rPr>
        <w:t>advice.</w:t>
      </w:r>
      <w:r w:rsidRPr="442D3C2A" w:rsidR="536EAD94">
        <w:rPr>
          <w:rFonts w:ascii="Arial" w:hAnsi="Arial" w:cs="Arial"/>
          <w:sz w:val="28"/>
          <w:szCs w:val="28"/>
        </w:rPr>
        <w:t xml:space="preserve"> </w:t>
      </w:r>
      <w:r w:rsidRPr="442D3C2A" w:rsidR="536EAD94">
        <w:rPr>
          <w:rFonts w:ascii="Arial" w:hAnsi="Arial" w:cs="Arial"/>
          <w:sz w:val="20"/>
          <w:szCs w:val="20"/>
        </w:rPr>
        <w:t xml:space="preserve">Further information can be found in </w:t>
      </w:r>
      <w:r w:rsidRPr="442D3C2A" w:rsidR="2A7BCFA3">
        <w:rPr>
          <w:rFonts w:ascii="Arial" w:hAnsi="Arial" w:cs="Arial"/>
          <w:sz w:val="20"/>
          <w:szCs w:val="20"/>
        </w:rPr>
        <w:t xml:space="preserve">the </w:t>
      </w:r>
      <w:r w:rsidRPr="442D3C2A" w:rsidR="536EAD94">
        <w:rPr>
          <w:rFonts w:ascii="Arial" w:hAnsi="Arial" w:cs="Arial"/>
          <w:sz w:val="20"/>
          <w:szCs w:val="20"/>
        </w:rPr>
        <w:t>guidance notes for application</w:t>
      </w:r>
      <w:r w:rsidRPr="442D3C2A" w:rsidR="2E71A35E">
        <w:rPr>
          <w:rFonts w:ascii="Arial" w:hAnsi="Arial" w:cs="Arial"/>
          <w:sz w:val="20"/>
          <w:szCs w:val="20"/>
        </w:rPr>
        <w:t>,</w:t>
      </w:r>
      <w:r w:rsidRPr="442D3C2A" w:rsidR="536EAD94">
        <w:rPr>
          <w:rFonts w:ascii="Arial" w:hAnsi="Arial" w:cs="Arial"/>
          <w:sz w:val="20"/>
          <w:szCs w:val="20"/>
        </w:rPr>
        <w:t xml:space="preserve"> </w:t>
      </w:r>
      <w:r w:rsidRPr="442D3C2A" w:rsidR="49D0C13F">
        <w:rPr>
          <w:rFonts w:ascii="Arial" w:hAnsi="Arial" w:cs="Arial"/>
          <w:sz w:val="20"/>
          <w:szCs w:val="20"/>
        </w:rPr>
        <w:t>in the bursary section of the school website.</w:t>
      </w:r>
    </w:p>
    <w:p w:rsidR="00FF17D4" w:rsidP="00FF17D4" w:rsidRDefault="00B44824" w14:paraId="5306E2AF" w14:textId="77777777">
      <w:pPr>
        <w:pStyle w:val="ListParagraph"/>
        <w:numPr>
          <w:ilvl w:val="0"/>
          <w:numId w:val="11"/>
        </w:numPr>
        <w:rPr>
          <w:rFonts w:ascii="Arial" w:hAnsi="Arial" w:cs="Arial"/>
          <w:b/>
          <w:bCs/>
          <w:sz w:val="28"/>
          <w:szCs w:val="28"/>
          <w:u w:val="single"/>
        </w:rPr>
      </w:pPr>
      <w:r w:rsidRPr="00DB5159">
        <w:rPr>
          <w:rFonts w:ascii="Arial" w:hAnsi="Arial" w:cs="Arial"/>
          <w:b/>
          <w:bCs/>
          <w:sz w:val="28"/>
          <w:szCs w:val="28"/>
          <w:u w:val="single"/>
        </w:rPr>
        <w:t>What is the 16-19 Bursary</w:t>
      </w:r>
    </w:p>
    <w:p w:rsidR="00FF17D4" w:rsidP="00FF17D4" w:rsidRDefault="00FF17D4" w14:paraId="67F86786" w14:textId="77777777">
      <w:pPr>
        <w:pStyle w:val="ListParagraph"/>
        <w:ind w:left="502"/>
        <w:rPr>
          <w:rFonts w:ascii="Arial" w:hAnsi="Arial" w:eastAsia="Times New Roman" w:cs="Arial"/>
          <w:color w:val="0B0C0C"/>
          <w:kern w:val="0"/>
          <w:sz w:val="24"/>
          <w:szCs w:val="24"/>
          <w:lang w:eastAsia="en-GB"/>
          <w14:ligatures w14:val="none"/>
        </w:rPr>
      </w:pPr>
    </w:p>
    <w:p w:rsidRPr="005F616F" w:rsidR="00CD2895" w:rsidP="005F616F" w:rsidRDefault="0038772B" w14:paraId="45014CB0" w14:textId="28FF5E70">
      <w:pPr>
        <w:pStyle w:val="ListParagraph"/>
        <w:ind w:left="502"/>
        <w:rPr>
          <w:rFonts w:ascii="Arial" w:hAnsi="Arial" w:eastAsia="Times New Roman" w:cs="Arial"/>
          <w:color w:val="0B0C0C"/>
          <w:kern w:val="0"/>
          <w:sz w:val="24"/>
          <w:szCs w:val="24"/>
          <w:lang w:eastAsia="en-GB"/>
          <w14:ligatures w14:val="none"/>
        </w:rPr>
      </w:pPr>
      <w:r w:rsidRPr="00FF17D4" w:rsidR="0038772B">
        <w:rPr>
          <w:rFonts w:ascii="Arial" w:hAnsi="Arial" w:eastAsia="Times New Roman" w:cs="Arial"/>
          <w:color w:val="0B0C0C"/>
          <w:kern w:val="0"/>
          <w:sz w:val="24"/>
          <w:szCs w:val="24"/>
          <w:lang w:eastAsia="en-GB"/>
          <w14:ligatures w14:val="none"/>
        </w:rPr>
        <w:t xml:space="preserve">The 16-19 Bursary </w:t>
      </w:r>
      <w:r w:rsidRPr="00FF17D4" w:rsidR="0A738DA9">
        <w:rPr>
          <w:rFonts w:ascii="Arial" w:hAnsi="Arial" w:eastAsia="Times New Roman" w:cs="Arial"/>
          <w:color w:val="0B0C0C"/>
          <w:kern w:val="0"/>
          <w:sz w:val="24"/>
          <w:szCs w:val="24"/>
          <w:lang w:eastAsia="en-GB"/>
          <w14:ligatures w14:val="none"/>
        </w:rPr>
        <w:t xml:space="preserve">is available </w:t>
      </w:r>
      <w:r w:rsidRPr="00FF17D4" w:rsidR="095C080A">
        <w:rPr>
          <w:rFonts w:ascii="Arial" w:hAnsi="Arial" w:eastAsia="Times New Roman" w:cs="Arial"/>
          <w:color w:val="0B0C0C"/>
          <w:kern w:val="0"/>
          <w:sz w:val="24"/>
          <w:szCs w:val="24"/>
          <w:lang w:eastAsia="en-GB"/>
          <w14:ligatures w14:val="none"/>
        </w:rPr>
        <w:t xml:space="preserve">to </w:t>
      </w:r>
      <w:r w:rsidRPr="2A5D3DE4" w:rsidR="095C080A">
        <w:rPr>
          <w:rFonts w:ascii="Arial" w:hAnsi="Arial" w:eastAsia="Times New Roman" w:cs="Arial"/>
          <w:i w:val="1"/>
          <w:iCs w:val="1"/>
          <w:color w:val="0B0C0C"/>
          <w:kern w:val="0"/>
          <w:sz w:val="24"/>
          <w:szCs w:val="24"/>
          <w:lang w:eastAsia="en-GB"/>
          <w14:ligatures w14:val="none"/>
        </w:rPr>
        <w:t>support students from lower income families</w:t>
      </w:r>
      <w:r w:rsidRPr="00FF17D4" w:rsidR="095C080A">
        <w:rPr>
          <w:rFonts w:ascii="Arial" w:hAnsi="Arial" w:eastAsia="Times New Roman" w:cs="Arial"/>
          <w:color w:val="0B0C0C"/>
          <w:kern w:val="0"/>
          <w:sz w:val="24"/>
          <w:szCs w:val="24"/>
          <w:lang w:eastAsia="en-GB"/>
          <w14:ligatures w14:val="none"/>
        </w:rPr>
        <w:t xml:space="preserve"> and those from </w:t>
      </w:r>
      <w:r w:rsidRPr="2A5D3DE4" w:rsidR="095C080A">
        <w:rPr>
          <w:rFonts w:ascii="Arial" w:hAnsi="Arial" w:eastAsia="Times New Roman" w:cs="Arial"/>
          <w:i w:val="1"/>
          <w:iCs w:val="1"/>
          <w:color w:val="0B0C0C"/>
          <w:kern w:val="0"/>
          <w:sz w:val="24"/>
          <w:szCs w:val="24"/>
          <w:lang w:eastAsia="en-GB"/>
          <w14:ligatures w14:val="none"/>
        </w:rPr>
        <w:t>specified groups</w:t>
      </w:r>
      <w:r w:rsidRPr="00FF17D4" w:rsidR="095C080A">
        <w:rPr>
          <w:rFonts w:ascii="Arial" w:hAnsi="Arial" w:eastAsia="Times New Roman" w:cs="Arial"/>
          <w:color w:val="0B0C0C"/>
          <w:kern w:val="0"/>
          <w:sz w:val="24"/>
          <w:szCs w:val="24"/>
          <w:lang w:eastAsia="en-GB"/>
          <w14:ligatures w14:val="none"/>
        </w:rPr>
        <w:t xml:space="preserve">, with the </w:t>
      </w:r>
      <w:r w:rsidRPr="2A5D3DE4" w:rsidR="095C080A">
        <w:rPr>
          <w:rFonts w:ascii="Arial" w:hAnsi="Arial" w:eastAsia="Times New Roman" w:cs="Arial"/>
          <w:i w:val="1"/>
          <w:iCs w:val="1"/>
          <w:color w:val="0B0C0C"/>
          <w:kern w:val="0"/>
          <w:sz w:val="24"/>
          <w:szCs w:val="24"/>
          <w:lang w:eastAsia="en-GB"/>
          <w14:ligatures w14:val="none"/>
        </w:rPr>
        <w:t>financial costs of continuing their education post-16</w:t>
      </w:r>
      <w:r w:rsidRPr="00FF17D4" w:rsidR="095C080A">
        <w:rPr>
          <w:rFonts w:ascii="Arial" w:hAnsi="Arial" w:eastAsia="Times New Roman" w:cs="Arial"/>
          <w:color w:val="0B0C0C"/>
          <w:kern w:val="0"/>
          <w:sz w:val="24"/>
          <w:szCs w:val="24"/>
          <w:lang w:eastAsia="en-GB"/>
          <w14:ligatures w14:val="none"/>
        </w:rPr>
        <w:t xml:space="preserve">. </w:t>
      </w:r>
      <w:r w:rsidRPr="00FF17D4" w:rsidR="6476E289">
        <w:rPr>
          <w:rFonts w:ascii="Arial" w:hAnsi="Arial" w:eastAsia="Times New Roman" w:cs="Arial"/>
          <w:color w:val="0B0C0C"/>
          <w:kern w:val="0"/>
          <w:sz w:val="24"/>
          <w:szCs w:val="24"/>
          <w:lang w:eastAsia="en-GB"/>
          <w14:ligatures w14:val="none"/>
        </w:rPr>
        <w:t xml:space="preserve">It </w:t>
      </w:r>
      <w:r w:rsidRPr="00FF17D4" w:rsidR="0038772B">
        <w:rPr>
          <w:rFonts w:ascii="Arial" w:hAnsi="Arial" w:eastAsia="Times New Roman" w:cs="Arial"/>
          <w:color w:val="0B0C0C"/>
          <w:kern w:val="0"/>
          <w:sz w:val="24"/>
          <w:szCs w:val="24"/>
          <w:lang w:eastAsia="en-GB"/>
          <w14:ligatures w14:val="none"/>
        </w:rPr>
        <w:t>is means-tested</w:t>
      </w:r>
      <w:r w:rsidRPr="00FF17D4" w:rsidR="0BFE08D8">
        <w:rPr>
          <w:rFonts w:ascii="Arial" w:hAnsi="Arial" w:eastAsia="Times New Roman" w:cs="Arial"/>
          <w:color w:val="0B0C0C"/>
          <w:kern w:val="0"/>
          <w:sz w:val="24"/>
          <w:szCs w:val="24"/>
          <w:lang w:eastAsia="en-GB"/>
          <w14:ligatures w14:val="none"/>
        </w:rPr>
        <w:t xml:space="preserve">, meaning linked to household income and financial need. The money is provided by the </w:t>
      </w:r>
      <w:r w:rsidRPr="00FF17D4" w:rsidR="0038772B">
        <w:rPr>
          <w:rFonts w:ascii="Arial" w:hAnsi="Arial" w:eastAsia="Times New Roman" w:cs="Arial"/>
          <w:color w:val="0B0C0C"/>
          <w:kern w:val="0"/>
          <w:sz w:val="24"/>
          <w:szCs w:val="24"/>
          <w:lang w:eastAsia="en-GB"/>
          <w14:ligatures w14:val="none"/>
        </w:rPr>
        <w:t>government</w:t>
      </w:r>
      <w:r w:rsidRPr="00FF17D4" w:rsidR="765F0CDA">
        <w:rPr>
          <w:rFonts w:ascii="Arial" w:hAnsi="Arial" w:eastAsia="Times New Roman" w:cs="Arial"/>
          <w:color w:val="0B0C0C"/>
          <w:kern w:val="0"/>
          <w:sz w:val="24"/>
          <w:szCs w:val="24"/>
          <w:lang w:eastAsia="en-GB"/>
          <w14:ligatures w14:val="none"/>
        </w:rPr>
        <w:t xml:space="preserve"> and</w:t>
      </w:r>
      <w:r w:rsidRPr="00FF17D4" w:rsidR="0038772B">
        <w:rPr>
          <w:rFonts w:ascii="Arial" w:hAnsi="Arial" w:eastAsia="Times New Roman" w:cs="Arial"/>
          <w:color w:val="0B0C0C"/>
          <w:kern w:val="0"/>
          <w:sz w:val="24"/>
          <w:szCs w:val="24"/>
          <w:lang w:eastAsia="en-GB"/>
          <w14:ligatures w14:val="none"/>
        </w:rPr>
        <w:t xml:space="preserve"> aim</w:t>
      </w:r>
      <w:r w:rsidRPr="00FF17D4" w:rsidR="3932EA91">
        <w:rPr>
          <w:rFonts w:ascii="Arial" w:hAnsi="Arial" w:eastAsia="Times New Roman" w:cs="Arial"/>
          <w:color w:val="0B0C0C"/>
          <w:kern w:val="0"/>
          <w:sz w:val="24"/>
          <w:szCs w:val="24"/>
          <w:lang w:eastAsia="en-GB"/>
          <w14:ligatures w14:val="none"/>
        </w:rPr>
        <w:t>s</w:t>
      </w:r>
      <w:r w:rsidRPr="00FF17D4" w:rsidR="0038772B">
        <w:rPr>
          <w:rFonts w:ascii="Arial" w:hAnsi="Arial" w:eastAsia="Times New Roman" w:cs="Arial"/>
          <w:color w:val="0B0C0C"/>
          <w:kern w:val="0"/>
          <w:sz w:val="24"/>
          <w:szCs w:val="24"/>
          <w:lang w:eastAsia="en-GB"/>
          <w14:ligatures w14:val="none"/>
        </w:rPr>
        <w:t xml:space="preserve"> to support students who have difficulty in meeting costs related to their studies.</w:t>
      </w:r>
    </w:p>
    <w:p w:rsidR="00AC6F5C" w:rsidP="00CD2895" w:rsidRDefault="00AC6F5C" w14:paraId="4891C91F" w14:textId="77777777">
      <w:pPr>
        <w:pStyle w:val="ListParagraph"/>
        <w:ind w:left="502"/>
        <w:rPr>
          <w:rFonts w:ascii="Arial" w:hAnsi="Arial" w:eastAsia="Times New Roman" w:cs="Arial"/>
          <w:color w:val="0B0C0C"/>
          <w:kern w:val="0"/>
          <w:sz w:val="24"/>
          <w:szCs w:val="24"/>
          <w:lang w:eastAsia="en-GB"/>
          <w14:ligatures w14:val="none"/>
        </w:rPr>
      </w:pPr>
    </w:p>
    <w:p w:rsidR="005F616F" w:rsidP="00CD2895" w:rsidRDefault="00AC6F5C" w14:paraId="3AD1612A" w14:textId="64E555DB">
      <w:pPr>
        <w:pStyle w:val="ListParagraph"/>
        <w:ind w:left="502"/>
        <w:rPr>
          <w:rFonts w:ascii="Arial" w:hAnsi="Arial" w:eastAsia="Times New Roman" w:cs="Arial"/>
          <w:color w:val="0B0C0C"/>
          <w:kern w:val="0"/>
          <w:sz w:val="24"/>
          <w:szCs w:val="24"/>
          <w:lang w:eastAsia="en-GB"/>
          <w14:ligatures w14:val="none"/>
        </w:rPr>
      </w:pPr>
      <w:r w:rsidR="00AC6F5C">
        <w:rPr>
          <w:rFonts w:ascii="Arial" w:hAnsi="Arial" w:eastAsia="Times New Roman" w:cs="Arial"/>
          <w:color w:val="0B0C0C"/>
          <w:kern w:val="0"/>
          <w:sz w:val="24"/>
          <w:szCs w:val="24"/>
          <w:lang w:eastAsia="en-GB"/>
          <w14:ligatures w14:val="none"/>
        </w:rPr>
        <w:t xml:space="preserve">There are two categories </w:t>
      </w:r>
      <w:r w:rsidR="7C254CF8">
        <w:rPr>
          <w:rFonts w:ascii="Arial" w:hAnsi="Arial" w:eastAsia="Times New Roman" w:cs="Arial"/>
          <w:color w:val="0B0C0C"/>
          <w:kern w:val="0"/>
          <w:sz w:val="24"/>
          <w:szCs w:val="24"/>
          <w:lang w:eastAsia="en-GB"/>
          <w14:ligatures w14:val="none"/>
        </w:rPr>
        <w:t>of</w:t>
      </w:r>
      <w:r w:rsidR="00AC6F5C">
        <w:rPr>
          <w:rFonts w:ascii="Arial" w:hAnsi="Arial" w:eastAsia="Times New Roman" w:cs="Arial"/>
          <w:color w:val="0B0C0C"/>
          <w:kern w:val="0"/>
          <w:sz w:val="24"/>
          <w:szCs w:val="24"/>
          <w:lang w:eastAsia="en-GB"/>
          <w14:ligatures w14:val="none"/>
        </w:rPr>
        <w:t xml:space="preserve"> bursar</w:t>
      </w:r>
      <w:r w:rsidR="771C1F18">
        <w:rPr>
          <w:rFonts w:ascii="Arial" w:hAnsi="Arial" w:eastAsia="Times New Roman" w:cs="Arial"/>
          <w:color w:val="0B0C0C"/>
          <w:kern w:val="0"/>
          <w:sz w:val="24"/>
          <w:szCs w:val="24"/>
          <w:lang w:eastAsia="en-GB"/>
          <w14:ligatures w14:val="none"/>
        </w:rPr>
        <w:t>y</w:t>
      </w:r>
      <w:r w:rsidR="005F616F">
        <w:rPr>
          <w:rFonts w:ascii="Arial" w:hAnsi="Arial" w:eastAsia="Times New Roman" w:cs="Arial"/>
          <w:color w:val="0B0C0C"/>
          <w:kern w:val="0"/>
          <w:sz w:val="24"/>
          <w:szCs w:val="24"/>
          <w:lang w:eastAsia="en-GB"/>
          <w14:ligatures w14:val="none"/>
        </w:rPr>
        <w:t xml:space="preserve">. </w:t>
      </w:r>
    </w:p>
    <w:p w:rsidR="00283EEE" w:rsidP="00283EEE" w:rsidRDefault="005F616F" w14:paraId="0A2D1E35" w14:textId="1982E128">
      <w:pPr>
        <w:pStyle w:val="ListParagraph"/>
        <w:numPr>
          <w:ilvl w:val="0"/>
          <w:numId w:val="14"/>
        </w:numPr>
        <w:rPr>
          <w:rFonts w:ascii="Arial" w:hAnsi="Arial" w:eastAsia="Times New Roman" w:cs="Arial"/>
          <w:color w:val="0B0C0C"/>
          <w:kern w:val="0"/>
          <w:sz w:val="24"/>
          <w:szCs w:val="24"/>
          <w:lang w:eastAsia="en-GB"/>
          <w14:ligatures w14:val="none"/>
        </w:rPr>
      </w:pPr>
      <w:r w:rsidRPr="00283EEE" w:rsidR="005F616F">
        <w:rPr>
          <w:rFonts w:ascii="Arial" w:hAnsi="Arial" w:eastAsia="Times New Roman" w:cs="Arial"/>
          <w:b w:val="1"/>
          <w:bCs w:val="1"/>
          <w:color w:val="0B0C0C"/>
          <w:kern w:val="0"/>
          <w:sz w:val="24"/>
          <w:szCs w:val="24"/>
          <w:lang w:eastAsia="en-GB"/>
          <w14:ligatures w14:val="none"/>
        </w:rPr>
        <w:t>D</w:t>
      </w:r>
      <w:r w:rsidRPr="00283EEE" w:rsidR="00AC6F5C">
        <w:rPr>
          <w:rFonts w:ascii="Arial" w:hAnsi="Arial" w:eastAsia="Times New Roman" w:cs="Arial"/>
          <w:b w:val="1"/>
          <w:bCs w:val="1"/>
          <w:color w:val="0B0C0C"/>
          <w:kern w:val="0"/>
          <w:sz w:val="24"/>
          <w:szCs w:val="24"/>
          <w:lang w:eastAsia="en-GB"/>
          <w14:ligatures w14:val="none"/>
        </w:rPr>
        <w:t>iscretionary</w:t>
      </w:r>
      <w:r w:rsidRPr="005F616F" w:rsidR="00AC6F5C">
        <w:rPr>
          <w:rFonts w:ascii="Arial" w:hAnsi="Arial" w:eastAsia="Times New Roman" w:cs="Arial"/>
          <w:color w:val="0B0C0C"/>
          <w:kern w:val="0"/>
          <w:sz w:val="24"/>
          <w:szCs w:val="24"/>
          <w:lang w:eastAsia="en-GB"/>
          <w14:ligatures w14:val="none"/>
        </w:rPr>
        <w:t xml:space="preserve"> </w:t>
      </w:r>
      <w:r w:rsidRPr="2A5D3DE4" w:rsidR="005F616F">
        <w:rPr>
          <w:rFonts w:ascii="Arial" w:hAnsi="Arial" w:eastAsia="Times New Roman" w:cs="Arial"/>
          <w:b w:val="1"/>
          <w:bCs w:val="1"/>
          <w:color w:val="0B0C0C"/>
          <w:kern w:val="0"/>
          <w:sz w:val="24"/>
          <w:szCs w:val="24"/>
          <w:lang w:eastAsia="en-GB"/>
          <w14:ligatures w14:val="none"/>
        </w:rPr>
        <w:t xml:space="preserve">bursaries </w:t>
      </w:r>
      <w:r w:rsidRPr="005F616F" w:rsidR="098606BE">
        <w:rPr>
          <w:rFonts w:ascii="Arial" w:hAnsi="Arial" w:eastAsia="Times New Roman" w:cs="Arial"/>
          <w:color w:val="0B0C0C"/>
          <w:kern w:val="0"/>
          <w:sz w:val="24"/>
          <w:szCs w:val="24"/>
          <w:lang w:eastAsia="en-GB"/>
          <w14:ligatures w14:val="none"/>
        </w:rPr>
        <w:t xml:space="preserve">are </w:t>
      </w:r>
      <w:r w:rsidRPr="005F616F" w:rsidR="14065867">
        <w:rPr>
          <w:rFonts w:ascii="Arial" w:hAnsi="Arial" w:eastAsia="Times New Roman" w:cs="Arial"/>
          <w:color w:val="0B0C0C"/>
          <w:kern w:val="0"/>
          <w:sz w:val="24"/>
          <w:szCs w:val="24"/>
          <w:lang w:eastAsia="en-GB"/>
          <w14:ligatures w14:val="none"/>
        </w:rPr>
        <w:t xml:space="preserve">bas</w:t>
      </w:r>
      <w:r w:rsidRPr="005F616F" w:rsidR="005F616F">
        <w:rPr>
          <w:rFonts w:ascii="Arial" w:hAnsi="Arial" w:eastAsia="Times New Roman" w:cs="Arial"/>
          <w:color w:val="0B0C0C"/>
          <w:kern w:val="0"/>
          <w:sz w:val="24"/>
          <w:szCs w:val="24"/>
          <w:lang w:eastAsia="en-GB"/>
          <w14:ligatures w14:val="none"/>
        </w:rPr>
        <w:t xml:space="preserve">ed </w:t>
      </w:r>
      <w:r w:rsidRPr="005F616F" w:rsidR="14065867">
        <w:rPr>
          <w:rFonts w:ascii="Arial" w:hAnsi="Arial" w:eastAsia="Times New Roman" w:cs="Arial"/>
          <w:color w:val="0B0C0C"/>
          <w:kern w:val="0"/>
          <w:sz w:val="24"/>
          <w:szCs w:val="24"/>
          <w:lang w:eastAsia="en-GB"/>
          <w14:ligatures w14:val="none"/>
        </w:rPr>
        <w:t xml:space="preserve">on </w:t>
      </w:r>
      <w:r w:rsidRPr="005F616F" w:rsidR="005F616F">
        <w:rPr>
          <w:rFonts w:ascii="Arial" w:hAnsi="Arial" w:eastAsia="Times New Roman" w:cs="Arial"/>
          <w:color w:val="0B0C0C"/>
          <w:kern w:val="0"/>
          <w:sz w:val="24"/>
          <w:szCs w:val="24"/>
          <w:lang w:eastAsia="en-GB"/>
          <w14:ligatures w14:val="none"/>
        </w:rPr>
        <w:t xml:space="preserve">household income</w:t>
      </w:r>
      <w:r w:rsidRPr="005F616F" w:rsidR="2430134A">
        <w:rPr>
          <w:rFonts w:ascii="Arial" w:hAnsi="Arial" w:eastAsia="Times New Roman" w:cs="Arial"/>
          <w:color w:val="0B0C0C"/>
          <w:kern w:val="0"/>
          <w:sz w:val="24"/>
          <w:szCs w:val="24"/>
          <w:lang w:eastAsia="en-GB"/>
          <w14:ligatures w14:val="none"/>
        </w:rPr>
        <w:t xml:space="preserve">. </w:t>
      </w:r>
    </w:p>
    <w:p w:rsidR="00283EEE" w:rsidP="2A5D3DE4" w:rsidRDefault="005F616F" w14:paraId="5FF54FBF" w14:textId="100295EE">
      <w:pPr>
        <w:pStyle w:val="ListParagraph"/>
        <w:ind w:left="1080"/>
        <w:rPr>
          <w:rFonts w:ascii="Arial" w:hAnsi="Arial" w:eastAsia="Times New Roman" w:cs="Arial"/>
          <w:color w:val="0B0C0C"/>
          <w:kern w:val="0"/>
          <w:sz w:val="24"/>
          <w:szCs w:val="24"/>
          <w:lang w:eastAsia="en-GB"/>
          <w14:ligatures w14:val="none"/>
        </w:rPr>
      </w:pPr>
      <w:r w:rsidRPr="005F616F" w:rsidR="583C7234">
        <w:rPr>
          <w:rFonts w:ascii="Arial" w:hAnsi="Arial" w:eastAsia="Times New Roman" w:cs="Arial"/>
          <w:color w:val="0B0C0C"/>
          <w:kern w:val="0"/>
          <w:sz w:val="24"/>
          <w:szCs w:val="24"/>
          <w:lang w:eastAsia="en-GB"/>
          <w14:ligatures w14:val="none"/>
        </w:rPr>
        <w:t xml:space="preserve">It aims to contribute towards</w:t>
      </w:r>
      <w:r w:rsidRPr="005F616F" w:rsidR="2430134A">
        <w:rPr>
          <w:rFonts w:ascii="Arial" w:hAnsi="Arial" w:eastAsia="Times New Roman" w:cs="Arial"/>
          <w:color w:val="0B0C0C"/>
          <w:kern w:val="0"/>
          <w:sz w:val="24"/>
          <w:szCs w:val="24"/>
          <w:lang w:eastAsia="en-GB"/>
          <w14:ligatures w14:val="none"/>
        </w:rPr>
        <w:t xml:space="preserve"> the</w:t>
      </w:r>
      <w:r w:rsidRPr="005F616F" w:rsidR="005F616F">
        <w:rPr>
          <w:rFonts w:ascii="Arial" w:hAnsi="Arial" w:eastAsia="Times New Roman" w:cs="Arial"/>
          <w:color w:val="0B0C0C"/>
          <w:kern w:val="0"/>
          <w:sz w:val="24"/>
          <w:szCs w:val="24"/>
          <w:lang w:eastAsia="en-GB"/>
          <w14:ligatures w14:val="none"/>
        </w:rPr>
        <w:t xml:space="preserve"> financial </w:t>
      </w:r>
      <w:r w:rsidRPr="005F616F" w:rsidR="6A1F78EE">
        <w:rPr>
          <w:rFonts w:ascii="Arial" w:hAnsi="Arial" w:eastAsia="Times New Roman" w:cs="Arial"/>
          <w:color w:val="0B0C0C"/>
          <w:kern w:val="0"/>
          <w:sz w:val="24"/>
          <w:szCs w:val="24"/>
          <w:lang w:eastAsia="en-GB"/>
          <w14:ligatures w14:val="none"/>
        </w:rPr>
        <w:t xml:space="preserve">costs </w:t>
      </w:r>
      <w:r w:rsidRPr="005F616F" w:rsidR="005F616F">
        <w:rPr>
          <w:rFonts w:ascii="Arial" w:hAnsi="Arial" w:eastAsia="Times New Roman" w:cs="Arial"/>
          <w:color w:val="0B0C0C"/>
          <w:kern w:val="0"/>
          <w:sz w:val="24"/>
          <w:szCs w:val="24"/>
          <w:lang w:eastAsia="en-GB"/>
          <w14:ligatures w14:val="none"/>
        </w:rPr>
        <w:t xml:space="preserve">linked to the study programme</w:t>
      </w:r>
      <w:r w:rsidRPr="005F616F" w:rsidR="6458D9C6">
        <w:rPr>
          <w:rFonts w:ascii="Arial" w:hAnsi="Arial" w:eastAsia="Times New Roman" w:cs="Arial"/>
          <w:color w:val="0B0C0C"/>
          <w:kern w:val="0"/>
          <w:sz w:val="24"/>
          <w:szCs w:val="24"/>
          <w:lang w:eastAsia="en-GB"/>
          <w14:ligatures w14:val="none"/>
        </w:rPr>
        <w:t xml:space="preserve"> (</w:t>
      </w:r>
      <w:r w:rsidRPr="005F616F" w:rsidR="67DF0E0B">
        <w:rPr>
          <w:rFonts w:ascii="Arial" w:hAnsi="Arial" w:eastAsia="Times New Roman" w:cs="Arial"/>
          <w:color w:val="0B0C0C"/>
          <w:kern w:val="0"/>
          <w:sz w:val="24"/>
          <w:szCs w:val="24"/>
          <w:lang w:eastAsia="en-GB"/>
          <w14:ligatures w14:val="none"/>
        </w:rPr>
        <w:t xml:space="preserve">your </w:t>
      </w:r>
      <w:r w:rsidRPr="005F616F" w:rsidR="6458D9C6">
        <w:rPr>
          <w:rFonts w:ascii="Arial" w:hAnsi="Arial" w:eastAsia="Times New Roman" w:cs="Arial"/>
          <w:color w:val="0B0C0C"/>
          <w:kern w:val="0"/>
          <w:sz w:val="24"/>
          <w:szCs w:val="24"/>
          <w:lang w:eastAsia="en-GB"/>
          <w14:ligatures w14:val="none"/>
        </w:rPr>
        <w:t xml:space="preserve">A level subjects)</w:t>
      </w:r>
      <w:r w:rsidRPr="005F616F" w:rsidR="005F616F">
        <w:rPr>
          <w:rFonts w:ascii="Arial" w:hAnsi="Arial" w:eastAsia="Times New Roman" w:cs="Arial"/>
          <w:color w:val="0B0C0C"/>
          <w:kern w:val="0"/>
          <w:sz w:val="24"/>
          <w:szCs w:val="24"/>
          <w:lang w:eastAsia="en-GB"/>
          <w14:ligatures w14:val="none"/>
        </w:rPr>
        <w:t xml:space="preserve">. </w:t>
      </w:r>
    </w:p>
    <w:p w:rsidR="00283EEE" w:rsidP="00283EEE" w:rsidRDefault="00283EEE" w14:paraId="07970164" w14:textId="6232769A">
      <w:pPr>
        <w:pStyle w:val="ListParagraph"/>
        <w:ind w:left="1080"/>
        <w:rPr>
          <w:rFonts w:ascii="Arial" w:hAnsi="Arial" w:eastAsia="Times New Roman" w:cs="Arial"/>
          <w:color w:val="0B0C0C"/>
          <w:kern w:val="0"/>
          <w:sz w:val="24"/>
          <w:szCs w:val="24"/>
          <w:lang w:eastAsia="en-GB"/>
          <w14:ligatures w14:val="none"/>
        </w:rPr>
      </w:pPr>
      <w:r w:rsidR="00283EEE">
        <w:rPr>
          <w:rFonts w:ascii="Arial" w:hAnsi="Arial" w:eastAsia="Times New Roman" w:cs="Arial"/>
          <w:color w:val="0B0C0C"/>
          <w:kern w:val="0"/>
          <w:sz w:val="24"/>
          <w:szCs w:val="24"/>
          <w:lang w:eastAsia="en-GB"/>
          <w14:ligatures w14:val="none"/>
        </w:rPr>
        <w:t>Please note t</w:t>
      </w:r>
      <w:r w:rsidRPr="00283EEE" w:rsidR="005F616F">
        <w:rPr>
          <w:rFonts w:ascii="Arial" w:hAnsi="Arial" w:eastAsia="Times New Roman" w:cs="Arial"/>
          <w:color w:val="0B0C0C"/>
          <w:kern w:val="0"/>
          <w:sz w:val="24"/>
          <w:szCs w:val="24"/>
          <w:lang w:eastAsia="en-GB"/>
          <w14:ligatures w14:val="none"/>
        </w:rPr>
        <w:t>he</w:t>
      </w:r>
      <w:r w:rsidRPr="00283EEE" w:rsidR="00CD2895">
        <w:rPr>
          <w:rFonts w:ascii="Arial" w:hAnsi="Arial" w:eastAsia="Times New Roman" w:cs="Arial"/>
          <w:color w:val="0B0C0C"/>
          <w:kern w:val="0"/>
          <w:sz w:val="24"/>
          <w:szCs w:val="24"/>
          <w:lang w:eastAsia="en-GB"/>
          <w14:ligatures w14:val="none"/>
        </w:rPr>
        <w:t xml:space="preserve"> current household </w:t>
      </w:r>
      <w:r w:rsidRPr="2A5D3DE4" w:rsidR="00CD2895">
        <w:rPr>
          <w:rFonts w:ascii="Arial" w:hAnsi="Arial" w:eastAsia="Times New Roman" w:cs="Arial"/>
          <w:i w:val="1"/>
          <w:iCs w:val="1"/>
          <w:color w:val="0B0C0C"/>
          <w:kern w:val="0"/>
          <w:sz w:val="24"/>
          <w:szCs w:val="24"/>
          <w:lang w:eastAsia="en-GB"/>
          <w14:ligatures w14:val="none"/>
        </w:rPr>
        <w:t xml:space="preserve">income limit</w:t>
      </w:r>
      <w:r w:rsidRPr="00283EEE" w:rsidR="00CD2895">
        <w:rPr>
          <w:rFonts w:ascii="Arial" w:hAnsi="Arial" w:eastAsia="Times New Roman" w:cs="Arial"/>
          <w:color w:val="0B0C0C"/>
          <w:kern w:val="0"/>
          <w:sz w:val="24"/>
          <w:szCs w:val="24"/>
          <w:lang w:eastAsia="en-GB"/>
          <w14:ligatures w14:val="none"/>
        </w:rPr>
        <w:t xml:space="preserve"> for </w:t>
      </w:r>
      <w:r w:rsidRPr="00283EEE" w:rsidR="005F616F">
        <w:rPr>
          <w:rFonts w:ascii="Arial" w:hAnsi="Arial" w:eastAsia="Times New Roman" w:cs="Arial"/>
          <w:color w:val="0B0C0C"/>
          <w:kern w:val="0"/>
          <w:sz w:val="24"/>
          <w:szCs w:val="24"/>
          <w:lang w:eastAsia="en-GB"/>
          <w14:ligatures w14:val="none"/>
        </w:rPr>
        <w:t xml:space="preserve">discretionary </w:t>
      </w:r>
      <w:r w:rsidRPr="00283EEE" w:rsidR="00CD2895">
        <w:rPr>
          <w:rFonts w:ascii="Arial" w:hAnsi="Arial" w:eastAsia="Times New Roman" w:cs="Arial"/>
          <w:color w:val="0B0C0C"/>
          <w:kern w:val="0"/>
          <w:sz w:val="24"/>
          <w:szCs w:val="24"/>
          <w:lang w:eastAsia="en-GB"/>
          <w14:ligatures w14:val="none"/>
        </w:rPr>
        <w:t xml:space="preserve">applications is </w:t>
      </w:r>
      <w:r w:rsidRPr="2A5D3DE4" w:rsidR="00CD2895">
        <w:rPr>
          <w:rFonts w:ascii="Arial" w:hAnsi="Arial" w:eastAsia="Times New Roman" w:cs="Arial"/>
          <w:b w:val="1"/>
          <w:bCs w:val="1"/>
          <w:color w:val="0B0C0C"/>
          <w:kern w:val="0"/>
          <w:sz w:val="24"/>
          <w:szCs w:val="24"/>
          <w:lang w:eastAsia="en-GB"/>
          <w14:ligatures w14:val="none"/>
        </w:rPr>
        <w:t>£38,000</w:t>
      </w:r>
      <w:r w:rsidRPr="2A5D3DE4" w:rsidR="0AE9C02E">
        <w:rPr>
          <w:rFonts w:ascii="Arial" w:hAnsi="Arial" w:eastAsia="Times New Roman" w:cs="Arial"/>
          <w:b w:val="1"/>
          <w:bCs w:val="1"/>
          <w:color w:val="0B0C0C"/>
          <w:kern w:val="0"/>
          <w:sz w:val="24"/>
          <w:szCs w:val="24"/>
          <w:lang w:eastAsia="en-GB"/>
          <w14:ligatures w14:val="none"/>
        </w:rPr>
        <w:t xml:space="preserve"> per annum</w:t>
      </w:r>
      <w:r w:rsidRPr="2A5D3DE4" w:rsidR="00CD2895">
        <w:rPr>
          <w:rFonts w:ascii="Arial" w:hAnsi="Arial" w:eastAsia="Times New Roman" w:cs="Arial"/>
          <w:b w:val="1"/>
          <w:bCs w:val="1"/>
          <w:color w:val="0B0C0C"/>
          <w:kern w:val="0"/>
          <w:sz w:val="24"/>
          <w:szCs w:val="24"/>
          <w:lang w:eastAsia="en-GB"/>
          <w14:ligatures w14:val="none"/>
        </w:rPr>
        <w:t>.</w:t>
      </w:r>
    </w:p>
    <w:p w:rsidRPr="00283EEE" w:rsidR="00CD2895" w:rsidP="00283EEE" w:rsidRDefault="00CD2895" w14:paraId="315238B4" w14:textId="61013D3C">
      <w:pPr>
        <w:pStyle w:val="ListParagraph"/>
        <w:ind w:left="1080"/>
        <w:rPr>
          <w:rFonts w:ascii="Arial" w:hAnsi="Arial" w:eastAsia="Times New Roman" w:cs="Arial"/>
          <w:color w:val="0B0C0C"/>
          <w:kern w:val="0"/>
          <w:sz w:val="24"/>
          <w:szCs w:val="24"/>
          <w:lang w:eastAsia="en-GB"/>
          <w14:ligatures w14:val="none"/>
        </w:rPr>
      </w:pPr>
      <w:r w:rsidRPr="00283EEE">
        <w:rPr>
          <w:rFonts w:ascii="Arial" w:hAnsi="Arial" w:eastAsia="Times New Roman" w:cs="Arial"/>
          <w:color w:val="0B0C0C"/>
          <w:kern w:val="0"/>
          <w:sz w:val="24"/>
          <w:szCs w:val="24"/>
          <w:lang w:eastAsia="en-GB"/>
          <w14:ligatures w14:val="none"/>
        </w:rPr>
        <w:t xml:space="preserve"> </w:t>
      </w:r>
    </w:p>
    <w:p w:rsidR="00283EEE" w:rsidP="00283EEE" w:rsidRDefault="005F616F" w14:paraId="4E7E2F98" w14:textId="60A7379C">
      <w:pPr>
        <w:pStyle w:val="ListParagraph"/>
        <w:numPr>
          <w:ilvl w:val="0"/>
          <w:numId w:val="14"/>
        </w:numPr>
        <w:rPr>
          <w:rFonts w:ascii="Arial" w:hAnsi="Arial" w:eastAsia="Times New Roman" w:cs="Arial"/>
          <w:color w:val="0B0C0C"/>
          <w:kern w:val="0"/>
          <w:sz w:val="24"/>
          <w:szCs w:val="24"/>
          <w:lang w:eastAsia="en-GB"/>
          <w14:ligatures w14:val="none"/>
        </w:rPr>
      </w:pPr>
      <w:r w:rsidRPr="00283EEE" w:rsidR="005F616F">
        <w:rPr>
          <w:rFonts w:ascii="Arial" w:hAnsi="Arial" w:eastAsia="Times New Roman" w:cs="Arial"/>
          <w:b w:val="1"/>
          <w:bCs w:val="1"/>
          <w:color w:val="0B0C0C"/>
          <w:kern w:val="0"/>
          <w:sz w:val="24"/>
          <w:szCs w:val="24"/>
          <w:lang w:eastAsia="en-GB"/>
          <w14:ligatures w14:val="none"/>
        </w:rPr>
        <w:t>Vulnerable</w:t>
      </w:r>
      <w:r w:rsidRPr="005F616F" w:rsidR="005F616F">
        <w:rPr>
          <w:rFonts w:ascii="Arial" w:hAnsi="Arial" w:eastAsia="Times New Roman" w:cs="Arial"/>
          <w:color w:val="0B0C0C"/>
          <w:kern w:val="0"/>
          <w:sz w:val="24"/>
          <w:szCs w:val="24"/>
          <w:lang w:eastAsia="en-GB"/>
          <w14:ligatures w14:val="none"/>
        </w:rPr>
        <w:t xml:space="preserve"> </w:t>
      </w:r>
      <w:r w:rsidRPr="00283EEE" w:rsidR="005F616F">
        <w:rPr>
          <w:rFonts w:ascii="Arial" w:hAnsi="Arial" w:eastAsia="Times New Roman" w:cs="Arial"/>
          <w:b w:val="1"/>
          <w:bCs w:val="1"/>
          <w:color w:val="0B0C0C"/>
          <w:kern w:val="0"/>
          <w:sz w:val="24"/>
          <w:szCs w:val="24"/>
          <w:lang w:eastAsia="en-GB"/>
          <w14:ligatures w14:val="none"/>
        </w:rPr>
        <w:t>group</w:t>
      </w:r>
      <w:r w:rsidRPr="005F616F" w:rsidR="005F616F">
        <w:rPr>
          <w:rFonts w:ascii="Arial" w:hAnsi="Arial" w:eastAsia="Times New Roman" w:cs="Arial"/>
          <w:color w:val="0B0C0C"/>
          <w:kern w:val="0"/>
          <w:sz w:val="24"/>
          <w:szCs w:val="24"/>
          <w:lang w:eastAsia="en-GB"/>
          <w14:ligatures w14:val="none"/>
        </w:rPr>
        <w:t xml:space="preserve"> </w:t>
      </w:r>
      <w:r w:rsidRPr="2A5D3DE4" w:rsidR="005F616F">
        <w:rPr>
          <w:rFonts w:ascii="Arial" w:hAnsi="Arial" w:eastAsia="Times New Roman" w:cs="Arial"/>
          <w:b w:val="1"/>
          <w:bCs w:val="1"/>
          <w:color w:val="0B0C0C"/>
          <w:kern w:val="0"/>
          <w:sz w:val="24"/>
          <w:szCs w:val="24"/>
          <w:lang w:eastAsia="en-GB"/>
          <w14:ligatures w14:val="none"/>
        </w:rPr>
        <w:t xml:space="preserve">bursaries </w:t>
      </w:r>
      <w:r w:rsidRPr="2A5D3DE4" w:rsidR="6F317692">
        <w:rPr>
          <w:rFonts w:ascii="Arial" w:hAnsi="Arial" w:eastAsia="Times New Roman" w:cs="Arial"/>
          <w:b w:val="1"/>
          <w:bCs w:val="1"/>
          <w:color w:val="0B0C0C"/>
          <w:kern w:val="0"/>
          <w:sz w:val="24"/>
          <w:szCs w:val="24"/>
          <w:lang w:eastAsia="en-GB"/>
          <w14:ligatures w14:val="none"/>
        </w:rPr>
        <w:t xml:space="preserve">(VG) </w:t>
      </w:r>
      <w:r w:rsidRPr="005F616F" w:rsidR="02141B90">
        <w:rPr>
          <w:rFonts w:ascii="Arial" w:hAnsi="Arial" w:eastAsia="Times New Roman" w:cs="Arial"/>
          <w:color w:val="0B0C0C"/>
          <w:kern w:val="0"/>
          <w:sz w:val="24"/>
          <w:szCs w:val="24"/>
          <w:lang w:eastAsia="en-GB"/>
          <w14:ligatures w14:val="none"/>
        </w:rPr>
        <w:t xml:space="preserve">are </w:t>
      </w:r>
      <w:r w:rsidRPr="005F616F" w:rsidR="005F616F">
        <w:rPr>
          <w:rFonts w:ascii="Arial" w:hAnsi="Arial" w:eastAsia="Times New Roman" w:cs="Arial"/>
          <w:color w:val="0B0C0C"/>
          <w:kern w:val="0"/>
          <w:sz w:val="24"/>
          <w:szCs w:val="24"/>
          <w:lang w:eastAsia="en-GB"/>
          <w14:ligatures w14:val="none"/>
        </w:rPr>
        <w:t xml:space="preserve">for </w:t>
      </w:r>
      <w:r w:rsidRPr="005F616F" w:rsidR="2593B66D">
        <w:rPr>
          <w:rFonts w:ascii="Arial" w:hAnsi="Arial" w:eastAsia="Times New Roman" w:cs="Arial"/>
          <w:color w:val="0B0C0C"/>
          <w:kern w:val="0"/>
          <w:sz w:val="24"/>
          <w:szCs w:val="24"/>
          <w:lang w:eastAsia="en-GB"/>
          <w14:ligatures w14:val="none"/>
        </w:rPr>
        <w:t xml:space="preserve">specific </w:t>
      </w:r>
      <w:r w:rsidRPr="005F616F" w:rsidR="005F616F">
        <w:rPr>
          <w:rFonts w:ascii="Arial" w:hAnsi="Arial" w:eastAsia="Times New Roman" w:cs="Arial"/>
          <w:color w:val="0B0C0C"/>
          <w:kern w:val="0"/>
          <w:sz w:val="24"/>
          <w:szCs w:val="24"/>
          <w:lang w:eastAsia="en-GB"/>
          <w14:ligatures w14:val="none"/>
        </w:rPr>
        <w:t xml:space="preserve">students who </w:t>
      </w:r>
      <w:r w:rsidRPr="005F616F" w:rsidR="3CDE9A9B">
        <w:rPr>
          <w:rFonts w:ascii="Arial" w:hAnsi="Arial" w:eastAsia="Times New Roman" w:cs="Arial"/>
          <w:color w:val="0B0C0C"/>
          <w:kern w:val="0"/>
          <w:sz w:val="24"/>
          <w:szCs w:val="24"/>
          <w:lang w:eastAsia="en-GB"/>
          <w14:ligatures w14:val="none"/>
        </w:rPr>
        <w:t xml:space="preserve">the government have identified as possibly facing barriers to education. </w:t>
      </w:r>
      <w:r w:rsidRPr="005F616F" w:rsidR="3CDE9A9B">
        <w:rPr>
          <w:rFonts w:ascii="Arial" w:hAnsi="Arial" w:eastAsia="Times New Roman" w:cs="Arial"/>
          <w:color w:val="0B0C0C"/>
          <w:kern w:val="0"/>
          <w:sz w:val="24"/>
          <w:szCs w:val="24"/>
          <w:lang w:eastAsia="en-GB"/>
          <w14:ligatures w14:val="none"/>
        </w:rPr>
        <w:t xml:space="preserve">This includes</w:t>
      </w:r>
      <w:r w:rsidRPr="005F616F" w:rsidR="1AC082F3">
        <w:rPr>
          <w:rFonts w:ascii="Arial" w:hAnsi="Arial" w:eastAsia="Times New Roman" w:cs="Arial"/>
          <w:color w:val="0B0C0C"/>
          <w:kern w:val="0"/>
          <w:sz w:val="24"/>
          <w:szCs w:val="24"/>
          <w:lang w:eastAsia="en-GB"/>
          <w14:ligatures w14:val="none"/>
        </w:rPr>
        <w:t xml:space="preserve">:</w:t>
      </w:r>
    </w:p>
    <w:p w:rsidR="00283EEE" w:rsidP="2A5D3DE4" w:rsidRDefault="005F616F" w14:paraId="78B314F7" w14:textId="7419668C">
      <w:pPr>
        <w:pStyle w:val="ListParagraph"/>
        <w:ind w:left="1080"/>
        <w:rPr>
          <w:rFonts w:ascii="Arial" w:hAnsi="Arial" w:eastAsia="Times New Roman" w:cs="Arial"/>
          <w:color w:val="0B0C0C"/>
          <w:kern w:val="0"/>
          <w:sz w:val="24"/>
          <w:szCs w:val="24"/>
          <w:lang w:eastAsia="en-GB"/>
          <w14:ligatures w14:val="none"/>
        </w:rPr>
      </w:pPr>
      <w:r w:rsidRPr="005F616F" w:rsidR="1AC082F3">
        <w:rPr>
          <w:rFonts w:ascii="Arial" w:hAnsi="Arial" w:eastAsia="Times New Roman" w:cs="Arial"/>
          <w:color w:val="0B0C0C"/>
          <w:kern w:val="0"/>
          <w:sz w:val="24"/>
          <w:szCs w:val="24"/>
          <w:lang w:eastAsia="en-GB"/>
          <w14:ligatures w14:val="none"/>
        </w:rPr>
        <w:t xml:space="preserve">L</w:t>
      </w:r>
      <w:r w:rsidRPr="005F616F" w:rsidR="005F616F">
        <w:rPr>
          <w:rFonts w:ascii="Arial" w:hAnsi="Arial" w:eastAsia="Times New Roman" w:cs="Arial"/>
          <w:color w:val="0B0C0C"/>
          <w:kern w:val="0"/>
          <w:sz w:val="24"/>
          <w:szCs w:val="24"/>
          <w:lang w:eastAsia="en-GB"/>
          <w14:ligatures w14:val="none"/>
        </w:rPr>
        <w:t xml:space="preserve">ooked after young people</w:t>
      </w:r>
      <w:r w:rsidRPr="005F616F" w:rsidR="4C502FDF">
        <w:rPr>
          <w:rFonts w:ascii="Arial" w:hAnsi="Arial" w:eastAsia="Times New Roman" w:cs="Arial"/>
          <w:color w:val="0B0C0C"/>
          <w:kern w:val="0"/>
          <w:sz w:val="24"/>
          <w:szCs w:val="24"/>
          <w:lang w:eastAsia="en-GB"/>
          <w14:ligatures w14:val="none"/>
        </w:rPr>
        <w:t xml:space="preserve"> and</w:t>
      </w:r>
      <w:r w:rsidRPr="005F616F" w:rsidR="005F616F">
        <w:rPr>
          <w:rFonts w:ascii="Arial" w:hAnsi="Arial" w:eastAsia="Times New Roman" w:cs="Arial"/>
          <w:color w:val="0B0C0C"/>
          <w:kern w:val="0"/>
          <w:sz w:val="24"/>
          <w:szCs w:val="24"/>
          <w:lang w:eastAsia="en-GB"/>
          <w14:ligatures w14:val="none"/>
        </w:rPr>
        <w:t xml:space="preserve"> care leavers</w:t>
      </w:r>
      <w:r w:rsidRPr="005F616F" w:rsidR="2AF2FC0E">
        <w:rPr>
          <w:rFonts w:ascii="Arial" w:hAnsi="Arial" w:eastAsia="Times New Roman" w:cs="Arial"/>
          <w:color w:val="0B0C0C"/>
          <w:kern w:val="0"/>
          <w:sz w:val="24"/>
          <w:szCs w:val="24"/>
          <w:lang w:eastAsia="en-GB"/>
          <w14:ligatures w14:val="none"/>
        </w:rPr>
        <w:t xml:space="preserve">.</w:t>
      </w:r>
    </w:p>
    <w:p w:rsidR="00283EEE" w:rsidP="2A5D3DE4" w:rsidRDefault="005F616F" w14:paraId="64E54AA7" w14:textId="1861207F">
      <w:pPr>
        <w:pStyle w:val="ListParagraph"/>
        <w:ind w:left="1080"/>
        <w:rPr>
          <w:rFonts w:ascii="Arial" w:hAnsi="Arial" w:eastAsia="Times New Roman" w:cs="Arial"/>
          <w:color w:val="0B0C0C"/>
          <w:kern w:val="0"/>
          <w:sz w:val="24"/>
          <w:szCs w:val="24"/>
          <w:lang w:eastAsia="en-GB"/>
          <w14:ligatures w14:val="none"/>
        </w:rPr>
      </w:pPr>
      <w:r w:rsidRPr="005F616F" w:rsidR="46309E65">
        <w:rPr>
          <w:rFonts w:ascii="Arial" w:hAnsi="Arial" w:eastAsia="Times New Roman" w:cs="Arial"/>
          <w:color w:val="0B0C0C"/>
          <w:kern w:val="0"/>
          <w:sz w:val="24"/>
          <w:szCs w:val="24"/>
          <w:lang w:eastAsia="en-GB"/>
          <w14:ligatures w14:val="none"/>
        </w:rPr>
        <w:t xml:space="preserve">Students</w:t>
      </w:r>
      <w:r w:rsidRPr="005F616F" w:rsidR="005F616F">
        <w:rPr>
          <w:rFonts w:ascii="Arial" w:hAnsi="Arial" w:eastAsia="Times New Roman" w:cs="Arial"/>
          <w:color w:val="0B0C0C"/>
          <w:kern w:val="0"/>
          <w:sz w:val="24"/>
          <w:szCs w:val="24"/>
          <w:lang w:eastAsia="en-GB"/>
          <w14:ligatures w14:val="none"/>
        </w:rPr>
        <w:t xml:space="preserve"> in receipt of specific welfare benefits in their own name. (Universal Credit</w:t>
      </w:r>
      <w:r w:rsidRPr="005F616F" w:rsidR="1C846C64">
        <w:rPr>
          <w:rFonts w:ascii="Arial" w:hAnsi="Arial" w:eastAsia="Times New Roman" w:cs="Arial"/>
          <w:color w:val="0B0C0C"/>
          <w:kern w:val="0"/>
          <w:sz w:val="24"/>
          <w:szCs w:val="24"/>
          <w:lang w:eastAsia="en-GB"/>
          <w14:ligatures w14:val="none"/>
        </w:rPr>
        <w:t xml:space="preserve"> UC</w:t>
      </w:r>
      <w:r w:rsidRPr="005F616F" w:rsidR="005F616F">
        <w:rPr>
          <w:rFonts w:ascii="Arial" w:hAnsi="Arial" w:eastAsia="Times New Roman" w:cs="Arial"/>
          <w:color w:val="0B0C0C"/>
          <w:kern w:val="0"/>
          <w:sz w:val="24"/>
          <w:szCs w:val="24"/>
          <w:lang w:eastAsia="en-GB"/>
          <w14:ligatures w14:val="none"/>
        </w:rPr>
        <w:t xml:space="preserve">, Disability Living Allowance </w:t>
      </w:r>
      <w:r w:rsidRPr="005F616F" w:rsidR="50F83224">
        <w:rPr>
          <w:rFonts w:ascii="Arial" w:hAnsi="Arial" w:eastAsia="Times New Roman" w:cs="Arial"/>
          <w:color w:val="0B0C0C"/>
          <w:kern w:val="0"/>
          <w:sz w:val="24"/>
          <w:szCs w:val="24"/>
          <w:lang w:eastAsia="en-GB"/>
          <w14:ligatures w14:val="none"/>
        </w:rPr>
        <w:t xml:space="preserve">DLA</w:t>
      </w:r>
      <w:r w:rsidRPr="005F616F" w:rsidR="50F83224">
        <w:rPr>
          <w:rFonts w:ascii="Arial" w:hAnsi="Arial" w:eastAsia="Times New Roman" w:cs="Arial"/>
          <w:color w:val="0B0C0C"/>
          <w:kern w:val="0"/>
          <w:sz w:val="24"/>
          <w:szCs w:val="24"/>
          <w:lang w:eastAsia="en-GB"/>
          <w14:ligatures w14:val="none"/>
        </w:rPr>
        <w:t xml:space="preserve"> </w:t>
      </w:r>
      <w:r w:rsidRPr="005F616F" w:rsidR="005F616F">
        <w:rPr>
          <w:rFonts w:ascii="Arial" w:hAnsi="Arial" w:eastAsia="Times New Roman" w:cs="Arial"/>
          <w:color w:val="0B0C0C"/>
          <w:kern w:val="0"/>
          <w:sz w:val="24"/>
          <w:szCs w:val="24"/>
          <w:lang w:eastAsia="en-GB"/>
          <w14:ligatures w14:val="none"/>
        </w:rPr>
        <w:t xml:space="preserve">and Personal Independence Payments</w:t>
      </w:r>
      <w:r w:rsidRPr="005F616F" w:rsidR="68BC67E6">
        <w:rPr>
          <w:rFonts w:ascii="Arial" w:hAnsi="Arial" w:eastAsia="Times New Roman" w:cs="Arial"/>
          <w:color w:val="0B0C0C"/>
          <w:kern w:val="0"/>
          <w:sz w:val="24"/>
          <w:szCs w:val="24"/>
          <w:lang w:eastAsia="en-GB"/>
          <w14:ligatures w14:val="none"/>
        </w:rPr>
        <w:t xml:space="preserve"> PIP</w:t>
      </w:r>
      <w:r w:rsidRPr="005F616F" w:rsidR="005F616F">
        <w:rPr>
          <w:rFonts w:ascii="Arial" w:hAnsi="Arial" w:eastAsia="Times New Roman" w:cs="Arial"/>
          <w:color w:val="0B0C0C"/>
          <w:kern w:val="0"/>
          <w:sz w:val="24"/>
          <w:szCs w:val="24"/>
          <w:lang w:eastAsia="en-GB"/>
          <w14:ligatures w14:val="none"/>
        </w:rPr>
        <w:t xml:space="preserve">)</w:t>
      </w:r>
    </w:p>
    <w:p w:rsidRPr="00283EEE" w:rsidR="005F616F" w:rsidP="00283EEE" w:rsidRDefault="005F616F" w14:paraId="0459E1A3" w14:textId="6B39990C">
      <w:pPr>
        <w:pStyle w:val="ListParagraph"/>
        <w:ind w:left="1080"/>
        <w:rPr>
          <w:rFonts w:ascii="Arial" w:hAnsi="Arial" w:eastAsia="Times New Roman" w:cs="Arial"/>
          <w:color w:val="0B0C0C"/>
          <w:kern w:val="0"/>
          <w:sz w:val="24"/>
          <w:szCs w:val="24"/>
          <w:lang w:eastAsia="en-GB"/>
          <w14:ligatures w14:val="none"/>
        </w:rPr>
      </w:pPr>
      <w:r w:rsidRPr="00283EEE">
        <w:rPr>
          <w:rFonts w:ascii="Arial" w:hAnsi="Arial" w:eastAsia="Times New Roman" w:cs="Arial"/>
          <w:color w:val="0B0C0C"/>
          <w:kern w:val="0"/>
          <w:sz w:val="24"/>
          <w:szCs w:val="24"/>
          <w:lang w:eastAsia="en-GB"/>
          <w14:ligatures w14:val="none"/>
        </w:rPr>
        <w:t xml:space="preserve">Please note qualifying as a vulnerable group will still require assessment of financial need and is not a guarantee </w:t>
      </w:r>
      <w:r w:rsidR="006E5992">
        <w:rPr>
          <w:rFonts w:ascii="Arial" w:hAnsi="Arial" w:eastAsia="Times New Roman" w:cs="Arial"/>
          <w:color w:val="0B0C0C"/>
          <w:kern w:val="0"/>
          <w:sz w:val="24"/>
          <w:szCs w:val="24"/>
          <w:lang w:eastAsia="en-GB"/>
          <w14:ligatures w14:val="none"/>
        </w:rPr>
        <w:t>o</w:t>
      </w:r>
      <w:r w:rsidRPr="00283EEE" w:rsidR="00283EEE">
        <w:rPr>
          <w:rFonts w:ascii="Arial" w:hAnsi="Arial" w:eastAsia="Times New Roman" w:cs="Arial"/>
          <w:color w:val="0B0C0C"/>
          <w:kern w:val="0"/>
          <w:sz w:val="24"/>
          <w:szCs w:val="24"/>
          <w:lang w:eastAsia="en-GB"/>
          <w14:ligatures w14:val="none"/>
        </w:rPr>
        <w:t xml:space="preserve">f bursary allocation. </w:t>
      </w:r>
    </w:p>
    <w:p w:rsidRPr="00FF17D4" w:rsidR="00FF17D4" w:rsidP="00FF17D4" w:rsidRDefault="00FF17D4" w14:paraId="26B3BAC2" w14:textId="77777777">
      <w:pPr>
        <w:pStyle w:val="ListParagraph"/>
        <w:ind w:left="502"/>
        <w:rPr>
          <w:rFonts w:ascii="Arial" w:hAnsi="Arial" w:cs="Arial"/>
          <w:b/>
          <w:bCs/>
          <w:sz w:val="28"/>
          <w:szCs w:val="28"/>
          <w:u w:val="single"/>
        </w:rPr>
      </w:pPr>
    </w:p>
    <w:p w:rsidR="00FF17D4" w:rsidP="00FF17D4" w:rsidRDefault="00D54C18" w14:paraId="02ECBE52" w14:textId="77777777">
      <w:pPr>
        <w:pStyle w:val="ListParagraph"/>
        <w:numPr>
          <w:ilvl w:val="0"/>
          <w:numId w:val="11"/>
        </w:numPr>
        <w:rPr>
          <w:rFonts w:ascii="Arial" w:hAnsi="Arial" w:cs="Arial"/>
          <w:b/>
          <w:bCs/>
          <w:sz w:val="28"/>
          <w:szCs w:val="28"/>
          <w:u w:val="single"/>
        </w:rPr>
      </w:pPr>
      <w:r>
        <w:rPr>
          <w:rFonts w:ascii="Arial" w:hAnsi="Arial" w:cs="Arial"/>
          <w:b/>
          <w:bCs/>
          <w:sz w:val="28"/>
          <w:szCs w:val="28"/>
          <w:u w:val="single"/>
        </w:rPr>
        <w:t>Who is eligible</w:t>
      </w:r>
    </w:p>
    <w:p w:rsidR="00FF17D4" w:rsidP="00FF17D4" w:rsidRDefault="00FF17D4" w14:paraId="3E336F99" w14:textId="77777777">
      <w:pPr>
        <w:pStyle w:val="ListParagraph"/>
        <w:ind w:left="502"/>
        <w:rPr>
          <w:rFonts w:ascii="Arial" w:hAnsi="Arial" w:cs="Arial"/>
          <w:sz w:val="24"/>
          <w:szCs w:val="24"/>
        </w:rPr>
      </w:pPr>
    </w:p>
    <w:p w:rsidR="00FF17D4" w:rsidP="00FF17D4" w:rsidRDefault="00D54C18" w14:paraId="4A24FCAC" w14:textId="07FE3492">
      <w:pPr>
        <w:pStyle w:val="ListParagraph"/>
        <w:ind w:left="502"/>
        <w:rPr>
          <w:rFonts w:ascii="Arial" w:hAnsi="Arial" w:cs="Arial"/>
          <w:sz w:val="24"/>
          <w:szCs w:val="24"/>
        </w:rPr>
      </w:pPr>
      <w:r w:rsidRPr="00FF17D4">
        <w:rPr>
          <w:rFonts w:ascii="Arial" w:hAnsi="Arial" w:cs="Arial"/>
          <w:sz w:val="24"/>
          <w:szCs w:val="24"/>
        </w:rPr>
        <w:t>To qualify</w:t>
      </w:r>
      <w:r w:rsidRPr="00FF17D4" w:rsidR="00FF17D4">
        <w:rPr>
          <w:rFonts w:ascii="Arial" w:hAnsi="Arial" w:cs="Arial"/>
          <w:sz w:val="24"/>
          <w:szCs w:val="24"/>
        </w:rPr>
        <w:t xml:space="preserve">, a student must be </w:t>
      </w:r>
      <w:r w:rsidRPr="00FF17D4" w:rsidR="00FF17D4">
        <w:rPr>
          <w:rFonts w:ascii="Arial" w:hAnsi="Arial" w:cs="Arial"/>
          <w:b/>
          <w:bCs/>
          <w:sz w:val="24"/>
          <w:szCs w:val="24"/>
        </w:rPr>
        <w:t>under 19 years</w:t>
      </w:r>
      <w:r w:rsidRPr="00FF17D4" w:rsidR="00FF17D4">
        <w:rPr>
          <w:rFonts w:ascii="Arial" w:hAnsi="Arial" w:cs="Arial"/>
          <w:sz w:val="24"/>
          <w:szCs w:val="24"/>
        </w:rPr>
        <w:t xml:space="preserve"> of age on 31</w:t>
      </w:r>
      <w:r w:rsidRPr="00FF17D4" w:rsidR="00FF17D4">
        <w:rPr>
          <w:rFonts w:ascii="Arial" w:hAnsi="Arial" w:cs="Arial"/>
          <w:sz w:val="24"/>
          <w:szCs w:val="24"/>
          <w:vertAlign w:val="superscript"/>
        </w:rPr>
        <w:t>st</w:t>
      </w:r>
      <w:r w:rsidRPr="00FF17D4" w:rsidR="00FF17D4">
        <w:rPr>
          <w:rFonts w:ascii="Arial" w:hAnsi="Arial" w:cs="Arial"/>
          <w:sz w:val="24"/>
          <w:szCs w:val="24"/>
        </w:rPr>
        <w:t xml:space="preserve"> August in the academic year in which they start the programme of study.</w:t>
      </w:r>
    </w:p>
    <w:p w:rsidR="00FF17D4" w:rsidP="00FF17D4" w:rsidRDefault="00FF17D4" w14:paraId="4EDA56D0" w14:textId="2941534A">
      <w:pPr>
        <w:pStyle w:val="ListParagraph"/>
        <w:ind w:left="502"/>
        <w:rPr>
          <w:rFonts w:ascii="Arial" w:hAnsi="Arial" w:cs="Arial"/>
          <w:sz w:val="24"/>
          <w:szCs w:val="24"/>
        </w:rPr>
      </w:pPr>
      <w:r w:rsidRPr="00FF17D4">
        <w:rPr>
          <w:rFonts w:ascii="Arial" w:hAnsi="Arial" w:cs="Arial"/>
          <w:sz w:val="24"/>
          <w:szCs w:val="24"/>
        </w:rPr>
        <w:t xml:space="preserve"> </w:t>
      </w:r>
    </w:p>
    <w:p w:rsidR="00FF17D4" w:rsidP="2A5D3DE4" w:rsidRDefault="00FF17D4" w14:paraId="438C134F" w14:textId="114409F5">
      <w:pPr>
        <w:pStyle w:val="ListParagraph"/>
        <w:suppressLineNumbers w:val="0"/>
        <w:bidi w:val="0"/>
        <w:spacing w:before="0" w:beforeAutospacing="off" w:after="160" w:afterAutospacing="off" w:line="259" w:lineRule="auto"/>
        <w:ind w:left="502" w:right="0"/>
        <w:jc w:val="left"/>
        <w:rPr>
          <w:rFonts w:ascii="Arial" w:hAnsi="Arial" w:cs="Arial"/>
          <w:i w:val="1"/>
          <w:iCs w:val="1"/>
          <w:sz w:val="24"/>
          <w:szCs w:val="24"/>
        </w:rPr>
      </w:pPr>
      <w:r w:rsidRPr="2A5D3DE4" w:rsidR="00FF17D4">
        <w:rPr>
          <w:rFonts w:ascii="Arial" w:hAnsi="Arial" w:cs="Arial"/>
          <w:i w:val="1"/>
          <w:iCs w:val="1"/>
          <w:sz w:val="24"/>
          <w:szCs w:val="24"/>
        </w:rPr>
        <w:t xml:space="preserve">The only exceptions are students aged 19 and who are </w:t>
      </w:r>
      <w:r w:rsidRPr="2A5D3DE4" w:rsidR="00FF17D4">
        <w:rPr>
          <w:rFonts w:ascii="Arial" w:hAnsi="Arial" w:cs="Arial"/>
          <w:i w:val="1"/>
          <w:iCs w:val="1"/>
          <w:sz w:val="24"/>
          <w:szCs w:val="24"/>
        </w:rPr>
        <w:t>continuing</w:t>
      </w:r>
      <w:r w:rsidRPr="2A5D3DE4" w:rsidR="00FF17D4">
        <w:rPr>
          <w:rFonts w:ascii="Arial" w:hAnsi="Arial" w:cs="Arial"/>
          <w:i w:val="1"/>
          <w:iCs w:val="1"/>
          <w:sz w:val="24"/>
          <w:szCs w:val="24"/>
        </w:rPr>
        <w:t xml:space="preserve"> a study programme they began aged 16 to 18 (19+ continuers) or students aged 19 or over who have an Education, Health, and Care (EHC) Plan.</w:t>
      </w:r>
      <w:r w:rsidRPr="2A5D3DE4" w:rsidR="00FF17D4">
        <w:rPr>
          <w:rFonts w:ascii="Arial" w:hAnsi="Arial" w:cs="Arial"/>
          <w:i w:val="1"/>
          <w:iCs w:val="1"/>
          <w:sz w:val="24"/>
          <w:szCs w:val="24"/>
        </w:rPr>
        <w:t xml:space="preserve"> </w:t>
      </w:r>
      <w:r w:rsidRPr="2A5D3DE4" w:rsidR="35A5DDF7">
        <w:rPr>
          <w:rFonts w:ascii="Arial" w:hAnsi="Arial" w:cs="Arial"/>
          <w:i w:val="1"/>
          <w:iCs w:val="1"/>
          <w:sz w:val="24"/>
          <w:szCs w:val="24"/>
        </w:rPr>
        <w:t>S</w:t>
      </w:r>
      <w:r w:rsidRPr="2A5D3DE4" w:rsidR="00FF17D4">
        <w:rPr>
          <w:rFonts w:ascii="Arial" w:hAnsi="Arial" w:cs="Arial"/>
          <w:i w:val="1"/>
          <w:iCs w:val="1"/>
          <w:sz w:val="24"/>
          <w:szCs w:val="24"/>
        </w:rPr>
        <w:t>tudents aged 19 and over are not eligible</w:t>
      </w:r>
      <w:r w:rsidRPr="2A5D3DE4" w:rsidR="2EC9192F">
        <w:rPr>
          <w:rFonts w:ascii="Arial" w:hAnsi="Arial" w:cs="Arial"/>
          <w:i w:val="1"/>
          <w:iCs w:val="1"/>
          <w:sz w:val="24"/>
          <w:szCs w:val="24"/>
        </w:rPr>
        <w:t xml:space="preserve"> for </w:t>
      </w:r>
      <w:r w:rsidRPr="2A5D3DE4" w:rsidR="52AF4071">
        <w:rPr>
          <w:rFonts w:ascii="Arial" w:hAnsi="Arial" w:cs="Arial"/>
          <w:i w:val="1"/>
          <w:iCs w:val="1"/>
          <w:sz w:val="24"/>
          <w:szCs w:val="24"/>
        </w:rPr>
        <w:t xml:space="preserve">VG bursaries. </w:t>
      </w:r>
    </w:p>
    <w:p w:rsidR="00FF17D4" w:rsidP="00FF17D4" w:rsidRDefault="00FF17D4" w14:paraId="794542ED" w14:textId="77777777">
      <w:pPr>
        <w:pStyle w:val="ListParagraph"/>
        <w:ind w:left="502"/>
        <w:rPr>
          <w:rFonts w:ascii="Arial" w:hAnsi="Arial" w:cs="Arial"/>
          <w:i/>
          <w:iCs/>
          <w:sz w:val="24"/>
          <w:szCs w:val="24"/>
        </w:rPr>
      </w:pPr>
    </w:p>
    <w:p w:rsidR="00FF17D4" w:rsidP="00FF17D4" w:rsidRDefault="00FF17D4" w14:paraId="3CF70CD8" w14:textId="77777777">
      <w:pPr>
        <w:pStyle w:val="ListParagraph"/>
        <w:ind w:left="502"/>
        <w:rPr>
          <w:rFonts w:ascii="Arial" w:hAnsi="Arial" w:cs="Arial"/>
          <w:color w:val="0B0C0C"/>
          <w:sz w:val="24"/>
          <w:szCs w:val="24"/>
        </w:rPr>
      </w:pPr>
      <w:r w:rsidRPr="00FF17D4">
        <w:rPr>
          <w:rFonts w:ascii="Arial" w:hAnsi="Arial" w:cs="Arial"/>
          <w:color w:val="0B0C0C"/>
          <w:sz w:val="24"/>
          <w:szCs w:val="24"/>
        </w:rPr>
        <w:t xml:space="preserve">Students must meet the </w:t>
      </w:r>
      <w:r w:rsidRPr="00FF17D4">
        <w:rPr>
          <w:rFonts w:ascii="Arial" w:hAnsi="Arial" w:cs="Arial"/>
          <w:b/>
          <w:bCs/>
          <w:color w:val="0B0C0C"/>
          <w:sz w:val="24"/>
          <w:szCs w:val="24"/>
        </w:rPr>
        <w:t xml:space="preserve">residency </w:t>
      </w:r>
      <w:r w:rsidRPr="00FF17D4">
        <w:rPr>
          <w:rFonts w:ascii="Arial" w:hAnsi="Arial" w:cs="Arial"/>
          <w:color w:val="0B0C0C"/>
          <w:sz w:val="24"/>
          <w:szCs w:val="24"/>
        </w:rPr>
        <w:t xml:space="preserve">criteria for post-16 provision. </w:t>
      </w:r>
    </w:p>
    <w:p w:rsidR="00FF17D4" w:rsidP="00FF17D4" w:rsidRDefault="00FF17D4" w14:paraId="67C6FF91" w14:textId="77777777">
      <w:pPr>
        <w:pStyle w:val="ListParagraph"/>
        <w:ind w:left="502"/>
        <w:rPr>
          <w:rFonts w:ascii="Arial" w:hAnsi="Arial" w:cs="Arial"/>
          <w:color w:val="0B0C0C"/>
          <w:sz w:val="24"/>
          <w:szCs w:val="24"/>
        </w:rPr>
      </w:pPr>
    </w:p>
    <w:p w:rsidR="00FF17D4" w:rsidP="00FF17D4" w:rsidRDefault="00FF17D4" w14:paraId="22A7DA9F" w14:textId="77777777">
      <w:pPr>
        <w:pStyle w:val="ListParagraph"/>
        <w:ind w:left="502"/>
        <w:rPr>
          <w:rFonts w:ascii="Arial" w:hAnsi="Arial" w:cs="Arial"/>
          <w:i/>
          <w:iCs/>
          <w:color w:val="0B0C0C"/>
          <w:sz w:val="24"/>
          <w:szCs w:val="24"/>
        </w:rPr>
      </w:pPr>
      <w:r w:rsidRPr="00FF17D4">
        <w:rPr>
          <w:rFonts w:ascii="Arial" w:hAnsi="Arial" w:cs="Arial"/>
          <w:i/>
          <w:iCs/>
          <w:color w:val="0B0C0C"/>
          <w:sz w:val="24"/>
          <w:szCs w:val="24"/>
        </w:rPr>
        <w:t>It is presumed that if school accepts a student onto the 6</w:t>
      </w:r>
      <w:r w:rsidRPr="00FF17D4">
        <w:rPr>
          <w:rFonts w:ascii="Arial" w:hAnsi="Arial" w:cs="Arial"/>
          <w:i/>
          <w:iCs/>
          <w:color w:val="0B0C0C"/>
          <w:sz w:val="24"/>
          <w:szCs w:val="24"/>
          <w:vertAlign w:val="superscript"/>
        </w:rPr>
        <w:t>th</w:t>
      </w:r>
      <w:r w:rsidRPr="00FF17D4">
        <w:rPr>
          <w:rFonts w:ascii="Arial" w:hAnsi="Arial" w:cs="Arial"/>
          <w:i/>
          <w:iCs/>
          <w:color w:val="0B0C0C"/>
          <w:sz w:val="24"/>
          <w:szCs w:val="24"/>
        </w:rPr>
        <w:t xml:space="preserve"> form programme, they have met the residency criteria and will be eligible to apply for a bursary. </w:t>
      </w:r>
    </w:p>
    <w:p w:rsidR="00CD2895" w:rsidP="00FF17D4" w:rsidRDefault="00CD2895" w14:paraId="0C7153B7" w14:textId="77777777">
      <w:pPr>
        <w:pStyle w:val="ListParagraph"/>
        <w:ind w:left="502"/>
        <w:rPr>
          <w:rFonts w:ascii="Arial" w:hAnsi="Arial" w:cs="Arial"/>
          <w:i/>
          <w:iCs/>
          <w:color w:val="0B0C0C"/>
          <w:sz w:val="24"/>
          <w:szCs w:val="24"/>
        </w:rPr>
      </w:pPr>
    </w:p>
    <w:p w:rsidRPr="00CD2895" w:rsidR="00CD2895" w:rsidP="00FF17D4" w:rsidRDefault="006E5992" w14:paraId="48AE818A" w14:textId="51528E05">
      <w:pPr>
        <w:pStyle w:val="ListParagraph"/>
        <w:ind w:left="502"/>
        <w:rPr>
          <w:rFonts w:ascii="Arial" w:hAnsi="Arial" w:cs="Arial"/>
          <w:color w:val="0B0C0C"/>
          <w:sz w:val="24"/>
          <w:szCs w:val="24"/>
        </w:rPr>
      </w:pPr>
      <w:r w:rsidRPr="3E145DDF" w:rsidR="006E5992">
        <w:rPr>
          <w:rFonts w:ascii="Arial" w:hAnsi="Arial" w:cs="Arial"/>
          <w:color w:val="0B0C0C"/>
          <w:sz w:val="24"/>
          <w:szCs w:val="24"/>
        </w:rPr>
        <w:t>Eligibility</w:t>
      </w:r>
      <w:r w:rsidRPr="3E145DDF" w:rsidR="00AC6F5C">
        <w:rPr>
          <w:rFonts w:ascii="Arial" w:hAnsi="Arial" w:cs="Arial"/>
          <w:color w:val="0B0C0C"/>
          <w:sz w:val="24"/>
          <w:szCs w:val="24"/>
        </w:rPr>
        <w:t xml:space="preserve"> </w:t>
      </w:r>
      <w:r w:rsidRPr="3E145DDF" w:rsidR="00283EEE">
        <w:rPr>
          <w:rFonts w:ascii="Arial" w:hAnsi="Arial" w:cs="Arial"/>
          <w:color w:val="0B0C0C"/>
          <w:sz w:val="24"/>
          <w:szCs w:val="24"/>
        </w:rPr>
        <w:t>for</w:t>
      </w:r>
      <w:r w:rsidRPr="3E145DDF" w:rsidR="00AC6F5C">
        <w:rPr>
          <w:rFonts w:ascii="Arial" w:hAnsi="Arial" w:cs="Arial"/>
          <w:color w:val="0B0C0C"/>
          <w:sz w:val="24"/>
          <w:szCs w:val="24"/>
        </w:rPr>
        <w:t xml:space="preserve"> </w:t>
      </w:r>
      <w:r w:rsidRPr="3E145DDF" w:rsidR="0FDF4E5B">
        <w:rPr>
          <w:rFonts w:ascii="Arial" w:hAnsi="Arial" w:cs="Arial"/>
          <w:color w:val="0B0C0C"/>
          <w:sz w:val="24"/>
          <w:szCs w:val="24"/>
        </w:rPr>
        <w:t xml:space="preserve">discretionary bursary is </w:t>
      </w:r>
      <w:r w:rsidRPr="3E145DDF" w:rsidR="47D9309A">
        <w:rPr>
          <w:rFonts w:ascii="Arial" w:hAnsi="Arial" w:cs="Arial"/>
          <w:color w:val="0B0C0C"/>
          <w:sz w:val="24"/>
          <w:szCs w:val="24"/>
        </w:rPr>
        <w:t xml:space="preserve">gross annual </w:t>
      </w:r>
      <w:r w:rsidRPr="3E145DDF" w:rsidR="0FDF4E5B">
        <w:rPr>
          <w:rFonts w:ascii="Arial" w:hAnsi="Arial" w:cs="Arial"/>
          <w:color w:val="0B0C0C"/>
          <w:sz w:val="24"/>
          <w:szCs w:val="24"/>
        </w:rPr>
        <w:t xml:space="preserve">household income at or below £38,000 and eligibility for </w:t>
      </w:r>
      <w:r w:rsidRPr="3E145DDF" w:rsidR="00AC6F5C">
        <w:rPr>
          <w:rFonts w:ascii="Arial" w:hAnsi="Arial" w:cs="Arial"/>
          <w:color w:val="0B0C0C"/>
          <w:sz w:val="24"/>
          <w:szCs w:val="24"/>
        </w:rPr>
        <w:t>vulnerable group</w:t>
      </w:r>
      <w:r w:rsidRPr="3E145DDF" w:rsidR="00AC6F5C">
        <w:rPr>
          <w:rFonts w:ascii="Arial" w:hAnsi="Arial" w:cs="Arial"/>
          <w:color w:val="0B0C0C"/>
          <w:sz w:val="24"/>
          <w:szCs w:val="24"/>
        </w:rPr>
        <w:t xml:space="preserve"> bursary </w:t>
      </w:r>
      <w:r w:rsidRPr="3E145DDF" w:rsidR="00CD2895">
        <w:rPr>
          <w:rFonts w:ascii="Arial" w:hAnsi="Arial" w:cs="Arial"/>
          <w:color w:val="0B0C0C"/>
          <w:sz w:val="24"/>
          <w:szCs w:val="24"/>
        </w:rPr>
        <w:t>i</w:t>
      </w:r>
      <w:r w:rsidRPr="3E145DDF" w:rsidR="1E78C34A">
        <w:rPr>
          <w:rFonts w:ascii="Arial" w:hAnsi="Arial" w:cs="Arial"/>
          <w:color w:val="0B0C0C"/>
          <w:sz w:val="24"/>
          <w:szCs w:val="24"/>
        </w:rPr>
        <w:t>s</w:t>
      </w:r>
      <w:r w:rsidRPr="3E145DDF" w:rsidR="1E78C34A">
        <w:rPr>
          <w:rFonts w:ascii="Arial" w:hAnsi="Arial" w:cs="Arial"/>
          <w:color w:val="0B0C0C"/>
          <w:sz w:val="24"/>
          <w:szCs w:val="24"/>
        </w:rPr>
        <w:t xml:space="preserve"> </w:t>
      </w:r>
      <w:r w:rsidRPr="3E145DDF" w:rsidR="1E78C34A">
        <w:rPr>
          <w:rFonts w:ascii="Arial" w:hAnsi="Arial" w:cs="Arial"/>
          <w:color w:val="0B0C0C"/>
          <w:sz w:val="24"/>
          <w:szCs w:val="24"/>
        </w:rPr>
        <w:t>indicate</w:t>
      </w:r>
      <w:r w:rsidRPr="3E145DDF" w:rsidR="1E78C34A">
        <w:rPr>
          <w:rFonts w:ascii="Arial" w:hAnsi="Arial" w:cs="Arial"/>
          <w:color w:val="0B0C0C"/>
          <w:sz w:val="24"/>
          <w:szCs w:val="24"/>
        </w:rPr>
        <w:t>d</w:t>
      </w:r>
      <w:r w:rsidRPr="3E145DDF" w:rsidR="1E78C34A">
        <w:rPr>
          <w:rFonts w:ascii="Arial" w:hAnsi="Arial" w:cs="Arial"/>
          <w:color w:val="0B0C0C"/>
          <w:sz w:val="24"/>
          <w:szCs w:val="24"/>
        </w:rPr>
        <w:t xml:space="preserve"> abov</w:t>
      </w:r>
      <w:r w:rsidRPr="3E145DDF" w:rsidR="00CD2895">
        <w:rPr>
          <w:rFonts w:ascii="Arial" w:hAnsi="Arial" w:cs="Arial"/>
          <w:color w:val="0B0C0C"/>
          <w:sz w:val="24"/>
          <w:szCs w:val="24"/>
        </w:rPr>
        <w:t>e</w:t>
      </w:r>
      <w:r w:rsidRPr="3E145DDF" w:rsidR="1E78C34A">
        <w:rPr>
          <w:rFonts w:ascii="Arial" w:hAnsi="Arial" w:cs="Arial"/>
          <w:color w:val="0B0C0C"/>
          <w:sz w:val="24"/>
          <w:szCs w:val="24"/>
        </w:rPr>
        <w:t>.</w:t>
      </w:r>
    </w:p>
    <w:p w:rsidR="00FF17D4" w:rsidP="2A5D3DE4" w:rsidRDefault="00FF17D4" w14:paraId="299E405F" w14:textId="112B729A">
      <w:pPr>
        <w:pStyle w:val="Normal"/>
        <w:ind w:left="502"/>
        <w:rPr>
          <w:rFonts w:ascii="Arial" w:hAnsi="Arial" w:cs="Arial"/>
          <w:i w:val="1"/>
          <w:iCs w:val="1"/>
          <w:color w:val="0B0C0C"/>
          <w:kern w:val="0"/>
          <w:sz w:val="24"/>
          <w:szCs w:val="24"/>
          <w:lang w:eastAsia="en-GB"/>
          <w14:ligatures w14:val="none"/>
        </w:rPr>
      </w:pPr>
    </w:p>
    <w:p w:rsidR="00CD2895" w:rsidP="00CD2895" w:rsidRDefault="00FF17D4" w14:paraId="78894B3F" w14:textId="77777777">
      <w:pPr>
        <w:pStyle w:val="ListParagraph"/>
        <w:numPr>
          <w:ilvl w:val="0"/>
          <w:numId w:val="11"/>
        </w:numPr>
        <w:rPr>
          <w:rFonts w:ascii="Arial" w:hAnsi="Arial" w:cs="Arial"/>
          <w:b/>
          <w:bCs/>
          <w:sz w:val="28"/>
          <w:szCs w:val="28"/>
          <w:u w:val="single"/>
        </w:rPr>
      </w:pPr>
      <w:r>
        <w:rPr>
          <w:rFonts w:ascii="Arial" w:hAnsi="Arial" w:cs="Arial"/>
          <w:b/>
          <w:bCs/>
          <w:sz w:val="28"/>
          <w:szCs w:val="28"/>
          <w:u w:val="single"/>
        </w:rPr>
        <w:t>What evidence is required</w:t>
      </w:r>
    </w:p>
    <w:p w:rsidR="00CD2895" w:rsidP="00CD2895" w:rsidRDefault="00CD2895" w14:paraId="3D2528B9" w14:textId="77777777">
      <w:pPr>
        <w:pStyle w:val="ListParagraph"/>
        <w:ind w:left="502"/>
        <w:rPr>
          <w:rFonts w:ascii="Arial" w:hAnsi="Arial" w:cs="Arial"/>
          <w:b/>
          <w:bCs/>
          <w:sz w:val="28"/>
          <w:szCs w:val="28"/>
          <w:u w:val="single"/>
        </w:rPr>
      </w:pPr>
    </w:p>
    <w:p w:rsidR="00AC6F5C" w:rsidP="2A5D3DE4" w:rsidRDefault="00AC6F5C" w14:paraId="3B2BDFB9" w14:textId="6B42FAEE">
      <w:pPr>
        <w:pStyle w:val="ListParagraph"/>
        <w:ind w:left="502"/>
        <w:rPr>
          <w:rFonts w:ascii="Arial" w:hAnsi="Arial" w:cs="Arial"/>
          <w:i w:val="1"/>
          <w:iCs w:val="1"/>
          <w:sz w:val="24"/>
          <w:szCs w:val="24"/>
        </w:rPr>
      </w:pPr>
      <w:r w:rsidRPr="2A5D3DE4" w:rsidR="00AC6F5C">
        <w:rPr>
          <w:rFonts w:ascii="Arial" w:hAnsi="Arial" w:cs="Arial"/>
          <w:i w:val="1"/>
          <w:iCs w:val="1"/>
          <w:sz w:val="24"/>
          <w:szCs w:val="24"/>
        </w:rPr>
        <w:t xml:space="preserve">All evidence provided should include the student </w:t>
      </w:r>
      <w:r w:rsidRPr="2A5D3DE4" w:rsidR="00AC6F5C">
        <w:rPr>
          <w:rFonts w:ascii="Arial" w:hAnsi="Arial" w:cs="Arial"/>
          <w:i w:val="1"/>
          <w:iCs w:val="1"/>
          <w:sz w:val="24"/>
          <w:szCs w:val="24"/>
          <w:u w:val="single"/>
        </w:rPr>
        <w:t>and/or</w:t>
      </w:r>
      <w:r w:rsidRPr="2A5D3DE4" w:rsidR="00AC6F5C">
        <w:rPr>
          <w:rFonts w:ascii="Arial" w:hAnsi="Arial" w:cs="Arial"/>
          <w:i w:val="1"/>
          <w:iCs w:val="1"/>
          <w:sz w:val="24"/>
          <w:szCs w:val="24"/>
        </w:rPr>
        <w:t xml:space="preserve"> parent/carer </w:t>
      </w:r>
      <w:r w:rsidRPr="2A5D3DE4" w:rsidR="00AC6F5C">
        <w:rPr>
          <w:rFonts w:ascii="Arial" w:hAnsi="Arial" w:cs="Arial"/>
          <w:b w:val="1"/>
          <w:bCs w:val="1"/>
          <w:i w:val="1"/>
          <w:iCs w:val="1"/>
          <w:sz w:val="24"/>
          <w:szCs w:val="24"/>
        </w:rPr>
        <w:t>full name</w:t>
      </w:r>
      <w:r w:rsidRPr="2A5D3DE4" w:rsidR="00AC6F5C">
        <w:rPr>
          <w:rFonts w:ascii="Arial" w:hAnsi="Arial" w:cs="Arial"/>
          <w:i w:val="1"/>
          <w:iCs w:val="1"/>
          <w:sz w:val="24"/>
          <w:szCs w:val="24"/>
        </w:rPr>
        <w:t xml:space="preserve"> and </w:t>
      </w:r>
      <w:r w:rsidRPr="2A5D3DE4" w:rsidR="00AC6F5C">
        <w:rPr>
          <w:rFonts w:ascii="Arial" w:hAnsi="Arial" w:cs="Arial"/>
          <w:b w:val="1"/>
          <w:bCs w:val="1"/>
          <w:i w:val="1"/>
          <w:iCs w:val="1"/>
          <w:sz w:val="24"/>
          <w:szCs w:val="24"/>
        </w:rPr>
        <w:t>addres</w:t>
      </w:r>
      <w:r w:rsidRPr="2A5D3DE4" w:rsidR="006E5992">
        <w:rPr>
          <w:rFonts w:ascii="Arial" w:hAnsi="Arial" w:cs="Arial"/>
          <w:b w:val="1"/>
          <w:bCs w:val="1"/>
          <w:i w:val="1"/>
          <w:iCs w:val="1"/>
          <w:sz w:val="24"/>
          <w:szCs w:val="24"/>
        </w:rPr>
        <w:t xml:space="preserve">s </w:t>
      </w:r>
      <w:r w:rsidRPr="2A5D3DE4" w:rsidR="006E5992">
        <w:rPr>
          <w:rFonts w:ascii="Arial" w:hAnsi="Arial" w:cs="Arial"/>
          <w:i w:val="1"/>
          <w:iCs w:val="1"/>
          <w:sz w:val="24"/>
          <w:szCs w:val="24"/>
        </w:rPr>
        <w:t>where possible</w:t>
      </w:r>
      <w:r w:rsidRPr="2A5D3DE4" w:rsidR="00AC6F5C">
        <w:rPr>
          <w:rFonts w:ascii="Arial" w:hAnsi="Arial" w:cs="Arial"/>
          <w:i w:val="1"/>
          <w:iCs w:val="1"/>
          <w:sz w:val="24"/>
          <w:szCs w:val="24"/>
        </w:rPr>
        <w:t>.</w:t>
      </w:r>
      <w:r w:rsidRPr="2A5D3DE4" w:rsidR="00355F6C">
        <w:rPr>
          <w:rFonts w:ascii="Arial" w:hAnsi="Arial" w:cs="Arial"/>
          <w:i w:val="1"/>
          <w:iCs w:val="1"/>
          <w:sz w:val="24"/>
          <w:szCs w:val="24"/>
        </w:rPr>
        <w:t xml:space="preserve"> It can be uploaded as word doc. or images with the application form.</w:t>
      </w:r>
    </w:p>
    <w:p w:rsidR="00AC6F5C" w:rsidP="00CD2895" w:rsidRDefault="00AC6F5C" w14:paraId="6ABE985A" w14:textId="77777777">
      <w:pPr>
        <w:pStyle w:val="ListParagraph"/>
        <w:ind w:left="502"/>
        <w:rPr>
          <w:rFonts w:ascii="Arial" w:hAnsi="Arial" w:cs="Arial"/>
          <w:sz w:val="24"/>
          <w:szCs w:val="24"/>
        </w:rPr>
      </w:pPr>
    </w:p>
    <w:p w:rsidRPr="00CD2895" w:rsidR="00AC6F5C" w:rsidP="2A5D3DE4" w:rsidRDefault="00AC6F5C" w14:paraId="256C2C42" w14:textId="53177210">
      <w:pPr>
        <w:pStyle w:val="ListParagraph"/>
        <w:ind w:left="502"/>
        <w:rPr>
          <w:rFonts w:ascii="Arial" w:hAnsi="Arial" w:cs="Arial"/>
          <w:sz w:val="24"/>
          <w:szCs w:val="24"/>
        </w:rPr>
      </w:pPr>
      <w:r w:rsidRPr="2A5D3DE4" w:rsidR="06E8C789">
        <w:rPr>
          <w:rFonts w:ascii="Arial" w:hAnsi="Arial" w:cs="Arial"/>
          <w:sz w:val="24"/>
          <w:szCs w:val="24"/>
        </w:rPr>
        <w:t>For l</w:t>
      </w:r>
      <w:r w:rsidRPr="2A5D3DE4" w:rsidR="00FF17D4">
        <w:rPr>
          <w:rFonts w:ascii="Arial" w:hAnsi="Arial" w:cs="Arial"/>
          <w:sz w:val="24"/>
          <w:szCs w:val="24"/>
        </w:rPr>
        <w:t>ooked after</w:t>
      </w:r>
      <w:r w:rsidRPr="2A5D3DE4" w:rsidR="00CD2895">
        <w:rPr>
          <w:rFonts w:ascii="Arial" w:hAnsi="Arial" w:cs="Arial"/>
          <w:sz w:val="24"/>
          <w:szCs w:val="24"/>
        </w:rPr>
        <w:t xml:space="preserve"> young pe</w:t>
      </w:r>
      <w:r w:rsidRPr="2A5D3DE4" w:rsidR="467869CE">
        <w:rPr>
          <w:rFonts w:ascii="Arial" w:hAnsi="Arial" w:cs="Arial"/>
          <w:sz w:val="24"/>
          <w:szCs w:val="24"/>
        </w:rPr>
        <w:t>ople</w:t>
      </w:r>
      <w:r w:rsidRPr="2A5D3DE4" w:rsidR="00CD2895">
        <w:rPr>
          <w:rFonts w:ascii="Arial" w:hAnsi="Arial" w:cs="Arial"/>
          <w:sz w:val="24"/>
          <w:szCs w:val="24"/>
        </w:rPr>
        <w:t xml:space="preserve"> or</w:t>
      </w:r>
      <w:r w:rsidRPr="2A5D3DE4" w:rsidR="00FF17D4">
        <w:rPr>
          <w:rFonts w:ascii="Arial" w:hAnsi="Arial" w:cs="Arial"/>
          <w:sz w:val="24"/>
          <w:szCs w:val="24"/>
        </w:rPr>
        <w:t xml:space="preserve"> care leaver</w:t>
      </w:r>
      <w:r w:rsidRPr="2A5D3DE4" w:rsidR="5F9613E7">
        <w:rPr>
          <w:rFonts w:ascii="Arial" w:hAnsi="Arial" w:cs="Arial"/>
          <w:sz w:val="24"/>
          <w:szCs w:val="24"/>
        </w:rPr>
        <w:t>s</w:t>
      </w:r>
      <w:r w:rsidRPr="2A5D3DE4" w:rsidR="00FF17D4">
        <w:rPr>
          <w:rFonts w:ascii="Arial" w:hAnsi="Arial" w:cs="Arial"/>
          <w:sz w:val="24"/>
          <w:szCs w:val="24"/>
        </w:rPr>
        <w:t xml:space="preserve"> </w:t>
      </w:r>
      <w:r w:rsidRPr="2A5D3DE4" w:rsidR="00CD2895">
        <w:rPr>
          <w:rFonts w:ascii="Arial" w:hAnsi="Arial" w:cs="Arial"/>
          <w:sz w:val="24"/>
          <w:szCs w:val="24"/>
        </w:rPr>
        <w:t>school</w:t>
      </w:r>
      <w:r w:rsidRPr="2A5D3DE4" w:rsidR="00CD2895">
        <w:rPr>
          <w:rFonts w:ascii="Arial" w:hAnsi="Arial" w:cs="Arial"/>
          <w:sz w:val="24"/>
          <w:szCs w:val="24"/>
        </w:rPr>
        <w:t xml:space="preserve"> will need written evidence from </w:t>
      </w:r>
      <w:r w:rsidRPr="2A5D3DE4" w:rsidR="00AC6F5C">
        <w:rPr>
          <w:rFonts w:ascii="Arial" w:hAnsi="Arial" w:cs="Arial"/>
          <w:sz w:val="24"/>
          <w:szCs w:val="24"/>
        </w:rPr>
        <w:t>their</w:t>
      </w:r>
      <w:r w:rsidRPr="2A5D3DE4" w:rsidR="00CD2895">
        <w:rPr>
          <w:rFonts w:ascii="Arial" w:hAnsi="Arial" w:cs="Arial"/>
          <w:sz w:val="24"/>
          <w:szCs w:val="24"/>
        </w:rPr>
        <w:t xml:space="preserve"> Local Authority of </w:t>
      </w:r>
      <w:r w:rsidRPr="2A5D3DE4" w:rsidR="00AC6F5C">
        <w:rPr>
          <w:rFonts w:ascii="Arial" w:hAnsi="Arial" w:cs="Arial"/>
          <w:sz w:val="24"/>
          <w:szCs w:val="24"/>
        </w:rPr>
        <w:t>their</w:t>
      </w:r>
      <w:r w:rsidRPr="2A5D3DE4" w:rsidR="00CD2895">
        <w:rPr>
          <w:rFonts w:ascii="Arial" w:hAnsi="Arial" w:cs="Arial"/>
          <w:sz w:val="24"/>
          <w:szCs w:val="24"/>
        </w:rPr>
        <w:t xml:space="preserve"> care status</w:t>
      </w:r>
      <w:r w:rsidRPr="2A5D3DE4" w:rsidR="1B3C9307">
        <w:rPr>
          <w:rFonts w:ascii="Arial" w:hAnsi="Arial" w:cs="Arial"/>
          <w:sz w:val="24"/>
          <w:szCs w:val="24"/>
        </w:rPr>
        <w:t>.</w:t>
      </w:r>
    </w:p>
    <w:p w:rsidR="2A5D3DE4" w:rsidP="2A5D3DE4" w:rsidRDefault="2A5D3DE4" w14:paraId="54ABE664" w14:textId="5F09D936">
      <w:pPr>
        <w:pStyle w:val="ListParagraph"/>
        <w:ind w:left="502"/>
        <w:rPr>
          <w:rFonts w:ascii="Arial" w:hAnsi="Arial" w:cs="Arial"/>
          <w:sz w:val="24"/>
          <w:szCs w:val="24"/>
        </w:rPr>
      </w:pPr>
    </w:p>
    <w:p w:rsidR="00283EEE" w:rsidP="00283EEE" w:rsidRDefault="00AC6F5C" w14:paraId="5EE669B9" w14:textId="77777777">
      <w:pPr>
        <w:pStyle w:val="ListParagraph"/>
        <w:ind w:left="502"/>
        <w:rPr>
          <w:rFonts w:ascii="Arial" w:hAnsi="Arial" w:cs="Arial"/>
          <w:sz w:val="24"/>
          <w:szCs w:val="24"/>
        </w:rPr>
      </w:pPr>
      <w:r>
        <w:rPr>
          <w:rFonts w:ascii="Arial" w:hAnsi="Arial" w:cs="Arial"/>
          <w:sz w:val="24"/>
          <w:szCs w:val="24"/>
        </w:rPr>
        <w:t xml:space="preserve">For students who are </w:t>
      </w:r>
      <w:r w:rsidRPr="00FF17D4" w:rsidR="00FF17D4">
        <w:rPr>
          <w:rFonts w:ascii="Arial" w:hAnsi="Arial" w:cs="Arial"/>
          <w:sz w:val="24"/>
          <w:szCs w:val="24"/>
        </w:rPr>
        <w:t xml:space="preserve">personally in receipt of Universal </w:t>
      </w:r>
      <w:r>
        <w:rPr>
          <w:rFonts w:ascii="Arial" w:hAnsi="Arial" w:cs="Arial"/>
          <w:sz w:val="24"/>
          <w:szCs w:val="24"/>
        </w:rPr>
        <w:t>C</w:t>
      </w:r>
      <w:r w:rsidRPr="00FF17D4" w:rsidR="00FF17D4">
        <w:rPr>
          <w:rFonts w:ascii="Arial" w:hAnsi="Arial" w:cs="Arial"/>
          <w:sz w:val="24"/>
          <w:szCs w:val="24"/>
        </w:rPr>
        <w:t>redit, Disability Living Allowance or Personal Independence Payments</w:t>
      </w:r>
      <w:r>
        <w:rPr>
          <w:rFonts w:ascii="Arial" w:hAnsi="Arial" w:cs="Arial"/>
          <w:sz w:val="24"/>
          <w:szCs w:val="24"/>
        </w:rPr>
        <w:t xml:space="preserve">, school </w:t>
      </w:r>
      <w:r w:rsidRPr="00FF17D4" w:rsidR="00FF17D4">
        <w:rPr>
          <w:rFonts w:ascii="Arial" w:hAnsi="Arial" w:cs="Arial"/>
          <w:sz w:val="24"/>
          <w:szCs w:val="24"/>
        </w:rPr>
        <w:t>will need written evidence</w:t>
      </w:r>
      <w:r>
        <w:rPr>
          <w:rFonts w:ascii="Arial" w:hAnsi="Arial" w:cs="Arial"/>
          <w:sz w:val="24"/>
          <w:szCs w:val="24"/>
        </w:rPr>
        <w:t xml:space="preserve">. For </w:t>
      </w:r>
      <w:r w:rsidR="005F616F">
        <w:rPr>
          <w:rFonts w:ascii="Arial" w:hAnsi="Arial" w:cs="Arial"/>
          <w:sz w:val="24"/>
          <w:szCs w:val="24"/>
        </w:rPr>
        <w:t>example,</w:t>
      </w:r>
      <w:r>
        <w:rPr>
          <w:rFonts w:ascii="Arial" w:hAnsi="Arial" w:cs="Arial"/>
          <w:sz w:val="24"/>
          <w:szCs w:val="24"/>
        </w:rPr>
        <w:t xml:space="preserve"> the confirmation of benefit award letter and/or 3 months of statements. </w:t>
      </w:r>
    </w:p>
    <w:p w:rsidR="00283EEE" w:rsidP="00283EEE" w:rsidRDefault="00283EEE" w14:paraId="746771E4" w14:textId="77777777">
      <w:pPr>
        <w:pStyle w:val="ListParagraph"/>
        <w:ind w:left="502"/>
        <w:rPr>
          <w:rFonts w:ascii="Arial" w:hAnsi="Arial" w:cs="Arial"/>
          <w:sz w:val="24"/>
          <w:szCs w:val="24"/>
        </w:rPr>
      </w:pPr>
    </w:p>
    <w:p w:rsidR="00283EEE" w:rsidP="00283EEE" w:rsidRDefault="00FF17D4" w14:paraId="57A97F65" w14:textId="429A146F">
      <w:pPr>
        <w:pStyle w:val="ListParagraph"/>
        <w:ind w:left="502"/>
        <w:rPr>
          <w:rFonts w:ascii="Arial" w:hAnsi="Arial" w:cs="Arial"/>
          <w:sz w:val="24"/>
          <w:szCs w:val="24"/>
        </w:rPr>
      </w:pPr>
      <w:r w:rsidRPr="3E145DDF" w:rsidR="00FF17D4">
        <w:rPr>
          <w:rFonts w:ascii="Arial" w:hAnsi="Arial" w:cs="Arial"/>
          <w:sz w:val="24"/>
          <w:szCs w:val="24"/>
        </w:rPr>
        <w:t>For all other students, a financial assessment is necessary.</w:t>
      </w:r>
      <w:r w:rsidRPr="3E145DDF" w:rsidR="00283EEE">
        <w:rPr>
          <w:rFonts w:ascii="Arial" w:hAnsi="Arial" w:cs="Arial"/>
          <w:sz w:val="24"/>
          <w:szCs w:val="24"/>
        </w:rPr>
        <w:t xml:space="preserve"> </w:t>
      </w:r>
      <w:r w:rsidRPr="3E145DDF" w:rsidR="00283EEE">
        <w:rPr>
          <w:rFonts w:ascii="Arial" w:hAnsi="Arial" w:cs="Arial"/>
          <w:sz w:val="24"/>
          <w:szCs w:val="24"/>
        </w:rPr>
        <w:t xml:space="preserve">This should be based on </w:t>
      </w:r>
      <w:r w:rsidRPr="3E145DDF" w:rsidR="00FF17D4">
        <w:rPr>
          <w:rFonts w:ascii="Arial" w:hAnsi="Arial" w:cs="Arial"/>
          <w:sz w:val="24"/>
          <w:szCs w:val="24"/>
        </w:rPr>
        <w:t xml:space="preserve">recent total </w:t>
      </w:r>
      <w:r w:rsidRPr="3E145DDF" w:rsidR="00283EEE">
        <w:rPr>
          <w:rFonts w:ascii="Arial" w:hAnsi="Arial" w:cs="Arial"/>
          <w:sz w:val="24"/>
          <w:szCs w:val="24"/>
        </w:rPr>
        <w:t xml:space="preserve">annual </w:t>
      </w:r>
      <w:r w:rsidRPr="3E145DDF" w:rsidR="00FF17D4">
        <w:rPr>
          <w:rFonts w:ascii="Arial" w:hAnsi="Arial" w:cs="Arial"/>
          <w:sz w:val="24"/>
          <w:szCs w:val="24"/>
        </w:rPr>
        <w:t xml:space="preserve">household taxable income. </w:t>
      </w:r>
      <w:r w:rsidRPr="3E145DDF" w:rsidR="00283EEE">
        <w:rPr>
          <w:rFonts w:ascii="Arial" w:hAnsi="Arial" w:cs="Arial"/>
          <w:sz w:val="24"/>
          <w:szCs w:val="24"/>
        </w:rPr>
        <w:t xml:space="preserve">Evidence </w:t>
      </w:r>
      <w:r w:rsidRPr="3E145DDF" w:rsidR="0286EFF7">
        <w:rPr>
          <w:rFonts w:ascii="Arial" w:hAnsi="Arial" w:cs="Arial"/>
          <w:sz w:val="24"/>
          <w:szCs w:val="24"/>
        </w:rPr>
        <w:t>of</w:t>
      </w:r>
      <w:r w:rsidRPr="3E145DDF" w:rsidR="006E5992">
        <w:rPr>
          <w:rFonts w:ascii="Arial" w:hAnsi="Arial" w:cs="Arial"/>
          <w:sz w:val="24"/>
          <w:szCs w:val="24"/>
        </w:rPr>
        <w:t xml:space="preserve"> parent/carer income </w:t>
      </w:r>
      <w:r w:rsidRPr="3E145DDF" w:rsidR="00283EEE">
        <w:rPr>
          <w:rFonts w:ascii="Arial" w:hAnsi="Arial" w:cs="Arial"/>
          <w:sz w:val="24"/>
          <w:szCs w:val="24"/>
        </w:rPr>
        <w:t>could be</w:t>
      </w:r>
    </w:p>
    <w:p w:rsidR="00283EEE" w:rsidP="00283EEE" w:rsidRDefault="00FF17D4" w14:paraId="3442A093" w14:textId="093DF147">
      <w:pPr>
        <w:pStyle w:val="ListParagraph"/>
        <w:numPr>
          <w:ilvl w:val="1"/>
          <w:numId w:val="16"/>
        </w:numPr>
        <w:rPr>
          <w:rFonts w:ascii="Arial" w:hAnsi="Arial" w:cs="Arial"/>
          <w:sz w:val="24"/>
          <w:szCs w:val="24"/>
        </w:rPr>
      </w:pPr>
      <w:r w:rsidRPr="00283EEE">
        <w:rPr>
          <w:rFonts w:ascii="Arial" w:hAnsi="Arial" w:cs="Arial"/>
          <w:sz w:val="24"/>
          <w:szCs w:val="24"/>
        </w:rPr>
        <w:t>Payslips (3 monthly or 4 weekly most recent) or</w:t>
      </w:r>
      <w:r w:rsidR="00283EEE">
        <w:rPr>
          <w:rFonts w:ascii="Arial" w:hAnsi="Arial" w:cs="Arial"/>
          <w:sz w:val="24"/>
          <w:szCs w:val="24"/>
        </w:rPr>
        <w:t xml:space="preserve"> most recent</w:t>
      </w:r>
      <w:r w:rsidRPr="00283EEE">
        <w:rPr>
          <w:rFonts w:ascii="Arial" w:hAnsi="Arial" w:cs="Arial"/>
          <w:sz w:val="24"/>
          <w:szCs w:val="24"/>
        </w:rPr>
        <w:t xml:space="preserve"> P60 </w:t>
      </w:r>
    </w:p>
    <w:p w:rsidR="00283EEE" w:rsidP="00283EEE" w:rsidRDefault="00283EEE" w14:paraId="34C14CEE" w14:textId="28C9A84F">
      <w:pPr>
        <w:pStyle w:val="ListParagraph"/>
        <w:numPr>
          <w:ilvl w:val="1"/>
          <w:numId w:val="16"/>
        </w:numPr>
        <w:rPr>
          <w:rFonts w:ascii="Arial" w:hAnsi="Arial" w:cs="Arial"/>
          <w:sz w:val="24"/>
          <w:szCs w:val="24"/>
        </w:rPr>
      </w:pPr>
      <w:r>
        <w:rPr>
          <w:rFonts w:ascii="Arial" w:hAnsi="Arial" w:cs="Arial"/>
          <w:sz w:val="24"/>
          <w:szCs w:val="24"/>
        </w:rPr>
        <w:t xml:space="preserve">Parental/carer </w:t>
      </w:r>
      <w:r w:rsidRPr="00283EEE" w:rsidR="00FF17D4">
        <w:rPr>
          <w:rFonts w:ascii="Arial" w:hAnsi="Arial" w:cs="Arial"/>
          <w:sz w:val="24"/>
          <w:szCs w:val="24"/>
        </w:rPr>
        <w:t>Universal Credit documentation (3 most recent monthly</w:t>
      </w:r>
      <w:r>
        <w:rPr>
          <w:rFonts w:ascii="Arial" w:hAnsi="Arial" w:cs="Arial"/>
          <w:sz w:val="24"/>
          <w:szCs w:val="24"/>
        </w:rPr>
        <w:t xml:space="preserve"> </w:t>
      </w:r>
      <w:r w:rsidRPr="00283EEE" w:rsidR="00FF17D4">
        <w:rPr>
          <w:rFonts w:ascii="Arial" w:hAnsi="Arial" w:cs="Arial"/>
          <w:sz w:val="24"/>
          <w:szCs w:val="24"/>
        </w:rPr>
        <w:t>statements</w:t>
      </w:r>
      <w:r>
        <w:rPr>
          <w:rFonts w:ascii="Arial" w:hAnsi="Arial" w:cs="Arial"/>
          <w:sz w:val="24"/>
          <w:szCs w:val="24"/>
        </w:rPr>
        <w:t xml:space="preserve">   /confirmation award letter</w:t>
      </w:r>
      <w:r w:rsidRPr="00283EEE" w:rsidR="00FF17D4">
        <w:rPr>
          <w:rFonts w:ascii="Arial" w:hAnsi="Arial" w:cs="Arial"/>
          <w:sz w:val="24"/>
          <w:szCs w:val="24"/>
        </w:rPr>
        <w:t>)</w:t>
      </w:r>
    </w:p>
    <w:p w:rsidR="00283EEE" w:rsidP="00283EEE" w:rsidRDefault="00283EEE" w14:paraId="09E98257" w14:textId="5B4AAD4C">
      <w:pPr>
        <w:pStyle w:val="ListParagraph"/>
        <w:numPr>
          <w:ilvl w:val="1"/>
          <w:numId w:val="16"/>
        </w:numPr>
        <w:rPr>
          <w:rFonts w:ascii="Arial" w:hAnsi="Arial" w:cs="Arial"/>
          <w:sz w:val="24"/>
          <w:szCs w:val="24"/>
        </w:rPr>
      </w:pPr>
      <w:r>
        <w:rPr>
          <w:rFonts w:ascii="Arial" w:hAnsi="Arial" w:cs="Arial"/>
          <w:sz w:val="24"/>
          <w:szCs w:val="24"/>
        </w:rPr>
        <w:t xml:space="preserve">Parent/Carer PIP documentation </w:t>
      </w:r>
      <w:r w:rsidRPr="00283EEE">
        <w:rPr>
          <w:rFonts w:ascii="Arial" w:hAnsi="Arial" w:cs="Arial"/>
          <w:sz w:val="24"/>
          <w:szCs w:val="24"/>
        </w:rPr>
        <w:t>(3 most recent monthly statements</w:t>
      </w:r>
      <w:r>
        <w:rPr>
          <w:rFonts w:ascii="Arial" w:hAnsi="Arial" w:cs="Arial"/>
          <w:sz w:val="24"/>
          <w:szCs w:val="24"/>
        </w:rPr>
        <w:t>/confirmation award letter</w:t>
      </w:r>
      <w:r w:rsidRPr="00283EEE">
        <w:rPr>
          <w:rFonts w:ascii="Arial" w:hAnsi="Arial" w:cs="Arial"/>
          <w:sz w:val="24"/>
          <w:szCs w:val="24"/>
        </w:rPr>
        <w:t>)</w:t>
      </w:r>
    </w:p>
    <w:p w:rsidR="00283EEE" w:rsidP="00283EEE" w:rsidRDefault="00FF17D4" w14:paraId="6FB90E85" w14:textId="5AE72B34">
      <w:pPr>
        <w:pStyle w:val="ListParagraph"/>
        <w:numPr>
          <w:ilvl w:val="1"/>
          <w:numId w:val="16"/>
        </w:numPr>
        <w:rPr>
          <w:rFonts w:ascii="Arial" w:hAnsi="Arial" w:cs="Arial"/>
          <w:sz w:val="24"/>
          <w:szCs w:val="24"/>
        </w:rPr>
      </w:pPr>
      <w:r w:rsidRPr="00283EEE">
        <w:rPr>
          <w:rFonts w:ascii="Arial" w:hAnsi="Arial" w:cs="Arial"/>
          <w:sz w:val="24"/>
          <w:szCs w:val="24"/>
        </w:rPr>
        <w:t xml:space="preserve">Pension </w:t>
      </w:r>
    </w:p>
    <w:p w:rsidR="00283EEE" w:rsidP="00283EEE" w:rsidRDefault="00FF17D4" w14:paraId="20F96C11" w14:textId="717147A0">
      <w:pPr>
        <w:pStyle w:val="ListParagraph"/>
        <w:numPr>
          <w:ilvl w:val="1"/>
          <w:numId w:val="16"/>
        </w:numPr>
        <w:rPr>
          <w:rFonts w:ascii="Arial" w:hAnsi="Arial" w:cs="Arial"/>
          <w:sz w:val="24"/>
          <w:szCs w:val="24"/>
        </w:rPr>
      </w:pPr>
      <w:r w:rsidRPr="00283EEE">
        <w:rPr>
          <w:rFonts w:ascii="Arial" w:hAnsi="Arial" w:cs="Arial"/>
          <w:sz w:val="24"/>
          <w:szCs w:val="24"/>
        </w:rPr>
        <w:t xml:space="preserve">Other means-tested benefit </w:t>
      </w:r>
    </w:p>
    <w:p w:rsidR="00283EEE" w:rsidP="00283EEE" w:rsidRDefault="00FF17D4" w14:paraId="50E61877" w14:textId="21D5A7E2">
      <w:pPr>
        <w:pStyle w:val="ListParagraph"/>
        <w:numPr>
          <w:ilvl w:val="1"/>
          <w:numId w:val="16"/>
        </w:numPr>
        <w:rPr>
          <w:rFonts w:ascii="Arial" w:hAnsi="Arial" w:cs="Arial"/>
          <w:sz w:val="24"/>
          <w:szCs w:val="24"/>
        </w:rPr>
      </w:pPr>
      <w:r w:rsidRPr="00283EEE">
        <w:rPr>
          <w:rFonts w:ascii="Arial" w:hAnsi="Arial" w:cs="Arial"/>
          <w:sz w:val="24"/>
          <w:szCs w:val="24"/>
        </w:rPr>
        <w:t xml:space="preserve">Accounts if self-employed – most recent audited accounts or Tax Return </w:t>
      </w:r>
    </w:p>
    <w:p w:rsidR="00727E64" w:rsidP="00727E64" w:rsidRDefault="00FF17D4" w14:paraId="2966B582" w14:textId="0A390CE7">
      <w:pPr>
        <w:pStyle w:val="ListParagraph"/>
        <w:numPr>
          <w:ilvl w:val="1"/>
          <w:numId w:val="16"/>
        </w:numPr>
        <w:rPr>
          <w:rFonts w:ascii="Arial" w:hAnsi="Arial" w:cs="Arial"/>
          <w:sz w:val="24"/>
          <w:szCs w:val="24"/>
        </w:rPr>
      </w:pPr>
      <w:r w:rsidRPr="00283EEE">
        <w:rPr>
          <w:rFonts w:ascii="Arial" w:hAnsi="Arial" w:cs="Arial"/>
          <w:sz w:val="24"/>
          <w:szCs w:val="24"/>
        </w:rPr>
        <w:t>Income from dividends or rental income</w:t>
      </w:r>
    </w:p>
    <w:p w:rsidRPr="00727E64" w:rsidR="00727E64" w:rsidP="2A5D3DE4" w:rsidRDefault="00727E64" w14:paraId="19B99036" w14:textId="7B3128F1">
      <w:pPr>
        <w:ind w:left="502"/>
        <w:rPr>
          <w:rFonts w:ascii="Arial" w:hAnsi="Arial" w:cs="Arial"/>
          <w:sz w:val="24"/>
          <w:szCs w:val="24"/>
        </w:rPr>
      </w:pPr>
      <w:r w:rsidRPr="2A5D3DE4" w:rsidR="00727E64">
        <w:rPr>
          <w:rFonts w:ascii="Arial" w:hAnsi="Arial" w:cs="Arial"/>
          <w:sz w:val="24"/>
          <w:szCs w:val="24"/>
        </w:rPr>
        <w:t xml:space="preserve">Where students spend time between different households the financial assessment will be based on where they spend </w:t>
      </w:r>
      <w:r w:rsidRPr="2A5D3DE4" w:rsidR="00727E64">
        <w:rPr>
          <w:rFonts w:ascii="Arial" w:hAnsi="Arial" w:cs="Arial"/>
          <w:sz w:val="24"/>
          <w:szCs w:val="24"/>
        </w:rPr>
        <w:t>the majority of</w:t>
      </w:r>
      <w:r w:rsidRPr="2A5D3DE4" w:rsidR="00727E64">
        <w:rPr>
          <w:rFonts w:ascii="Arial" w:hAnsi="Arial" w:cs="Arial"/>
          <w:sz w:val="24"/>
          <w:szCs w:val="24"/>
        </w:rPr>
        <w:t xml:space="preserve"> their time. In </w:t>
      </w:r>
      <w:r w:rsidRPr="2A5D3DE4" w:rsidR="7B9ECAC5">
        <w:rPr>
          <w:rFonts w:ascii="Arial" w:hAnsi="Arial" w:cs="Arial"/>
          <w:sz w:val="24"/>
          <w:szCs w:val="24"/>
        </w:rPr>
        <w:t>the</w:t>
      </w:r>
      <w:r w:rsidRPr="2A5D3DE4" w:rsidR="00727E64">
        <w:rPr>
          <w:rFonts w:ascii="Arial" w:hAnsi="Arial" w:cs="Arial"/>
          <w:sz w:val="24"/>
          <w:szCs w:val="24"/>
        </w:rPr>
        <w:t xml:space="preserve"> case of a</w:t>
      </w:r>
      <w:r w:rsidRPr="2A5D3DE4" w:rsidR="0555EBF2">
        <w:rPr>
          <w:rFonts w:ascii="Arial" w:hAnsi="Arial" w:cs="Arial"/>
          <w:sz w:val="24"/>
          <w:szCs w:val="24"/>
        </w:rPr>
        <w:t xml:space="preserve"> 50-50 </w:t>
      </w:r>
      <w:r w:rsidRPr="2A5D3DE4" w:rsidR="00727E64">
        <w:rPr>
          <w:rFonts w:ascii="Arial" w:hAnsi="Arial" w:cs="Arial"/>
          <w:sz w:val="24"/>
          <w:szCs w:val="24"/>
        </w:rPr>
        <w:t>time sp</w:t>
      </w:r>
      <w:r w:rsidRPr="2A5D3DE4" w:rsidR="679E8CE0">
        <w:rPr>
          <w:rFonts w:ascii="Arial" w:hAnsi="Arial" w:cs="Arial"/>
          <w:sz w:val="24"/>
          <w:szCs w:val="24"/>
        </w:rPr>
        <w:t xml:space="preserve">ent between households, </w:t>
      </w:r>
      <w:r w:rsidRPr="2A5D3DE4" w:rsidR="00727E64">
        <w:rPr>
          <w:rFonts w:ascii="Arial" w:hAnsi="Arial" w:cs="Arial"/>
          <w:sz w:val="24"/>
          <w:szCs w:val="24"/>
        </w:rPr>
        <w:t>this can be a chosen household or an average of both.</w:t>
      </w:r>
    </w:p>
    <w:p w:rsidRPr="00283EEE" w:rsidR="00283EEE" w:rsidP="00283EEE" w:rsidRDefault="00283EEE" w14:paraId="5336252E" w14:textId="77777777">
      <w:pPr>
        <w:pStyle w:val="ListParagraph"/>
        <w:ind w:left="502"/>
        <w:rPr>
          <w:rFonts w:ascii="Arial" w:hAnsi="Arial" w:cs="Arial"/>
          <w:sz w:val="24"/>
          <w:szCs w:val="24"/>
        </w:rPr>
      </w:pPr>
    </w:p>
    <w:p w:rsidR="00FF17D4" w:rsidP="2A5D3DE4" w:rsidRDefault="006E5992" w14:paraId="0DE05D15" w14:textId="520A6B0A">
      <w:pPr>
        <w:pStyle w:val="ListParagraph"/>
        <w:jc w:val="center"/>
        <w:rPr>
          <w:rFonts w:ascii="Arial" w:hAnsi="Arial" w:eastAsia="Times New Roman" w:cs="Arial"/>
          <w:b w:val="0"/>
          <w:bCs w:val="0"/>
          <w:color w:val="0B0C0C"/>
          <w:sz w:val="24"/>
          <w:szCs w:val="24"/>
          <w:lang w:eastAsia="en-GB"/>
        </w:rPr>
      </w:pPr>
      <w:r w:rsidRPr="2A5D3DE4" w:rsidR="006E5992">
        <w:rPr>
          <w:rFonts w:ascii="Arial" w:hAnsi="Arial" w:eastAsia="Times New Roman" w:cs="Arial"/>
          <w:b w:val="0"/>
          <w:bCs w:val="0"/>
          <w:color w:val="0B0C0C"/>
          <w:kern w:val="0"/>
          <w:sz w:val="24"/>
          <w:szCs w:val="24"/>
          <w:u w:val="single"/>
          <w:lang w:eastAsia="en-GB"/>
          <w14:ligatures w14:val="none"/>
        </w:rPr>
        <w:t xml:space="preserve">Awards cannot be made unless the required evidence is provided. </w:t>
      </w:r>
    </w:p>
    <w:p w:rsidR="00FF17D4" w:rsidP="2A5D3DE4" w:rsidRDefault="006E5992" w14:paraId="0A1AE1D2" w14:textId="4EB4C12F">
      <w:pPr>
        <w:pStyle w:val="ListParagraph"/>
        <w:jc w:val="center"/>
        <w:rPr>
          <w:rFonts w:ascii="Arial" w:hAnsi="Arial" w:eastAsia="Times New Roman" w:cs="Arial"/>
          <w:b w:val="0"/>
          <w:bCs w:val="0"/>
          <w:color w:val="0B0C0C"/>
          <w:kern w:val="0"/>
          <w:sz w:val="24"/>
          <w:szCs w:val="24"/>
          <w:lang w:eastAsia="en-GB"/>
          <w14:ligatures w14:val="none"/>
        </w:rPr>
      </w:pPr>
      <w:r w:rsidRPr="2A5D3DE4" w:rsidR="006E5992">
        <w:rPr>
          <w:rFonts w:ascii="Arial" w:hAnsi="Arial" w:eastAsia="Times New Roman" w:cs="Arial"/>
          <w:b w:val="0"/>
          <w:bCs w:val="0"/>
          <w:color w:val="0B0C0C"/>
          <w:kern w:val="0"/>
          <w:sz w:val="24"/>
          <w:szCs w:val="24"/>
          <w:u w:val="single"/>
          <w:lang w:eastAsia="en-GB"/>
          <w14:ligatures w14:val="none"/>
        </w:rPr>
        <w:t>Household expenditure is not relevant to the assessment</w:t>
      </w:r>
      <w:r w:rsidR="006E5992">
        <w:rPr>
          <w:rFonts w:ascii="Arial" w:hAnsi="Arial" w:eastAsia="Times New Roman" w:cs="Arial"/>
          <w:b w:val="0"/>
          <w:bCs w:val="0"/>
          <w:color w:val="0B0C0C"/>
          <w:kern w:val="0"/>
          <w:sz w:val="24"/>
          <w:szCs w:val="24"/>
          <w:lang w:eastAsia="en-GB"/>
          <w14:ligatures w14:val="none"/>
        </w:rPr>
        <w:t>.</w:t>
      </w:r>
    </w:p>
    <w:p w:rsidR="006E5992" w:rsidP="00FF17D4" w:rsidRDefault="006E5992" w14:paraId="2400504B" w14:textId="77777777">
      <w:pPr>
        <w:pStyle w:val="ListParagraph"/>
        <w:rPr>
          <w:rFonts w:ascii="Arial" w:hAnsi="Arial" w:eastAsia="Times New Roman" w:cs="Arial"/>
          <w:color w:val="0B0C0C"/>
          <w:kern w:val="0"/>
          <w:sz w:val="24"/>
          <w:szCs w:val="24"/>
          <w:lang w:eastAsia="en-GB"/>
          <w14:ligatures w14:val="none"/>
        </w:rPr>
      </w:pPr>
    </w:p>
    <w:p w:rsidR="00FF17D4" w:rsidP="00FF17D4" w:rsidRDefault="00FF17D4" w14:paraId="4455F32E" w14:textId="65F66D81">
      <w:pPr>
        <w:pStyle w:val="ListParagraph"/>
        <w:numPr>
          <w:ilvl w:val="0"/>
          <w:numId w:val="11"/>
        </w:numPr>
        <w:rPr>
          <w:rFonts w:ascii="Arial" w:hAnsi="Arial" w:cs="Arial"/>
          <w:b/>
          <w:bCs/>
          <w:sz w:val="28"/>
          <w:szCs w:val="28"/>
          <w:u w:val="single"/>
        </w:rPr>
      </w:pPr>
      <w:r>
        <w:rPr>
          <w:rFonts w:ascii="Arial" w:hAnsi="Arial" w:cs="Arial"/>
          <w:b/>
          <w:bCs/>
          <w:sz w:val="28"/>
          <w:szCs w:val="28"/>
          <w:u w:val="single"/>
        </w:rPr>
        <w:t>How to apply</w:t>
      </w:r>
    </w:p>
    <w:p w:rsidR="00727E64" w:rsidP="00727E64" w:rsidRDefault="00727E64" w14:paraId="35823A65" w14:textId="77777777">
      <w:pPr>
        <w:pStyle w:val="ListParagraph"/>
        <w:ind w:left="502"/>
        <w:rPr>
          <w:rFonts w:ascii="Arial" w:hAnsi="Arial" w:cs="Arial"/>
          <w:sz w:val="28"/>
          <w:szCs w:val="28"/>
        </w:rPr>
      </w:pPr>
    </w:p>
    <w:p w:rsidR="00727E64" w:rsidP="00727E64" w:rsidRDefault="00727E64" w14:paraId="093E2F29" w14:textId="697DEF7A">
      <w:pPr>
        <w:pStyle w:val="ListParagraph"/>
        <w:ind w:left="502"/>
        <w:rPr>
          <w:rFonts w:ascii="Arial" w:hAnsi="Arial" w:cs="Arial"/>
          <w:sz w:val="24"/>
          <w:szCs w:val="24"/>
        </w:rPr>
      </w:pPr>
      <w:r w:rsidRPr="13C5905E" w:rsidR="00727E64">
        <w:rPr>
          <w:rFonts w:ascii="Arial" w:hAnsi="Arial" w:cs="Arial"/>
          <w:sz w:val="24"/>
          <w:szCs w:val="24"/>
        </w:rPr>
        <w:t>Students</w:t>
      </w:r>
      <w:r w:rsidRPr="13C5905E" w:rsidR="7597FEDD">
        <w:rPr>
          <w:rFonts w:ascii="Arial" w:hAnsi="Arial" w:cs="Arial"/>
          <w:sz w:val="24"/>
          <w:szCs w:val="24"/>
        </w:rPr>
        <w:t xml:space="preserve"> and parents/carers</w:t>
      </w:r>
      <w:r w:rsidRPr="13C5905E" w:rsidR="00727E64">
        <w:rPr>
          <w:rFonts w:ascii="Arial" w:hAnsi="Arial" w:cs="Arial"/>
          <w:sz w:val="24"/>
          <w:szCs w:val="24"/>
        </w:rPr>
        <w:t xml:space="preserve"> will need to complete the </w:t>
      </w:r>
      <w:r w:rsidRPr="13C5905E" w:rsidR="00727E64">
        <w:rPr>
          <w:rFonts w:ascii="Arial" w:hAnsi="Arial" w:cs="Arial"/>
          <w:b w:val="1"/>
          <w:bCs w:val="1"/>
          <w:sz w:val="24"/>
          <w:szCs w:val="24"/>
        </w:rPr>
        <w:t>Microsoft Form</w:t>
      </w:r>
      <w:r w:rsidRPr="13C5905E" w:rsidR="00727E64">
        <w:rPr>
          <w:rFonts w:ascii="Arial" w:hAnsi="Arial" w:cs="Arial"/>
          <w:sz w:val="24"/>
          <w:szCs w:val="24"/>
        </w:rPr>
        <w:t xml:space="preserve"> answering questions on their financial situation, individual circumstances and the costs linked to their studies. This will enable an assessment of financial need. </w:t>
      </w:r>
      <w:r w:rsidRPr="13C5905E" w:rsidR="500F43F3">
        <w:rPr>
          <w:rFonts w:ascii="Arial" w:hAnsi="Arial" w:cs="Arial"/>
          <w:sz w:val="24"/>
          <w:szCs w:val="24"/>
        </w:rPr>
        <w:t>Details will be sent out at the start of the year.</w:t>
      </w:r>
    </w:p>
    <w:p w:rsidR="00450DD5" w:rsidP="00727E64" w:rsidRDefault="00450DD5" w14:paraId="1A401505" w14:textId="77777777">
      <w:pPr>
        <w:pStyle w:val="ListParagraph"/>
        <w:ind w:left="502"/>
        <w:rPr>
          <w:rFonts w:ascii="Arial" w:hAnsi="Arial" w:cs="Arial"/>
          <w:sz w:val="24"/>
          <w:szCs w:val="24"/>
        </w:rPr>
      </w:pPr>
    </w:p>
    <w:p w:rsidR="00450DD5" w:rsidP="00727E64" w:rsidRDefault="00450DD5" w14:paraId="08CC65A8" w14:textId="3B50C9DF">
      <w:pPr>
        <w:pStyle w:val="ListParagraph"/>
        <w:ind w:left="502"/>
        <w:rPr>
          <w:rFonts w:ascii="Arial" w:hAnsi="Arial" w:cs="Arial"/>
          <w:sz w:val="24"/>
          <w:szCs w:val="24"/>
        </w:rPr>
      </w:pPr>
      <w:r>
        <w:rPr>
          <w:rFonts w:ascii="Arial" w:hAnsi="Arial" w:cs="Arial"/>
          <w:sz w:val="24"/>
          <w:szCs w:val="24"/>
        </w:rPr>
        <w:t xml:space="preserve">Students will need to give their </w:t>
      </w:r>
      <w:r w:rsidRPr="00450DD5">
        <w:rPr>
          <w:rFonts w:ascii="Arial" w:hAnsi="Arial" w:cs="Arial"/>
          <w:b/>
          <w:bCs/>
          <w:sz w:val="24"/>
          <w:szCs w:val="24"/>
        </w:rPr>
        <w:t>bank details</w:t>
      </w:r>
      <w:r>
        <w:rPr>
          <w:rFonts w:ascii="Arial" w:hAnsi="Arial" w:cs="Arial"/>
          <w:sz w:val="24"/>
          <w:szCs w:val="24"/>
        </w:rPr>
        <w:t xml:space="preserve"> because any payments made, other than those paid in kind, must be paid into a bank account in the student’s name (rather than a parent/carer).</w:t>
      </w:r>
    </w:p>
    <w:p w:rsidR="00450DD5" w:rsidP="00727E64" w:rsidRDefault="00450DD5" w14:paraId="07AD58F3" w14:textId="77777777">
      <w:pPr>
        <w:pStyle w:val="ListParagraph"/>
        <w:ind w:left="502"/>
        <w:rPr>
          <w:rFonts w:ascii="Arial" w:hAnsi="Arial" w:cs="Arial"/>
          <w:sz w:val="24"/>
          <w:szCs w:val="24"/>
        </w:rPr>
      </w:pPr>
    </w:p>
    <w:p w:rsidR="00727E64" w:rsidP="00727E64" w:rsidRDefault="00450DD5" w14:paraId="5DB78569" w14:textId="5E82AF07">
      <w:pPr>
        <w:pStyle w:val="ListParagraph"/>
        <w:ind w:left="502"/>
        <w:rPr>
          <w:rFonts w:ascii="Arial" w:hAnsi="Arial" w:cs="Arial"/>
          <w:sz w:val="24"/>
          <w:szCs w:val="24"/>
        </w:rPr>
      </w:pPr>
      <w:r w:rsidRPr="13C5905E" w:rsidR="00450DD5">
        <w:rPr>
          <w:rFonts w:ascii="Arial" w:hAnsi="Arial" w:cs="Arial"/>
          <w:sz w:val="24"/>
          <w:szCs w:val="24"/>
        </w:rPr>
        <w:t xml:space="preserve">It is essential that both student </w:t>
      </w:r>
      <w:r w:rsidRPr="13C5905E" w:rsidR="00450DD5">
        <w:rPr>
          <w:rFonts w:ascii="Arial" w:hAnsi="Arial" w:cs="Arial"/>
          <w:b w:val="1"/>
          <w:bCs w:val="1"/>
          <w:sz w:val="24"/>
          <w:szCs w:val="24"/>
        </w:rPr>
        <w:t>and</w:t>
      </w:r>
      <w:r w:rsidRPr="13C5905E" w:rsidR="00450DD5">
        <w:rPr>
          <w:rFonts w:ascii="Arial" w:hAnsi="Arial" w:cs="Arial"/>
          <w:sz w:val="24"/>
          <w:szCs w:val="24"/>
        </w:rPr>
        <w:t xml:space="preserve"> parent/carer </w:t>
      </w:r>
      <w:r w:rsidRPr="13C5905E" w:rsidR="00450DD5">
        <w:rPr>
          <w:rFonts w:ascii="Arial" w:hAnsi="Arial" w:cs="Arial"/>
          <w:b w:val="1"/>
          <w:bCs w:val="1"/>
          <w:sz w:val="24"/>
          <w:szCs w:val="24"/>
        </w:rPr>
        <w:t>sign</w:t>
      </w:r>
      <w:r w:rsidRPr="13C5905E" w:rsidR="00450DD5">
        <w:rPr>
          <w:rFonts w:ascii="Arial" w:hAnsi="Arial" w:cs="Arial"/>
          <w:sz w:val="24"/>
          <w:szCs w:val="24"/>
        </w:rPr>
        <w:t xml:space="preserve"> the Microsoft Form to agree that all information is correct to the best of their knowledge. Giving false information, for example </w:t>
      </w:r>
      <w:r w:rsidRPr="13C5905E" w:rsidR="00450DD5">
        <w:rPr>
          <w:rFonts w:ascii="Arial" w:hAnsi="Arial" w:cs="Arial"/>
          <w:sz w:val="24"/>
          <w:szCs w:val="24"/>
        </w:rPr>
        <w:t>regarding</w:t>
      </w:r>
      <w:r w:rsidRPr="13C5905E" w:rsidR="00450DD5">
        <w:rPr>
          <w:rFonts w:ascii="Arial" w:hAnsi="Arial" w:cs="Arial"/>
          <w:sz w:val="24"/>
          <w:szCs w:val="24"/>
        </w:rPr>
        <w:t xml:space="preserve"> household income, </w:t>
      </w:r>
      <w:r w:rsidRPr="13C5905E" w:rsidR="355376F9">
        <w:rPr>
          <w:rFonts w:ascii="Arial" w:hAnsi="Arial" w:cs="Arial"/>
          <w:sz w:val="24"/>
          <w:szCs w:val="24"/>
        </w:rPr>
        <w:t>could result in money being reclaimed</w:t>
      </w:r>
      <w:r w:rsidRPr="13C5905E" w:rsidR="00450DD5">
        <w:rPr>
          <w:rFonts w:ascii="Arial" w:hAnsi="Arial" w:cs="Arial"/>
          <w:sz w:val="24"/>
          <w:szCs w:val="24"/>
        </w:rPr>
        <w:t>.</w:t>
      </w:r>
    </w:p>
    <w:p w:rsidR="00450DD5" w:rsidP="00727E64" w:rsidRDefault="00450DD5" w14:paraId="7F4356C7" w14:textId="77777777">
      <w:pPr>
        <w:pStyle w:val="ListParagraph"/>
        <w:ind w:left="502"/>
        <w:rPr>
          <w:rFonts w:ascii="Arial" w:hAnsi="Arial" w:cs="Arial"/>
          <w:sz w:val="24"/>
          <w:szCs w:val="24"/>
        </w:rPr>
      </w:pPr>
    </w:p>
    <w:p w:rsidR="00450DD5" w:rsidP="00727E64" w:rsidRDefault="00450DD5" w14:paraId="193DFA15" w14:textId="77777777">
      <w:pPr>
        <w:pStyle w:val="ListParagraph"/>
        <w:ind w:left="502"/>
        <w:rPr>
          <w:rFonts w:ascii="Arial" w:hAnsi="Arial" w:cs="Arial"/>
          <w:sz w:val="24"/>
          <w:szCs w:val="24"/>
        </w:rPr>
      </w:pPr>
    </w:p>
    <w:p w:rsidR="00727E64" w:rsidP="2A5D3DE4" w:rsidRDefault="00727E64" w14:paraId="37B897F5" w14:textId="2916FB71">
      <w:pPr>
        <w:pStyle w:val="ListParagraph"/>
        <w:ind w:left="502"/>
        <w:rPr>
          <w:rFonts w:ascii="Arial" w:hAnsi="Arial" w:cs="Arial"/>
          <w:sz w:val="24"/>
          <w:szCs w:val="24"/>
        </w:rPr>
      </w:pPr>
    </w:p>
    <w:p w:rsidR="00727E64" w:rsidP="2A5D3DE4" w:rsidRDefault="00727E64" w14:paraId="72AA5D9F" w14:textId="29B0A608">
      <w:pPr>
        <w:pStyle w:val="ListParagraph"/>
        <w:ind w:left="502"/>
        <w:rPr>
          <w:rFonts w:ascii="Arial" w:hAnsi="Arial" w:cs="Arial"/>
          <w:sz w:val="24"/>
          <w:szCs w:val="24"/>
        </w:rPr>
      </w:pPr>
    </w:p>
    <w:p w:rsidR="00727E64" w:rsidP="2A5D3DE4" w:rsidRDefault="00727E64" w14:paraId="0DF9EC04" w14:textId="6EA885EA">
      <w:pPr>
        <w:pStyle w:val="ListParagraph"/>
        <w:ind w:left="502"/>
        <w:rPr>
          <w:rFonts w:ascii="Arial" w:hAnsi="Arial" w:cs="Arial"/>
          <w:sz w:val="24"/>
          <w:szCs w:val="24"/>
        </w:rPr>
      </w:pPr>
    </w:p>
    <w:p w:rsidR="00727E64" w:rsidP="2A5D3DE4" w:rsidRDefault="00727E64" w14:paraId="118CCE7E" w14:textId="5512E78D">
      <w:pPr>
        <w:pStyle w:val="ListParagraph"/>
        <w:ind w:left="502"/>
        <w:rPr>
          <w:rFonts w:ascii="Arial" w:hAnsi="Arial" w:cs="Arial"/>
          <w:sz w:val="24"/>
          <w:szCs w:val="24"/>
        </w:rPr>
      </w:pPr>
    </w:p>
    <w:p w:rsidR="00727E64" w:rsidP="2A5D3DE4" w:rsidRDefault="00727E64" w14:paraId="2D81C56D" w14:textId="455999A1">
      <w:pPr>
        <w:pStyle w:val="ListParagraph"/>
        <w:numPr>
          <w:ilvl w:val="0"/>
          <w:numId w:val="11"/>
        </w:numPr>
        <w:ind/>
        <w:rPr>
          <w:rFonts w:ascii="Arial" w:hAnsi="Arial" w:cs="Arial"/>
          <w:b w:val="1"/>
          <w:bCs w:val="1"/>
          <w:sz w:val="28"/>
          <w:szCs w:val="28"/>
          <w:u w:val="single"/>
        </w:rPr>
      </w:pPr>
      <w:r w:rsidRPr="2A5D3DE4" w:rsidR="2DAC5FDA">
        <w:rPr>
          <w:rFonts w:ascii="Arial" w:hAnsi="Arial" w:cs="Arial"/>
          <w:b w:val="1"/>
          <w:bCs w:val="1"/>
          <w:sz w:val="28"/>
          <w:szCs w:val="28"/>
          <w:u w:val="single"/>
        </w:rPr>
        <w:t>Making Claims</w:t>
      </w:r>
    </w:p>
    <w:p w:rsidR="00727E64" w:rsidP="2A5D3DE4" w:rsidRDefault="00727E64" w14:paraId="155A085A" w14:textId="79A39166">
      <w:pPr>
        <w:pStyle w:val="Normal"/>
        <w:ind w:left="502"/>
        <w:rPr>
          <w:rFonts w:ascii="Arial" w:hAnsi="Arial" w:cs="Arial"/>
          <w:sz w:val="24"/>
          <w:szCs w:val="24"/>
        </w:rPr>
      </w:pPr>
      <w:r w:rsidRPr="13C5905E" w:rsidR="00727E64">
        <w:rPr>
          <w:rFonts w:ascii="Arial" w:hAnsi="Arial" w:cs="Arial"/>
          <w:sz w:val="24"/>
          <w:szCs w:val="24"/>
        </w:rPr>
        <w:t xml:space="preserve">Students need to </w:t>
      </w:r>
      <w:r w:rsidRPr="13C5905E" w:rsidR="00727E64">
        <w:rPr>
          <w:rFonts w:ascii="Arial" w:hAnsi="Arial" w:cs="Arial"/>
          <w:b w:val="0"/>
          <w:bCs w:val="0"/>
          <w:sz w:val="24"/>
          <w:szCs w:val="24"/>
        </w:rPr>
        <w:t xml:space="preserve">clearly </w:t>
      </w:r>
      <w:r w:rsidRPr="13C5905E" w:rsidR="00727E64">
        <w:rPr>
          <w:rFonts w:ascii="Arial" w:hAnsi="Arial" w:cs="Arial"/>
          <w:b w:val="0"/>
          <w:bCs w:val="0"/>
          <w:sz w:val="24"/>
          <w:szCs w:val="24"/>
        </w:rPr>
        <w:t>state</w:t>
      </w:r>
      <w:r w:rsidRPr="13C5905E" w:rsidR="00727E64">
        <w:rPr>
          <w:rFonts w:ascii="Arial" w:hAnsi="Arial" w:cs="Arial"/>
          <w:b w:val="1"/>
          <w:bCs w:val="1"/>
          <w:sz w:val="24"/>
          <w:szCs w:val="24"/>
        </w:rPr>
        <w:t xml:space="preserve"> what</w:t>
      </w:r>
      <w:r w:rsidRPr="13C5905E" w:rsidR="00727E64">
        <w:rPr>
          <w:rFonts w:ascii="Arial" w:hAnsi="Arial" w:cs="Arial"/>
          <w:sz w:val="24"/>
          <w:szCs w:val="24"/>
        </w:rPr>
        <w:t xml:space="preserve"> they </w:t>
      </w:r>
      <w:r w:rsidRPr="13C5905E" w:rsidR="00727E64">
        <w:rPr>
          <w:rFonts w:ascii="Arial" w:hAnsi="Arial" w:cs="Arial"/>
          <w:sz w:val="24"/>
          <w:szCs w:val="24"/>
        </w:rPr>
        <w:t>require</w:t>
      </w:r>
      <w:r w:rsidRPr="13C5905E" w:rsidR="00727E64">
        <w:rPr>
          <w:rFonts w:ascii="Arial" w:hAnsi="Arial" w:cs="Arial"/>
          <w:sz w:val="24"/>
          <w:szCs w:val="24"/>
        </w:rPr>
        <w:t xml:space="preserve"> financial </w:t>
      </w:r>
      <w:r w:rsidRPr="13C5905E" w:rsidR="00727E64">
        <w:rPr>
          <w:rFonts w:ascii="Arial" w:hAnsi="Arial" w:cs="Arial"/>
          <w:sz w:val="24"/>
          <w:szCs w:val="24"/>
        </w:rPr>
        <w:t>assistance</w:t>
      </w:r>
      <w:r w:rsidRPr="13C5905E" w:rsidR="00727E64">
        <w:rPr>
          <w:rFonts w:ascii="Arial" w:hAnsi="Arial" w:cs="Arial"/>
          <w:sz w:val="24"/>
          <w:szCs w:val="24"/>
        </w:rPr>
        <w:t xml:space="preserve"> with, how much </w:t>
      </w:r>
      <w:r w:rsidRPr="13C5905E" w:rsidR="00727E64">
        <w:rPr>
          <w:rFonts w:ascii="Arial" w:hAnsi="Arial" w:cs="Arial"/>
          <w:b w:val="1"/>
          <w:bCs w:val="1"/>
          <w:sz w:val="24"/>
          <w:szCs w:val="24"/>
        </w:rPr>
        <w:t>money</w:t>
      </w:r>
      <w:r w:rsidRPr="13C5905E" w:rsidR="00727E64">
        <w:rPr>
          <w:rFonts w:ascii="Arial" w:hAnsi="Arial" w:cs="Arial"/>
          <w:sz w:val="24"/>
          <w:szCs w:val="24"/>
        </w:rPr>
        <w:t xml:space="preserve"> they are applying for, and </w:t>
      </w:r>
      <w:r w:rsidRPr="13C5905E" w:rsidR="00727E64">
        <w:rPr>
          <w:rFonts w:ascii="Arial" w:hAnsi="Arial" w:cs="Arial"/>
          <w:b w:val="1"/>
          <w:bCs w:val="1"/>
          <w:sz w:val="24"/>
          <w:szCs w:val="24"/>
        </w:rPr>
        <w:t>reasons</w:t>
      </w:r>
      <w:r w:rsidRPr="13C5905E" w:rsidR="00727E64">
        <w:rPr>
          <w:rFonts w:ascii="Arial" w:hAnsi="Arial" w:cs="Arial"/>
          <w:sz w:val="24"/>
          <w:szCs w:val="24"/>
        </w:rPr>
        <w:t xml:space="preserve"> why the claimed item is an </w:t>
      </w:r>
      <w:r w:rsidRPr="13C5905E" w:rsidR="00727E64">
        <w:rPr>
          <w:rFonts w:ascii="Arial" w:hAnsi="Arial" w:cs="Arial"/>
          <w:b w:val="1"/>
          <w:bCs w:val="1"/>
          <w:sz w:val="24"/>
          <w:szCs w:val="24"/>
        </w:rPr>
        <w:t>essential</w:t>
      </w:r>
      <w:r w:rsidRPr="13C5905E" w:rsidR="00727E64">
        <w:rPr>
          <w:rFonts w:ascii="Arial" w:hAnsi="Arial" w:cs="Arial"/>
          <w:sz w:val="24"/>
          <w:szCs w:val="24"/>
        </w:rPr>
        <w:t xml:space="preserve"> part of their studies.</w:t>
      </w:r>
    </w:p>
    <w:p w:rsidR="2A5D3DE4" w:rsidP="2A5D3DE4" w:rsidRDefault="2A5D3DE4" w14:paraId="18B478A8" w14:textId="0B9657EB">
      <w:pPr>
        <w:pStyle w:val="ListParagraph"/>
        <w:ind w:left="502"/>
        <w:rPr>
          <w:rFonts w:ascii="Arial" w:hAnsi="Arial" w:cs="Arial"/>
          <w:sz w:val="24"/>
          <w:szCs w:val="24"/>
        </w:rPr>
      </w:pPr>
    </w:p>
    <w:p w:rsidR="00727E64" w:rsidP="00727E64" w:rsidRDefault="00727E64" w14:paraId="4AD9787E" w14:textId="7E7D3079">
      <w:pPr>
        <w:pStyle w:val="ListParagraph"/>
        <w:numPr>
          <w:ilvl w:val="0"/>
          <w:numId w:val="17"/>
        </w:numPr>
        <w:rPr>
          <w:rFonts w:ascii="Arial" w:hAnsi="Arial" w:cs="Arial"/>
          <w:sz w:val="24"/>
          <w:szCs w:val="24"/>
        </w:rPr>
      </w:pPr>
      <w:r>
        <w:rPr>
          <w:rFonts w:ascii="Arial" w:hAnsi="Arial" w:cs="Arial"/>
          <w:sz w:val="24"/>
          <w:szCs w:val="24"/>
        </w:rPr>
        <w:t>Transport/travel. Either via school bus, public service bus, or claiming for fuel.</w:t>
      </w:r>
    </w:p>
    <w:p w:rsidR="00727E64" w:rsidP="00727E64" w:rsidRDefault="00727E64" w14:paraId="1F9C527E" w14:textId="25AB5673">
      <w:pPr>
        <w:pStyle w:val="ListParagraph"/>
        <w:numPr>
          <w:ilvl w:val="0"/>
          <w:numId w:val="17"/>
        </w:numPr>
        <w:rPr>
          <w:rFonts w:ascii="Arial" w:hAnsi="Arial" w:cs="Arial"/>
          <w:sz w:val="24"/>
          <w:szCs w:val="24"/>
        </w:rPr>
      </w:pPr>
      <w:r>
        <w:rPr>
          <w:rFonts w:ascii="Arial" w:hAnsi="Arial" w:cs="Arial"/>
          <w:sz w:val="24"/>
          <w:szCs w:val="24"/>
        </w:rPr>
        <w:t>Essential trips such as field trips.</w:t>
      </w:r>
    </w:p>
    <w:p w:rsidR="00727E64" w:rsidP="00727E64" w:rsidRDefault="00727E64" w14:paraId="25B682C8" w14:textId="40BA4E50">
      <w:pPr>
        <w:pStyle w:val="ListParagraph"/>
        <w:numPr>
          <w:ilvl w:val="0"/>
          <w:numId w:val="17"/>
        </w:numPr>
        <w:rPr>
          <w:rFonts w:ascii="Arial" w:hAnsi="Arial" w:cs="Arial"/>
          <w:sz w:val="24"/>
          <w:szCs w:val="24"/>
        </w:rPr>
      </w:pPr>
      <w:r w:rsidRPr="3E145DDF" w:rsidR="00727E64">
        <w:rPr>
          <w:rFonts w:ascii="Arial" w:hAnsi="Arial" w:cs="Arial"/>
          <w:sz w:val="24"/>
          <w:szCs w:val="24"/>
        </w:rPr>
        <w:t xml:space="preserve">Essential items such as resources needed for courses, </w:t>
      </w:r>
      <w:r w:rsidRPr="3E145DDF" w:rsidR="006E6B8D">
        <w:rPr>
          <w:rFonts w:ascii="Arial" w:hAnsi="Arial" w:cs="Arial"/>
          <w:sz w:val="24"/>
          <w:szCs w:val="24"/>
        </w:rPr>
        <w:t xml:space="preserve">books, stationary, </w:t>
      </w:r>
      <w:r w:rsidRPr="3E145DDF" w:rsidR="00727E64">
        <w:rPr>
          <w:rFonts w:ascii="Arial" w:hAnsi="Arial" w:cs="Arial"/>
          <w:sz w:val="24"/>
          <w:szCs w:val="24"/>
        </w:rPr>
        <w:t>essential clothing items</w:t>
      </w:r>
      <w:r w:rsidRPr="3E145DDF" w:rsidR="494C1269">
        <w:rPr>
          <w:rFonts w:ascii="Arial" w:hAnsi="Arial" w:cs="Arial"/>
          <w:sz w:val="24"/>
          <w:szCs w:val="24"/>
        </w:rPr>
        <w:t xml:space="preserve"> for their education</w:t>
      </w:r>
      <w:r w:rsidRPr="3E145DDF" w:rsidR="00727E64">
        <w:rPr>
          <w:rFonts w:ascii="Arial" w:hAnsi="Arial" w:cs="Arial"/>
          <w:sz w:val="24"/>
          <w:szCs w:val="24"/>
        </w:rPr>
        <w:t>.</w:t>
      </w:r>
    </w:p>
    <w:p w:rsidR="00727E64" w:rsidP="00727E64" w:rsidRDefault="00727E64" w14:paraId="0D1F1AF8" w14:textId="06B3E3DE">
      <w:pPr>
        <w:pStyle w:val="ListParagraph"/>
        <w:numPr>
          <w:ilvl w:val="0"/>
          <w:numId w:val="17"/>
        </w:numPr>
        <w:rPr>
          <w:rFonts w:ascii="Arial" w:hAnsi="Arial" w:cs="Arial"/>
          <w:sz w:val="24"/>
          <w:szCs w:val="24"/>
        </w:rPr>
      </w:pPr>
      <w:r>
        <w:rPr>
          <w:rFonts w:ascii="Arial" w:hAnsi="Arial" w:cs="Arial"/>
          <w:sz w:val="24"/>
          <w:szCs w:val="24"/>
        </w:rPr>
        <w:t>Support with technology and IT equipment.</w:t>
      </w:r>
    </w:p>
    <w:p w:rsidR="001460AF" w:rsidP="001460AF" w:rsidRDefault="00727E64" w14:paraId="0E67DFFB" w14:textId="77777777">
      <w:pPr>
        <w:pStyle w:val="ListParagraph"/>
        <w:numPr>
          <w:ilvl w:val="0"/>
          <w:numId w:val="17"/>
        </w:numPr>
        <w:rPr>
          <w:rFonts w:ascii="Arial" w:hAnsi="Arial" w:cs="Arial"/>
          <w:sz w:val="24"/>
          <w:szCs w:val="24"/>
        </w:rPr>
      </w:pPr>
      <w:r>
        <w:rPr>
          <w:rFonts w:ascii="Arial" w:hAnsi="Arial" w:cs="Arial"/>
          <w:sz w:val="24"/>
          <w:szCs w:val="24"/>
        </w:rPr>
        <w:t xml:space="preserve">Anything </w:t>
      </w:r>
      <w:r w:rsidR="006E6B8D">
        <w:rPr>
          <w:rFonts w:ascii="Arial" w:hAnsi="Arial" w:cs="Arial"/>
          <w:sz w:val="24"/>
          <w:szCs w:val="24"/>
        </w:rPr>
        <w:t xml:space="preserve">else </w:t>
      </w:r>
      <w:r>
        <w:rPr>
          <w:rFonts w:ascii="Arial" w:hAnsi="Arial" w:cs="Arial"/>
          <w:sz w:val="24"/>
          <w:szCs w:val="24"/>
        </w:rPr>
        <w:t>deemed essential to support the student with their studies</w:t>
      </w:r>
      <w:r w:rsidR="006E6B8D">
        <w:rPr>
          <w:rFonts w:ascii="Arial" w:hAnsi="Arial" w:cs="Arial"/>
          <w:sz w:val="24"/>
          <w:szCs w:val="24"/>
        </w:rPr>
        <w:t>.</w:t>
      </w:r>
    </w:p>
    <w:p w:rsidR="00355F6C" w:rsidP="00355F6C" w:rsidRDefault="00355F6C" w14:paraId="570478E5" w14:textId="77777777">
      <w:pPr>
        <w:pStyle w:val="ListParagraph"/>
        <w:ind w:left="1222"/>
        <w:rPr>
          <w:rFonts w:ascii="Arial" w:hAnsi="Arial" w:cs="Arial"/>
          <w:sz w:val="24"/>
          <w:szCs w:val="24"/>
        </w:rPr>
      </w:pPr>
    </w:p>
    <w:p w:rsidRPr="001460AF" w:rsidR="001460AF" w:rsidP="00355F6C" w:rsidRDefault="001460AF" w14:paraId="328A9D78" w14:textId="2F4F4070">
      <w:pPr>
        <w:pStyle w:val="ListParagraph"/>
        <w:ind w:left="502"/>
        <w:rPr>
          <w:rFonts w:ascii="Arial" w:hAnsi="Arial" w:cs="Arial"/>
          <w:sz w:val="24"/>
          <w:szCs w:val="24"/>
        </w:rPr>
      </w:pPr>
      <w:r w:rsidRPr="00355F6C">
        <w:rPr>
          <w:rFonts w:ascii="Arial" w:hAnsi="Arial" w:cs="Arial"/>
          <w:sz w:val="24"/>
          <w:szCs w:val="24"/>
        </w:rPr>
        <w:t>JKHS understands that individual circumstances can change</w:t>
      </w:r>
      <w:r w:rsidRPr="001460AF">
        <w:rPr>
          <w:rFonts w:ascii="Arial" w:hAnsi="Arial" w:cs="Arial"/>
          <w:sz w:val="24"/>
          <w:szCs w:val="24"/>
        </w:rPr>
        <w:t xml:space="preserve">. </w:t>
      </w:r>
      <w:proofErr w:type="gramStart"/>
      <w:r w:rsidRPr="001460AF">
        <w:rPr>
          <w:rFonts w:ascii="Arial" w:hAnsi="Arial" w:cs="Arial"/>
          <w:sz w:val="24"/>
          <w:szCs w:val="24"/>
        </w:rPr>
        <w:t>With this in mind bursaries</w:t>
      </w:r>
      <w:proofErr w:type="gramEnd"/>
      <w:r w:rsidRPr="001460AF">
        <w:rPr>
          <w:rFonts w:ascii="Arial" w:hAnsi="Arial" w:cs="Arial"/>
          <w:sz w:val="24"/>
          <w:szCs w:val="24"/>
        </w:rPr>
        <w:t xml:space="preserve"> will be allocated so that there are funds remaining which can be used for students where financial barriers to participation may arise over the course of the academic year. In these situations, students will be encouraged to discuss their needs with HOY/PSO and applications for funds can be made, with evidence, on a case-by-case basis. </w:t>
      </w:r>
    </w:p>
    <w:p w:rsidR="00FF17D4" w:rsidP="00FF17D4" w:rsidRDefault="00FF17D4" w14:paraId="10BA46DD" w14:textId="77777777">
      <w:pPr>
        <w:rPr>
          <w:rFonts w:ascii="Arial" w:hAnsi="Arial" w:cs="Arial"/>
          <w:b/>
          <w:bCs/>
          <w:sz w:val="28"/>
          <w:szCs w:val="28"/>
          <w:u w:val="single"/>
        </w:rPr>
      </w:pPr>
    </w:p>
    <w:p w:rsidR="00FF17D4" w:rsidP="00FF17D4" w:rsidRDefault="00FF17D4" w14:paraId="3E25F6FB" w14:textId="56A06502">
      <w:pPr>
        <w:pStyle w:val="ListParagraph"/>
        <w:numPr>
          <w:ilvl w:val="0"/>
          <w:numId w:val="11"/>
        </w:numPr>
        <w:rPr>
          <w:rFonts w:ascii="Arial" w:hAnsi="Arial" w:cs="Arial"/>
          <w:b/>
          <w:bCs/>
          <w:sz w:val="28"/>
          <w:szCs w:val="28"/>
          <w:u w:val="single"/>
        </w:rPr>
      </w:pPr>
      <w:r>
        <w:rPr>
          <w:rFonts w:ascii="Arial" w:hAnsi="Arial" w:cs="Arial"/>
          <w:b/>
          <w:bCs/>
          <w:sz w:val="28"/>
          <w:szCs w:val="28"/>
          <w:u w:val="single"/>
        </w:rPr>
        <w:t>How allocation decisions are made</w:t>
      </w:r>
    </w:p>
    <w:p w:rsidRPr="00CD2895" w:rsidR="00CD2895" w:rsidP="00CD2895" w:rsidRDefault="00CD2895" w14:paraId="3ACA000A" w14:textId="77777777">
      <w:pPr>
        <w:pStyle w:val="ListParagraph"/>
        <w:rPr>
          <w:rFonts w:ascii="Arial" w:hAnsi="Arial" w:cs="Arial"/>
          <w:b/>
          <w:bCs/>
          <w:sz w:val="28"/>
          <w:szCs w:val="28"/>
          <w:u w:val="single"/>
        </w:rPr>
      </w:pPr>
    </w:p>
    <w:p w:rsidR="006E6B8D" w:rsidP="2A5D3DE4" w:rsidRDefault="006E6B8D" w14:paraId="5872FCA7" w14:textId="446EC865">
      <w:pPr>
        <w:pStyle w:val="ListParagraph"/>
        <w:ind w:left="502"/>
        <w:rPr>
          <w:rFonts w:ascii="Arial" w:hAnsi="Arial" w:cs="Arial"/>
          <w:sz w:val="24"/>
          <w:szCs w:val="24"/>
        </w:rPr>
      </w:pPr>
      <w:r w:rsidRPr="13C5905E" w:rsidR="006E6B8D">
        <w:rPr>
          <w:rFonts w:ascii="Arial" w:hAnsi="Arial" w:cs="Arial"/>
          <w:sz w:val="24"/>
          <w:szCs w:val="24"/>
        </w:rPr>
        <w:t>Once evidence has been received of</w:t>
      </w:r>
      <w:r w:rsidRPr="13C5905E" w:rsidR="00CD2895">
        <w:rPr>
          <w:rFonts w:ascii="Arial" w:hAnsi="Arial" w:cs="Arial"/>
          <w:sz w:val="24"/>
          <w:szCs w:val="24"/>
        </w:rPr>
        <w:t xml:space="preserve"> </w:t>
      </w:r>
      <w:r w:rsidRPr="13C5905E" w:rsidR="668D06EE">
        <w:rPr>
          <w:rFonts w:ascii="Arial" w:hAnsi="Arial" w:cs="Arial"/>
          <w:sz w:val="24"/>
          <w:szCs w:val="24"/>
        </w:rPr>
        <w:t xml:space="preserve">membership of a defined vulnerable group or </w:t>
      </w:r>
      <w:r w:rsidRPr="13C5905E" w:rsidR="00CD2895">
        <w:rPr>
          <w:rFonts w:ascii="Arial" w:hAnsi="Arial" w:cs="Arial"/>
          <w:sz w:val="24"/>
          <w:szCs w:val="24"/>
        </w:rPr>
        <w:t>household income</w:t>
      </w:r>
      <w:r w:rsidRPr="13C5905E" w:rsidR="006E6B8D">
        <w:rPr>
          <w:rFonts w:ascii="Arial" w:hAnsi="Arial" w:cs="Arial"/>
          <w:sz w:val="24"/>
          <w:szCs w:val="24"/>
        </w:rPr>
        <w:t xml:space="preserve"> at or</w:t>
      </w:r>
      <w:r w:rsidRPr="13C5905E" w:rsidR="00CD2895">
        <w:rPr>
          <w:rFonts w:ascii="Arial" w:hAnsi="Arial" w:cs="Arial"/>
          <w:sz w:val="24"/>
          <w:szCs w:val="24"/>
        </w:rPr>
        <w:t xml:space="preserve"> </w:t>
      </w:r>
      <w:r w:rsidRPr="13C5905E" w:rsidR="006E6B8D">
        <w:rPr>
          <w:rFonts w:ascii="Arial" w:hAnsi="Arial" w:cs="Arial"/>
          <w:sz w:val="24"/>
          <w:szCs w:val="24"/>
        </w:rPr>
        <w:t>below</w:t>
      </w:r>
      <w:r w:rsidRPr="13C5905E" w:rsidR="00CD2895">
        <w:rPr>
          <w:rFonts w:ascii="Arial" w:hAnsi="Arial" w:cs="Arial"/>
          <w:sz w:val="24"/>
          <w:szCs w:val="24"/>
        </w:rPr>
        <w:t xml:space="preserve"> £38,000</w:t>
      </w:r>
      <w:r w:rsidRPr="13C5905E" w:rsidR="00355F6C">
        <w:rPr>
          <w:rFonts w:ascii="Arial" w:hAnsi="Arial" w:cs="Arial"/>
          <w:sz w:val="24"/>
          <w:szCs w:val="24"/>
        </w:rPr>
        <w:t>,</w:t>
      </w:r>
      <w:r w:rsidRPr="13C5905E" w:rsidR="006E6B8D">
        <w:rPr>
          <w:rFonts w:ascii="Arial" w:hAnsi="Arial" w:cs="Arial"/>
          <w:sz w:val="24"/>
          <w:szCs w:val="24"/>
        </w:rPr>
        <w:t xml:space="preserve"> the claim will be assessed in terms of the costs</w:t>
      </w:r>
      <w:r w:rsidRPr="13C5905E" w:rsidR="00355F6C">
        <w:rPr>
          <w:rFonts w:ascii="Arial" w:hAnsi="Arial" w:cs="Arial"/>
          <w:sz w:val="24"/>
          <w:szCs w:val="24"/>
        </w:rPr>
        <w:t xml:space="preserve"> linked to study</w:t>
      </w:r>
      <w:r w:rsidRPr="13C5905E" w:rsidR="677DC670">
        <w:rPr>
          <w:rFonts w:ascii="Arial" w:hAnsi="Arial" w:cs="Arial"/>
          <w:sz w:val="24"/>
          <w:szCs w:val="24"/>
        </w:rPr>
        <w:t>.</w:t>
      </w:r>
    </w:p>
    <w:p w:rsidR="006E6B8D" w:rsidP="2A5D3DE4" w:rsidRDefault="006E6B8D" w14:paraId="280CF0BD" w14:textId="12DBF820">
      <w:pPr>
        <w:pStyle w:val="ListParagraph"/>
        <w:ind w:left="502"/>
        <w:rPr>
          <w:rFonts w:ascii="Arial" w:hAnsi="Arial" w:cs="Arial"/>
          <w:sz w:val="24"/>
          <w:szCs w:val="24"/>
        </w:rPr>
      </w:pPr>
    </w:p>
    <w:p w:rsidR="006E6B8D" w:rsidP="2A5D3DE4" w:rsidRDefault="006E6B8D" w14:paraId="27BB7927" w14:textId="11EDDC2B">
      <w:pPr>
        <w:pStyle w:val="ListParagraph"/>
        <w:ind w:left="502"/>
        <w:rPr>
          <w:rFonts w:ascii="Arial" w:hAnsi="Arial" w:cs="Arial"/>
          <w:sz w:val="24"/>
          <w:szCs w:val="24"/>
        </w:rPr>
      </w:pPr>
      <w:r w:rsidRPr="2A5D3DE4" w:rsidR="006E6B8D">
        <w:rPr>
          <w:rFonts w:ascii="Arial" w:hAnsi="Arial" w:cs="Arial"/>
          <w:sz w:val="24"/>
          <w:szCs w:val="24"/>
        </w:rPr>
        <w:t xml:space="preserve">A student’s </w:t>
      </w:r>
      <w:r w:rsidRPr="2A5D3DE4" w:rsidR="006E6B8D">
        <w:rPr>
          <w:rFonts w:ascii="Arial" w:hAnsi="Arial" w:cs="Arial"/>
          <w:b w:val="0"/>
          <w:bCs w:val="0"/>
          <w:sz w:val="24"/>
          <w:szCs w:val="24"/>
        </w:rPr>
        <w:t>individual circumstances</w:t>
      </w:r>
      <w:r w:rsidRPr="2A5D3DE4" w:rsidR="006E6B8D">
        <w:rPr>
          <w:rFonts w:ascii="Arial" w:hAnsi="Arial" w:cs="Arial"/>
          <w:sz w:val="24"/>
          <w:szCs w:val="24"/>
        </w:rPr>
        <w:t xml:space="preserve"> will be considered. </w:t>
      </w:r>
    </w:p>
    <w:p w:rsidR="2A5D3DE4" w:rsidP="2A5D3DE4" w:rsidRDefault="2A5D3DE4" w14:paraId="47835B2C" w14:textId="55B38C48">
      <w:pPr>
        <w:pStyle w:val="ListParagraph"/>
        <w:ind w:left="502"/>
        <w:rPr>
          <w:rFonts w:ascii="Arial" w:hAnsi="Arial" w:cs="Arial"/>
          <w:sz w:val="24"/>
          <w:szCs w:val="24"/>
        </w:rPr>
      </w:pPr>
    </w:p>
    <w:p w:rsidR="00B46370" w:rsidP="00B46370" w:rsidRDefault="00B46370" w14:paraId="4D6B3646" w14:textId="77777777">
      <w:pPr>
        <w:pStyle w:val="ListParagraph"/>
        <w:ind w:left="502"/>
        <w:rPr>
          <w:rFonts w:ascii="Arial" w:hAnsi="Arial" w:eastAsia="Times New Roman" w:cs="Arial"/>
          <w:color w:val="0B0C0C"/>
          <w:kern w:val="0"/>
          <w:sz w:val="24"/>
          <w:szCs w:val="24"/>
          <w:lang w:eastAsia="en-GB"/>
          <w14:ligatures w14:val="none"/>
        </w:rPr>
      </w:pPr>
      <w:r w:rsidR="00B46370">
        <w:rPr>
          <w:rFonts w:ascii="Arial" w:hAnsi="Arial" w:eastAsia="Times New Roman" w:cs="Arial"/>
          <w:color w:val="0B0C0C"/>
          <w:kern w:val="0"/>
          <w:sz w:val="24"/>
          <w:szCs w:val="24"/>
          <w:lang w:eastAsia="en-GB"/>
          <w14:ligatures w14:val="none"/>
        </w:rPr>
        <w:t xml:space="preserve">Priority awards include </w:t>
      </w:r>
      <w:r w:rsidRPr="2A5D3DE4" w:rsidR="00B46370">
        <w:rPr>
          <w:rFonts w:ascii="Arial" w:hAnsi="Arial" w:eastAsia="Times New Roman" w:cs="Arial"/>
          <w:b w:val="1"/>
          <w:bCs w:val="1"/>
          <w:color w:val="0B0C0C"/>
          <w:kern w:val="0"/>
          <w:sz w:val="24"/>
          <w:szCs w:val="24"/>
          <w:lang w:eastAsia="en-GB"/>
          <w14:ligatures w14:val="none"/>
        </w:rPr>
        <w:t xml:space="preserve">travel, essential </w:t>
      </w:r>
      <w:r w:rsidRPr="2A5D3DE4" w:rsidR="00B46370">
        <w:rPr>
          <w:rFonts w:ascii="Arial" w:hAnsi="Arial" w:eastAsia="Times New Roman" w:cs="Arial"/>
          <w:b w:val="1"/>
          <w:bCs w:val="1"/>
          <w:color w:val="0B0C0C"/>
          <w:kern w:val="0"/>
          <w:sz w:val="24"/>
          <w:szCs w:val="24"/>
          <w:lang w:eastAsia="en-GB"/>
          <w14:ligatures w14:val="none"/>
        </w:rPr>
        <w:t>trips</w:t>
      </w:r>
      <w:r w:rsidRPr="2A5D3DE4" w:rsidR="00B46370">
        <w:rPr>
          <w:rFonts w:ascii="Arial" w:hAnsi="Arial" w:eastAsia="Times New Roman" w:cs="Arial"/>
          <w:b w:val="1"/>
          <w:bCs w:val="1"/>
          <w:color w:val="0B0C0C"/>
          <w:kern w:val="0"/>
          <w:sz w:val="24"/>
          <w:szCs w:val="24"/>
          <w:lang w:eastAsia="en-GB"/>
          <w14:ligatures w14:val="none"/>
        </w:rPr>
        <w:t xml:space="preserve"> and essential resources.</w:t>
      </w:r>
      <w:r w:rsidR="00B46370">
        <w:rPr>
          <w:rFonts w:ascii="Arial" w:hAnsi="Arial" w:eastAsia="Times New Roman" w:cs="Arial"/>
          <w:color w:val="0B0C0C"/>
          <w:kern w:val="0"/>
          <w:sz w:val="24"/>
          <w:szCs w:val="24"/>
          <w:lang w:eastAsia="en-GB"/>
          <w14:ligatures w14:val="none"/>
        </w:rPr>
        <w:t xml:space="preserve"> </w:t>
      </w:r>
      <w:r w:rsidRPr="00B46370" w:rsidR="006E6B8D">
        <w:rPr>
          <w:rFonts w:ascii="Arial" w:hAnsi="Arial" w:eastAsia="Times New Roman" w:cs="Arial"/>
          <w:color w:val="0B0C0C"/>
          <w:kern w:val="0"/>
          <w:sz w:val="24"/>
          <w:szCs w:val="24"/>
          <w:lang w:eastAsia="en-GB"/>
          <w14:ligatures w14:val="none"/>
        </w:rPr>
        <w:t xml:space="preserve">The bursary fund is </w:t>
      </w:r>
      <w:r w:rsidRPr="2A5D3DE4" w:rsidR="006E6B8D">
        <w:rPr>
          <w:rFonts w:ascii="Arial" w:hAnsi="Arial" w:eastAsia="Times New Roman" w:cs="Arial"/>
          <w:b w:val="0"/>
          <w:bCs w:val="0"/>
          <w:color w:val="0B0C0C"/>
          <w:kern w:val="0"/>
          <w:sz w:val="24"/>
          <w:szCs w:val="24"/>
          <w:lang w:eastAsia="en-GB"/>
          <w14:ligatures w14:val="none"/>
        </w:rPr>
        <w:t>not</w:t>
      </w:r>
      <w:r w:rsidRPr="00B46370" w:rsidR="006E6B8D">
        <w:rPr>
          <w:rFonts w:ascii="Arial" w:hAnsi="Arial" w:eastAsia="Times New Roman" w:cs="Arial"/>
          <w:b w:val="0"/>
          <w:bCs w:val="0"/>
          <w:color w:val="0B0C0C"/>
          <w:kern w:val="0"/>
          <w:sz w:val="24"/>
          <w:szCs w:val="24"/>
          <w:lang w:eastAsia="en-GB"/>
          <w14:ligatures w14:val="none"/>
        </w:rPr>
        <w:t xml:space="preserve"> </w:t>
      </w:r>
      <w:r w:rsidRPr="00B46370" w:rsidR="006E6B8D">
        <w:rPr>
          <w:rFonts w:ascii="Arial" w:hAnsi="Arial" w:eastAsia="Times New Roman" w:cs="Arial"/>
          <w:color w:val="0B0C0C"/>
          <w:kern w:val="0"/>
          <w:sz w:val="24"/>
          <w:szCs w:val="24"/>
          <w:lang w:eastAsia="en-GB"/>
          <w14:ligatures w14:val="none"/>
        </w:rPr>
        <w:t xml:space="preserve">intended to support extra-curricular </w:t>
      </w:r>
      <w:r w:rsidRPr="00B46370" w:rsidR="006E6B8D">
        <w:rPr>
          <w:rFonts w:ascii="Arial" w:hAnsi="Arial" w:eastAsia="Times New Roman" w:cs="Arial"/>
          <w:color w:val="0B0C0C"/>
          <w:kern w:val="0"/>
          <w:sz w:val="24"/>
          <w:szCs w:val="24"/>
          <w:lang w:eastAsia="en-GB"/>
          <w14:ligatures w14:val="none"/>
        </w:rPr>
        <w:t xml:space="preserve">or non-essential </w:t>
      </w:r>
      <w:r w:rsidRPr="00B46370" w:rsidR="006E6B8D">
        <w:rPr>
          <w:rFonts w:ascii="Arial" w:hAnsi="Arial" w:eastAsia="Times New Roman" w:cs="Arial"/>
          <w:color w:val="0B0C0C"/>
          <w:kern w:val="0"/>
          <w:sz w:val="24"/>
          <w:szCs w:val="24"/>
          <w:lang w:eastAsia="en-GB"/>
          <w14:ligatures w14:val="none"/>
        </w:rPr>
        <w:t>activities, nor can bursary funds provide living costs support</w:t>
      </w:r>
      <w:r w:rsidRPr="00B46370" w:rsidR="006E6B8D">
        <w:rPr>
          <w:rFonts w:ascii="Arial" w:hAnsi="Arial" w:eastAsia="Times New Roman" w:cs="Arial"/>
          <w:color w:val="0B0C0C"/>
          <w:kern w:val="0"/>
          <w:sz w:val="24"/>
          <w:szCs w:val="24"/>
          <w:lang w:eastAsia="en-GB"/>
          <w14:ligatures w14:val="none"/>
        </w:rPr>
        <w:t>.</w:t>
      </w:r>
    </w:p>
    <w:p w:rsidR="00B46370" w:rsidP="00B46370" w:rsidRDefault="00B46370" w14:paraId="22481818" w14:textId="77777777">
      <w:pPr>
        <w:pStyle w:val="ListParagraph"/>
        <w:ind w:left="502"/>
        <w:rPr>
          <w:rFonts w:ascii="Arial" w:hAnsi="Arial" w:eastAsia="Times New Roman" w:cs="Arial"/>
          <w:color w:val="0B0C0C"/>
          <w:kern w:val="0"/>
          <w:sz w:val="24"/>
          <w:szCs w:val="24"/>
          <w:lang w:eastAsia="en-GB"/>
          <w14:ligatures w14:val="none"/>
        </w:rPr>
      </w:pPr>
    </w:p>
    <w:p w:rsidRPr="00B46370" w:rsidR="00B46370" w:rsidP="00B46370" w:rsidRDefault="00B46370" w14:paraId="0877C588" w14:textId="250DECF4">
      <w:pPr>
        <w:pStyle w:val="ListParagraph"/>
        <w:ind w:left="502"/>
        <w:rPr>
          <w:rFonts w:ascii="Arial" w:hAnsi="Arial" w:eastAsia="Times New Roman" w:cs="Arial"/>
          <w:color w:val="0B0C0C"/>
          <w:kern w:val="0"/>
          <w:sz w:val="24"/>
          <w:szCs w:val="24"/>
          <w:lang w:eastAsia="en-GB"/>
          <w14:ligatures w14:val="none"/>
        </w:rPr>
      </w:pPr>
      <w:r w:rsidRPr="2A5D3DE4" w:rsidR="00B46370">
        <w:rPr>
          <w:rFonts w:ascii="Arial" w:hAnsi="Arial" w:cs="Arial"/>
          <w:color w:val="0B0C0C"/>
          <w:sz w:val="24"/>
          <w:szCs w:val="24"/>
        </w:rPr>
        <w:t xml:space="preserve">Bursary funds will, where possible, be paid in kind. For example, where money is </w:t>
      </w:r>
      <w:r w:rsidRPr="2A5D3DE4" w:rsidR="00B46370">
        <w:rPr>
          <w:rFonts w:ascii="Arial" w:hAnsi="Arial" w:cs="Arial"/>
          <w:color w:val="0B0C0C"/>
          <w:sz w:val="24"/>
          <w:szCs w:val="24"/>
        </w:rPr>
        <w:t>allocated</w:t>
      </w:r>
      <w:r w:rsidRPr="2A5D3DE4" w:rsidR="00B46370">
        <w:rPr>
          <w:rFonts w:ascii="Arial" w:hAnsi="Arial" w:cs="Arial"/>
          <w:color w:val="0B0C0C"/>
          <w:sz w:val="24"/>
          <w:szCs w:val="24"/>
        </w:rPr>
        <w:t xml:space="preserve"> for essential trips, the money will be paid directly into ParentPay.</w:t>
      </w:r>
    </w:p>
    <w:p w:rsidR="2A5D3DE4" w:rsidP="2A5D3DE4" w:rsidRDefault="2A5D3DE4" w14:paraId="07330B48" w14:textId="34F17B42">
      <w:pPr>
        <w:pStyle w:val="ListParagraph"/>
        <w:ind w:left="502"/>
        <w:rPr>
          <w:rFonts w:ascii="Arial" w:hAnsi="Arial" w:cs="Arial"/>
          <w:color w:val="0B0C0C"/>
          <w:sz w:val="24"/>
          <w:szCs w:val="24"/>
        </w:rPr>
      </w:pPr>
    </w:p>
    <w:p w:rsidR="22B1A3FE" w:rsidP="2A5D3DE4" w:rsidRDefault="22B1A3FE" w14:paraId="366F171E" w14:textId="008EF97A">
      <w:pPr>
        <w:pStyle w:val="ListParagraph"/>
        <w:ind w:left="502"/>
        <w:rPr>
          <w:rFonts w:ascii="Arial" w:hAnsi="Arial" w:cs="Arial"/>
          <w:color w:val="0B0C0C"/>
          <w:sz w:val="24"/>
          <w:szCs w:val="24"/>
        </w:rPr>
      </w:pPr>
      <w:r w:rsidRPr="2A5D3DE4" w:rsidR="22B1A3FE">
        <w:rPr>
          <w:rFonts w:ascii="Arial" w:hAnsi="Arial" w:cs="Arial"/>
          <w:color w:val="0B0C0C"/>
          <w:sz w:val="24"/>
          <w:szCs w:val="24"/>
        </w:rPr>
        <w:t xml:space="preserve">Bursary support may be available for individual cases of </w:t>
      </w:r>
      <w:r w:rsidRPr="2A5D3DE4" w:rsidR="22B1A3FE">
        <w:rPr>
          <w:rFonts w:ascii="Arial" w:hAnsi="Arial" w:cs="Arial"/>
          <w:b w:val="1"/>
          <w:bCs w:val="1"/>
          <w:color w:val="0B0C0C"/>
          <w:sz w:val="24"/>
          <w:szCs w:val="24"/>
        </w:rPr>
        <w:t>severe hardship</w:t>
      </w:r>
      <w:r w:rsidRPr="2A5D3DE4" w:rsidR="22B1A3FE">
        <w:rPr>
          <w:rFonts w:ascii="Arial" w:hAnsi="Arial" w:cs="Arial"/>
          <w:color w:val="0B0C0C"/>
          <w:sz w:val="24"/>
          <w:szCs w:val="24"/>
        </w:rPr>
        <w:t xml:space="preserve"> for </w:t>
      </w:r>
      <w:r w:rsidRPr="2A5D3DE4" w:rsidR="22B1A3FE">
        <w:rPr>
          <w:rFonts w:ascii="Arial" w:hAnsi="Arial" w:cs="Arial"/>
          <w:b w:val="1"/>
          <w:bCs w:val="1"/>
          <w:color w:val="0B0C0C"/>
          <w:sz w:val="24"/>
          <w:szCs w:val="24"/>
        </w:rPr>
        <w:t>meal support</w:t>
      </w:r>
      <w:r w:rsidRPr="2A5D3DE4" w:rsidR="22B1A3FE">
        <w:rPr>
          <w:rFonts w:ascii="Arial" w:hAnsi="Arial" w:cs="Arial"/>
          <w:color w:val="0B0C0C"/>
          <w:sz w:val="24"/>
          <w:szCs w:val="24"/>
        </w:rPr>
        <w:t xml:space="preserve"> in school. (Severe hardship judgments can be made without undertaking checks on household income or gathering other evidence that would normally be </w:t>
      </w:r>
      <w:r w:rsidRPr="2A5D3DE4" w:rsidR="22B1A3FE">
        <w:rPr>
          <w:rFonts w:ascii="Arial" w:hAnsi="Arial" w:cs="Arial"/>
          <w:color w:val="0B0C0C"/>
          <w:sz w:val="24"/>
          <w:szCs w:val="24"/>
        </w:rPr>
        <w:t>required</w:t>
      </w:r>
      <w:r w:rsidRPr="2A5D3DE4" w:rsidR="22B1A3FE">
        <w:rPr>
          <w:rFonts w:ascii="Arial" w:hAnsi="Arial" w:cs="Arial"/>
          <w:color w:val="0B0C0C"/>
          <w:sz w:val="24"/>
          <w:szCs w:val="24"/>
        </w:rPr>
        <w:t xml:space="preserve">, but these payments are expected to be short-term and </w:t>
      </w:r>
      <w:r w:rsidRPr="2A5D3DE4" w:rsidR="22B1A3FE">
        <w:rPr>
          <w:rFonts w:ascii="Arial" w:hAnsi="Arial" w:cs="Arial"/>
          <w:color w:val="0B0C0C"/>
          <w:sz w:val="24"/>
          <w:szCs w:val="24"/>
        </w:rPr>
        <w:t>relatively uncommon</w:t>
      </w:r>
      <w:r w:rsidRPr="2A5D3DE4" w:rsidR="22B1A3FE">
        <w:rPr>
          <w:rFonts w:ascii="Arial" w:hAnsi="Arial" w:cs="Arial"/>
          <w:color w:val="0B0C0C"/>
          <w:sz w:val="24"/>
          <w:szCs w:val="24"/>
        </w:rPr>
        <w:t>).</w:t>
      </w:r>
    </w:p>
    <w:p w:rsidR="00B46370" w:rsidP="001460AF" w:rsidRDefault="00B46370" w14:paraId="27DA9AF7" w14:textId="77777777">
      <w:pPr>
        <w:pStyle w:val="ListParagraph"/>
        <w:ind w:left="502"/>
        <w:rPr>
          <w:rFonts w:ascii="Arial" w:hAnsi="Arial" w:eastAsia="Times New Roman" w:cs="Arial"/>
          <w:color w:val="0B0C0C"/>
          <w:kern w:val="0"/>
          <w:sz w:val="24"/>
          <w:szCs w:val="24"/>
          <w:lang w:eastAsia="en-GB"/>
          <w14:ligatures w14:val="none"/>
        </w:rPr>
      </w:pPr>
    </w:p>
    <w:p w:rsidR="2A715101" w:rsidP="2A5D3DE4" w:rsidRDefault="2A715101" w14:paraId="121A6887" w14:textId="7B8AC427">
      <w:pPr>
        <w:pStyle w:val="ListParagraph"/>
        <w:ind w:left="502"/>
        <w:rPr>
          <w:rFonts w:ascii="Arial" w:hAnsi="Arial" w:eastAsia="Times New Roman" w:cs="Arial"/>
          <w:color w:val="0B0C0C"/>
          <w:sz w:val="24"/>
          <w:szCs w:val="24"/>
          <w:lang w:eastAsia="en-GB"/>
        </w:rPr>
      </w:pPr>
      <w:r w:rsidRPr="2A5D3DE4" w:rsidR="2A715101">
        <w:rPr>
          <w:rFonts w:ascii="Arial" w:hAnsi="Arial" w:eastAsia="Times New Roman" w:cs="Arial"/>
          <w:color w:val="0B0C0C"/>
          <w:sz w:val="24"/>
          <w:szCs w:val="24"/>
          <w:lang w:eastAsia="en-GB"/>
        </w:rPr>
        <w:t xml:space="preserve">The bursary is open to all students to make an application; however, the allocation for both vulnerable group and discretionary bursaries is based on assessment of </w:t>
      </w:r>
      <w:r w:rsidRPr="2A5D3DE4" w:rsidR="2A715101">
        <w:rPr>
          <w:rFonts w:ascii="Arial" w:hAnsi="Arial" w:eastAsia="Times New Roman" w:cs="Arial"/>
          <w:b w:val="1"/>
          <w:bCs w:val="1"/>
          <w:color w:val="0B0C0C"/>
          <w:sz w:val="24"/>
          <w:szCs w:val="24"/>
          <w:lang w:eastAsia="en-GB"/>
        </w:rPr>
        <w:t>individual</w:t>
      </w:r>
      <w:r w:rsidRPr="2A5D3DE4" w:rsidR="2A715101">
        <w:rPr>
          <w:rFonts w:ascii="Arial" w:hAnsi="Arial" w:eastAsia="Times New Roman" w:cs="Arial"/>
          <w:color w:val="0B0C0C"/>
          <w:sz w:val="24"/>
          <w:szCs w:val="24"/>
          <w:lang w:eastAsia="en-GB"/>
        </w:rPr>
        <w:t xml:space="preserve"> </w:t>
      </w:r>
      <w:r w:rsidRPr="2A5D3DE4" w:rsidR="2A715101">
        <w:rPr>
          <w:rFonts w:ascii="Arial" w:hAnsi="Arial" w:eastAsia="Times New Roman" w:cs="Arial"/>
          <w:b w:val="1"/>
          <w:bCs w:val="1"/>
          <w:color w:val="0B0C0C"/>
          <w:sz w:val="24"/>
          <w:szCs w:val="24"/>
          <w:lang w:eastAsia="en-GB"/>
        </w:rPr>
        <w:t>circumstances</w:t>
      </w:r>
      <w:r w:rsidRPr="2A5D3DE4" w:rsidR="2A715101">
        <w:rPr>
          <w:rFonts w:ascii="Arial" w:hAnsi="Arial" w:eastAsia="Times New Roman" w:cs="Arial"/>
          <w:color w:val="0B0C0C"/>
          <w:sz w:val="24"/>
          <w:szCs w:val="24"/>
          <w:lang w:eastAsia="en-GB"/>
        </w:rPr>
        <w:t xml:space="preserve"> and </w:t>
      </w:r>
      <w:r w:rsidRPr="2A5D3DE4" w:rsidR="2A715101">
        <w:rPr>
          <w:rFonts w:ascii="Arial" w:hAnsi="Arial" w:eastAsia="Times New Roman" w:cs="Arial"/>
          <w:b w:val="1"/>
          <w:bCs w:val="1"/>
          <w:color w:val="0B0C0C"/>
          <w:sz w:val="24"/>
          <w:szCs w:val="24"/>
          <w:lang w:eastAsia="en-GB"/>
        </w:rPr>
        <w:t>financial need</w:t>
      </w:r>
      <w:r w:rsidRPr="2A5D3DE4" w:rsidR="59CCF197">
        <w:rPr>
          <w:rFonts w:ascii="Arial" w:hAnsi="Arial" w:eastAsia="Times New Roman" w:cs="Arial"/>
          <w:b w:val="1"/>
          <w:bCs w:val="1"/>
          <w:color w:val="0B0C0C"/>
          <w:sz w:val="24"/>
          <w:szCs w:val="24"/>
          <w:lang w:eastAsia="en-GB"/>
        </w:rPr>
        <w:t>.</w:t>
      </w:r>
    </w:p>
    <w:p w:rsidR="2A5D3DE4" w:rsidP="2A5D3DE4" w:rsidRDefault="2A5D3DE4" w14:paraId="3A8614F6" w14:textId="544E56E9">
      <w:pPr>
        <w:pStyle w:val="ListParagraph"/>
        <w:ind w:left="502"/>
        <w:rPr>
          <w:rFonts w:ascii="Arial" w:hAnsi="Arial" w:eastAsia="Times New Roman" w:cs="Arial"/>
          <w:color w:val="0B0C0C"/>
          <w:sz w:val="24"/>
          <w:szCs w:val="24"/>
          <w:lang w:eastAsia="en-GB"/>
        </w:rPr>
      </w:pPr>
    </w:p>
    <w:p w:rsidR="001460AF" w:rsidP="001460AF" w:rsidRDefault="001460AF" w14:paraId="7658427D" w14:textId="77777777">
      <w:pPr>
        <w:pStyle w:val="ListParagraph"/>
        <w:ind w:left="502"/>
        <w:rPr>
          <w:rFonts w:ascii="Arial" w:hAnsi="Arial" w:eastAsia="Times New Roman" w:cs="Arial"/>
          <w:color w:val="0B0C0C"/>
          <w:kern w:val="0"/>
          <w:sz w:val="24"/>
          <w:szCs w:val="24"/>
          <w:lang w:eastAsia="en-GB"/>
          <w14:ligatures w14:val="none"/>
        </w:rPr>
      </w:pPr>
    </w:p>
    <w:p w:rsidRPr="001460AF" w:rsidR="001460AF" w:rsidP="001460AF" w:rsidRDefault="001460AF" w14:paraId="6DB5720A" w14:textId="5D13AC3F">
      <w:pPr>
        <w:pStyle w:val="ListParagraph"/>
        <w:numPr>
          <w:ilvl w:val="0"/>
          <w:numId w:val="11"/>
        </w:numPr>
        <w:rPr>
          <w:rFonts w:ascii="Arial" w:hAnsi="Arial" w:eastAsia="Times New Roman" w:cs="Arial"/>
          <w:color w:val="0B0C0C"/>
          <w:kern w:val="0"/>
          <w:sz w:val="24"/>
          <w:szCs w:val="24"/>
          <w:lang w:eastAsia="en-GB"/>
          <w14:ligatures w14:val="none"/>
        </w:rPr>
      </w:pPr>
      <w:r w:rsidRPr="001460AF">
        <w:rPr>
          <w:rFonts w:ascii="Arial" w:hAnsi="Arial" w:cs="Arial"/>
          <w:b/>
          <w:bCs/>
          <w:sz w:val="28"/>
          <w:szCs w:val="28"/>
          <w:u w:val="single"/>
        </w:rPr>
        <w:t>Confidentiality and equality</w:t>
      </w:r>
    </w:p>
    <w:p w:rsidR="001460AF" w:rsidP="001460AF" w:rsidRDefault="001460AF" w14:paraId="7987E6FD" w14:textId="77777777">
      <w:pPr>
        <w:pStyle w:val="ListParagraph"/>
        <w:ind w:left="502"/>
        <w:rPr>
          <w:rFonts w:ascii="Arial" w:hAnsi="Arial" w:eastAsia="Times New Roman" w:cs="Arial"/>
          <w:color w:val="0B0C0C"/>
          <w:kern w:val="0"/>
          <w:sz w:val="24"/>
          <w:szCs w:val="24"/>
          <w:lang w:eastAsia="en-GB"/>
          <w14:ligatures w14:val="none"/>
        </w:rPr>
      </w:pPr>
    </w:p>
    <w:p w:rsidRPr="00355F6C" w:rsidR="001460AF" w:rsidP="00355F6C" w:rsidRDefault="00355F6C" w14:paraId="1297F1EC" w14:textId="22E9B4D9">
      <w:pPr>
        <w:pStyle w:val="ListParagraph"/>
        <w:ind w:left="502"/>
        <w:rPr>
          <w:rFonts w:ascii="Arial" w:hAnsi="Arial" w:cs="Arial"/>
          <w:color w:val="0B0C0C"/>
          <w:sz w:val="24"/>
          <w:szCs w:val="24"/>
        </w:rPr>
      </w:pPr>
      <w:r>
        <w:rPr>
          <w:rFonts w:ascii="Arial" w:hAnsi="Arial" w:cs="Arial"/>
          <w:color w:val="0B0C0C"/>
          <w:sz w:val="24"/>
          <w:szCs w:val="24"/>
        </w:rPr>
        <w:t>A</w:t>
      </w:r>
      <w:r w:rsidRPr="00355F6C" w:rsidR="001460AF">
        <w:rPr>
          <w:rFonts w:ascii="Arial" w:hAnsi="Arial" w:cs="Arial"/>
          <w:color w:val="0B0C0C"/>
          <w:sz w:val="24"/>
          <w:szCs w:val="24"/>
        </w:rPr>
        <w:t xml:space="preserve">ll information and evidence received in support of bursary applications </w:t>
      </w:r>
      <w:r>
        <w:rPr>
          <w:rFonts w:ascii="Arial" w:hAnsi="Arial" w:cs="Arial"/>
          <w:color w:val="0B0C0C"/>
          <w:sz w:val="24"/>
          <w:szCs w:val="24"/>
        </w:rPr>
        <w:t xml:space="preserve">will be treated </w:t>
      </w:r>
      <w:r w:rsidRPr="00355F6C" w:rsidR="001460AF">
        <w:rPr>
          <w:rFonts w:ascii="Arial" w:hAnsi="Arial" w:cs="Arial"/>
          <w:color w:val="0B0C0C"/>
          <w:sz w:val="24"/>
          <w:szCs w:val="24"/>
        </w:rPr>
        <w:t>as confidential</w:t>
      </w:r>
      <w:r>
        <w:rPr>
          <w:rFonts w:ascii="Arial" w:hAnsi="Arial" w:cs="Arial"/>
          <w:color w:val="0B0C0C"/>
          <w:sz w:val="24"/>
          <w:szCs w:val="24"/>
        </w:rPr>
        <w:t xml:space="preserve">, </w:t>
      </w:r>
      <w:r w:rsidRPr="00355F6C" w:rsidR="001460AF">
        <w:rPr>
          <w:rFonts w:ascii="Arial" w:hAnsi="Arial" w:cs="Arial"/>
          <w:color w:val="0B0C0C"/>
          <w:sz w:val="24"/>
          <w:szCs w:val="24"/>
        </w:rPr>
        <w:t xml:space="preserve">it will be stored in compliance with GDPR and school policy. </w:t>
      </w:r>
    </w:p>
    <w:p w:rsidRPr="00355F6C" w:rsidR="001460AF" w:rsidP="00355F6C" w:rsidRDefault="001460AF" w14:paraId="6A2897C4" w14:textId="50BAFDEA">
      <w:pPr>
        <w:pStyle w:val="ListParagraph"/>
        <w:ind w:left="502"/>
        <w:rPr>
          <w:rFonts w:ascii="Arial" w:hAnsi="Arial" w:cs="Arial"/>
          <w:color w:val="0B0C0C"/>
          <w:sz w:val="24"/>
          <w:szCs w:val="24"/>
        </w:rPr>
      </w:pPr>
      <w:r w:rsidRPr="13C5905E" w:rsidR="001460AF">
        <w:rPr>
          <w:rFonts w:ascii="Arial" w:hAnsi="Arial" w:cs="Arial"/>
          <w:color w:val="0B0C0C"/>
          <w:sz w:val="24"/>
          <w:szCs w:val="24"/>
        </w:rPr>
        <w:t xml:space="preserve">Applications for bursary awards will be encouraged. They will be treated with anonymity and respect for privacy to avoid any chance that a student may be put off applying. </w:t>
      </w:r>
    </w:p>
    <w:p w:rsidRPr="00355F6C" w:rsidR="001460AF" w:rsidP="00355F6C" w:rsidRDefault="00355F6C" w14:paraId="32531A6A" w14:textId="19BEFE93">
      <w:pPr>
        <w:pStyle w:val="ListParagraph"/>
        <w:ind w:left="502"/>
        <w:rPr>
          <w:rFonts w:ascii="Arial" w:hAnsi="Arial" w:cs="Arial"/>
          <w:color w:val="0B0C0C"/>
          <w:sz w:val="24"/>
          <w:szCs w:val="24"/>
        </w:rPr>
      </w:pPr>
      <w:r>
        <w:rPr>
          <w:rFonts w:ascii="Arial" w:hAnsi="Arial" w:cs="Arial"/>
          <w:color w:val="0B0C0C"/>
          <w:sz w:val="24"/>
          <w:szCs w:val="24"/>
        </w:rPr>
        <w:t>Bursary policy and allocations</w:t>
      </w:r>
      <w:r w:rsidRPr="00355F6C" w:rsidR="001460AF">
        <w:rPr>
          <w:rFonts w:ascii="Arial" w:hAnsi="Arial" w:cs="Arial"/>
          <w:color w:val="0B0C0C"/>
          <w:sz w:val="24"/>
          <w:szCs w:val="24"/>
        </w:rPr>
        <w:t xml:space="preserve"> will abide by the Equality Act 2010 and will not discriminate in any way against applications from people who fall under the protected characteristics. </w:t>
      </w:r>
    </w:p>
    <w:p w:rsidR="00355F6C" w:rsidP="00B46370" w:rsidRDefault="001460AF" w14:paraId="7694D434" w14:textId="12799943">
      <w:pPr>
        <w:pStyle w:val="ListParagraph"/>
        <w:ind w:left="502"/>
        <w:rPr>
          <w:rFonts w:ascii="Arial" w:hAnsi="Arial" w:cs="Arial"/>
          <w:color w:val="0B0C0C"/>
          <w:sz w:val="24"/>
          <w:szCs w:val="24"/>
        </w:rPr>
      </w:pPr>
      <w:r w:rsidRPr="00355F6C">
        <w:rPr>
          <w:rFonts w:ascii="Arial" w:hAnsi="Arial" w:cs="Arial"/>
          <w:color w:val="0B0C0C"/>
          <w:sz w:val="24"/>
          <w:szCs w:val="24"/>
        </w:rPr>
        <w:t>Being provided with a bursary payment does not affect household income in terms of welfare benefit calculations and does not need to be declared to the DWP.</w:t>
      </w:r>
    </w:p>
    <w:p w:rsidRPr="00B46370" w:rsidR="006F688B" w:rsidP="00B46370" w:rsidRDefault="006F688B" w14:paraId="31355BD4" w14:textId="77777777">
      <w:pPr>
        <w:pStyle w:val="ListParagraph"/>
        <w:ind w:left="502"/>
        <w:rPr>
          <w:rFonts w:ascii="Arial" w:hAnsi="Arial" w:cs="Arial"/>
          <w:color w:val="0B0C0C"/>
          <w:sz w:val="24"/>
          <w:szCs w:val="24"/>
        </w:rPr>
      </w:pPr>
    </w:p>
    <w:p w:rsidRPr="00355F6C" w:rsidR="001460AF" w:rsidP="00355F6C" w:rsidRDefault="001460AF" w14:paraId="392910AD" w14:textId="4270A5C8">
      <w:pPr>
        <w:pStyle w:val="ListParagraph"/>
        <w:ind w:left="502"/>
        <w:rPr>
          <w:rFonts w:ascii="Arial" w:hAnsi="Arial" w:cs="Arial"/>
          <w:color w:val="0B0C0C"/>
          <w:sz w:val="24"/>
          <w:szCs w:val="24"/>
        </w:rPr>
      </w:pPr>
      <w:r w:rsidRPr="00355F6C">
        <w:rPr>
          <w:rFonts w:ascii="Arial" w:hAnsi="Arial" w:cs="Arial"/>
          <w:color w:val="0B0C0C"/>
          <w:sz w:val="24"/>
          <w:szCs w:val="24"/>
        </w:rPr>
        <w:t xml:space="preserve"> </w:t>
      </w:r>
    </w:p>
    <w:p w:rsidRPr="00355F6C" w:rsidR="001460AF" w:rsidP="00355F6C" w:rsidRDefault="001460AF" w14:paraId="77719137" w14:textId="2B0E0C48">
      <w:pPr>
        <w:pStyle w:val="ListParagraph"/>
        <w:numPr>
          <w:ilvl w:val="0"/>
          <w:numId w:val="11"/>
        </w:numPr>
        <w:rPr>
          <w:rFonts w:ascii="Arial" w:hAnsi="Arial" w:cs="Arial"/>
          <w:b/>
          <w:bCs/>
          <w:sz w:val="28"/>
          <w:szCs w:val="28"/>
          <w:u w:val="single"/>
        </w:rPr>
      </w:pPr>
      <w:r w:rsidRPr="00355F6C">
        <w:rPr>
          <w:rFonts w:ascii="Arial" w:hAnsi="Arial" w:cs="Arial"/>
          <w:b/>
          <w:bCs/>
          <w:sz w:val="28"/>
          <w:szCs w:val="28"/>
          <w:u w:val="single"/>
        </w:rPr>
        <w:lastRenderedPageBreak/>
        <w:t xml:space="preserve">Conditions </w:t>
      </w:r>
      <w:r w:rsidR="00355F6C">
        <w:rPr>
          <w:rFonts w:ascii="Arial" w:hAnsi="Arial" w:cs="Arial"/>
          <w:b/>
          <w:bCs/>
          <w:sz w:val="28"/>
          <w:szCs w:val="28"/>
          <w:u w:val="single"/>
        </w:rPr>
        <w:t>a</w:t>
      </w:r>
      <w:r w:rsidRPr="00355F6C">
        <w:rPr>
          <w:rFonts w:ascii="Arial" w:hAnsi="Arial" w:cs="Arial"/>
          <w:b/>
          <w:bCs/>
          <w:sz w:val="28"/>
          <w:szCs w:val="28"/>
          <w:u w:val="single"/>
        </w:rPr>
        <w:t>ttached to bursary awards</w:t>
      </w:r>
    </w:p>
    <w:p w:rsidR="00355F6C" w:rsidP="00355F6C" w:rsidRDefault="00355F6C" w14:paraId="3722FD9D" w14:textId="77777777">
      <w:pPr>
        <w:pStyle w:val="ListParagraph"/>
        <w:ind w:left="502"/>
        <w:rPr>
          <w:rFonts w:ascii="Arial" w:hAnsi="Arial" w:cs="Arial"/>
          <w:color w:val="0B0C0C"/>
          <w:sz w:val="24"/>
          <w:szCs w:val="24"/>
        </w:rPr>
      </w:pPr>
    </w:p>
    <w:p w:rsidR="00355F6C" w:rsidP="00B46370" w:rsidRDefault="00355F6C" w14:paraId="2CA7FE35" w14:textId="79F295E5">
      <w:pPr>
        <w:pStyle w:val="ListParagraph"/>
        <w:ind w:left="502"/>
        <w:rPr>
          <w:rFonts w:ascii="Arial" w:hAnsi="Arial" w:cs="Arial"/>
          <w:color w:val="0B0C0C"/>
          <w:sz w:val="24"/>
          <w:szCs w:val="24"/>
        </w:rPr>
      </w:pPr>
      <w:r w:rsidRPr="13C5905E" w:rsidR="00355F6C">
        <w:rPr>
          <w:rFonts w:ascii="Arial" w:hAnsi="Arial" w:cs="Arial"/>
          <w:color w:val="0B0C0C"/>
          <w:sz w:val="24"/>
          <w:szCs w:val="24"/>
        </w:rPr>
        <w:t xml:space="preserve">Outcomes of bursary applications will be </w:t>
      </w:r>
      <w:r w:rsidRPr="13C5905E" w:rsidR="001460AF">
        <w:rPr>
          <w:rFonts w:ascii="Arial" w:hAnsi="Arial" w:cs="Arial"/>
          <w:color w:val="0B0C0C"/>
          <w:sz w:val="24"/>
          <w:szCs w:val="24"/>
        </w:rPr>
        <w:t>communicate</w:t>
      </w:r>
      <w:r w:rsidRPr="13C5905E" w:rsidR="00355F6C">
        <w:rPr>
          <w:rFonts w:ascii="Arial" w:hAnsi="Arial" w:cs="Arial"/>
          <w:color w:val="0B0C0C"/>
          <w:sz w:val="24"/>
          <w:szCs w:val="24"/>
        </w:rPr>
        <w:t>d</w:t>
      </w:r>
      <w:r w:rsidRPr="13C5905E" w:rsidR="001460AF">
        <w:rPr>
          <w:rFonts w:ascii="Arial" w:hAnsi="Arial" w:cs="Arial"/>
          <w:color w:val="0B0C0C"/>
          <w:sz w:val="24"/>
          <w:szCs w:val="24"/>
        </w:rPr>
        <w:t xml:space="preserve"> </w:t>
      </w:r>
      <w:r w:rsidRPr="13C5905E" w:rsidR="00355F6C">
        <w:rPr>
          <w:rFonts w:ascii="Arial" w:hAnsi="Arial" w:cs="Arial"/>
          <w:color w:val="0B0C0C"/>
          <w:sz w:val="24"/>
          <w:szCs w:val="24"/>
        </w:rPr>
        <w:t>to students</w:t>
      </w:r>
      <w:r w:rsidRPr="13C5905E" w:rsidR="001460AF">
        <w:rPr>
          <w:rFonts w:ascii="Arial" w:hAnsi="Arial" w:cs="Arial"/>
          <w:color w:val="0B0C0C"/>
          <w:sz w:val="24"/>
          <w:szCs w:val="24"/>
        </w:rPr>
        <w:t xml:space="preserve"> within the timescale set out on the application </w:t>
      </w:r>
      <w:r w:rsidRPr="13C5905E" w:rsidR="24A2BC26">
        <w:rPr>
          <w:rFonts w:ascii="Arial" w:hAnsi="Arial" w:cs="Arial"/>
          <w:color w:val="0B0C0C"/>
          <w:sz w:val="24"/>
          <w:szCs w:val="24"/>
        </w:rPr>
        <w:t>information sent to parent/carers</w:t>
      </w:r>
      <w:r w:rsidRPr="13C5905E" w:rsidR="001460AF">
        <w:rPr>
          <w:rFonts w:ascii="Arial" w:hAnsi="Arial" w:cs="Arial"/>
          <w:color w:val="0B0C0C"/>
          <w:sz w:val="24"/>
          <w:szCs w:val="24"/>
        </w:rPr>
        <w:t>.</w:t>
      </w:r>
    </w:p>
    <w:p w:rsidRPr="00B46370" w:rsidR="00B46370" w:rsidP="00B46370" w:rsidRDefault="00B46370" w14:paraId="4ACD4F0F" w14:textId="77777777">
      <w:pPr>
        <w:pStyle w:val="ListParagraph"/>
        <w:ind w:left="502"/>
        <w:rPr>
          <w:rFonts w:ascii="Arial" w:hAnsi="Arial" w:cs="Arial"/>
          <w:color w:val="0B0C0C"/>
          <w:sz w:val="24"/>
          <w:szCs w:val="24"/>
        </w:rPr>
      </w:pPr>
    </w:p>
    <w:p w:rsidR="001460AF" w:rsidP="00355F6C" w:rsidRDefault="001460AF" w14:paraId="6B6EAE1B" w14:textId="77777777">
      <w:pPr>
        <w:pStyle w:val="ListParagraph"/>
        <w:ind w:left="502"/>
        <w:rPr>
          <w:rFonts w:ascii="Arial" w:hAnsi="Arial" w:cs="Arial"/>
          <w:color w:val="0B0C0C"/>
          <w:sz w:val="24"/>
          <w:szCs w:val="24"/>
        </w:rPr>
      </w:pPr>
      <w:r w:rsidRPr="00355F6C">
        <w:rPr>
          <w:rFonts w:ascii="Arial" w:hAnsi="Arial" w:cs="Arial"/>
          <w:color w:val="0B0C0C"/>
          <w:sz w:val="24"/>
          <w:szCs w:val="24"/>
        </w:rPr>
        <w:t>Receipts may be required where bursaries are awarded for specific material or equipment.</w:t>
      </w:r>
    </w:p>
    <w:p w:rsidRPr="00355F6C" w:rsidR="00355F6C" w:rsidP="00355F6C" w:rsidRDefault="00355F6C" w14:paraId="1F270329" w14:textId="77777777">
      <w:pPr>
        <w:pStyle w:val="ListParagraph"/>
        <w:ind w:left="502"/>
        <w:rPr>
          <w:rFonts w:ascii="Arial" w:hAnsi="Arial" w:cs="Arial"/>
          <w:color w:val="0B0C0C"/>
          <w:sz w:val="24"/>
          <w:szCs w:val="24"/>
        </w:rPr>
      </w:pPr>
    </w:p>
    <w:p w:rsidR="001460AF" w:rsidP="00355F6C" w:rsidRDefault="001460AF" w14:paraId="101A2458" w14:textId="77777777">
      <w:pPr>
        <w:pStyle w:val="ListParagraph"/>
        <w:ind w:left="502"/>
        <w:rPr>
          <w:rFonts w:ascii="Arial" w:hAnsi="Arial" w:cs="Arial"/>
          <w:color w:val="0B0C0C"/>
          <w:sz w:val="24"/>
          <w:szCs w:val="24"/>
        </w:rPr>
      </w:pPr>
      <w:r w:rsidRPr="00355F6C">
        <w:rPr>
          <w:rFonts w:ascii="Arial" w:hAnsi="Arial" w:cs="Arial"/>
          <w:color w:val="0B0C0C"/>
          <w:sz w:val="24"/>
          <w:szCs w:val="24"/>
        </w:rPr>
        <w:t xml:space="preserve">The balance of any money awarded, after any payments in kind, will be paid to students by </w:t>
      </w:r>
      <w:r w:rsidRPr="00F835E2">
        <w:rPr>
          <w:rFonts w:ascii="Arial" w:hAnsi="Arial" w:cs="Arial"/>
          <w:color w:val="0B0C0C"/>
          <w:sz w:val="24"/>
          <w:szCs w:val="24"/>
        </w:rPr>
        <w:t>BACS transfer to the student’s own bank account.</w:t>
      </w:r>
      <w:r>
        <w:rPr>
          <w:rFonts w:ascii="Arial" w:hAnsi="Arial" w:cs="Arial"/>
          <w:color w:val="0B0C0C"/>
          <w:sz w:val="24"/>
          <w:szCs w:val="24"/>
        </w:rPr>
        <w:t xml:space="preserve"> (only in exceptional circumstances will money be paid into an account which is not in the student’s name).</w:t>
      </w:r>
    </w:p>
    <w:p w:rsidR="00355F6C" w:rsidP="00355F6C" w:rsidRDefault="00355F6C" w14:paraId="413FCE9E" w14:textId="77777777">
      <w:pPr>
        <w:pStyle w:val="ListParagraph"/>
        <w:ind w:left="502"/>
        <w:rPr>
          <w:rFonts w:ascii="Arial" w:hAnsi="Arial" w:cs="Arial"/>
          <w:color w:val="0B0C0C"/>
          <w:sz w:val="24"/>
          <w:szCs w:val="24"/>
        </w:rPr>
      </w:pPr>
    </w:p>
    <w:p w:rsidR="00355F6C" w:rsidP="00355F6C" w:rsidRDefault="001460AF" w14:paraId="6B7F9FBC" w14:textId="40450F25">
      <w:pPr>
        <w:pStyle w:val="ListParagraph"/>
        <w:ind w:left="502"/>
        <w:rPr>
          <w:rFonts w:ascii="Arial" w:hAnsi="Arial" w:cs="Arial"/>
          <w:color w:val="0B0C0C"/>
          <w:sz w:val="24"/>
          <w:szCs w:val="24"/>
        </w:rPr>
      </w:pPr>
      <w:r w:rsidRPr="13C5905E" w:rsidR="001460AF">
        <w:rPr>
          <w:rFonts w:ascii="Arial" w:hAnsi="Arial" w:cs="Arial"/>
          <w:color w:val="0B0C0C"/>
          <w:sz w:val="24"/>
          <w:szCs w:val="24"/>
        </w:rPr>
        <w:t xml:space="preserve">Government rules state that bursary awards are only </w:t>
      </w:r>
      <w:r w:rsidRPr="13C5905E" w:rsidR="7191B787">
        <w:rPr>
          <w:rFonts w:ascii="Arial" w:hAnsi="Arial" w:cs="Arial"/>
          <w:color w:val="0B0C0C"/>
          <w:sz w:val="24"/>
          <w:szCs w:val="24"/>
        </w:rPr>
        <w:t xml:space="preserve">to be </w:t>
      </w:r>
      <w:r w:rsidRPr="13C5905E" w:rsidR="001460AF">
        <w:rPr>
          <w:rFonts w:ascii="Arial" w:hAnsi="Arial" w:cs="Arial"/>
          <w:color w:val="0B0C0C"/>
          <w:sz w:val="24"/>
          <w:szCs w:val="24"/>
        </w:rPr>
        <w:t>spent on the items being claimed for</w:t>
      </w:r>
      <w:r w:rsidRPr="13C5905E" w:rsidR="00355F6C">
        <w:rPr>
          <w:rFonts w:ascii="Arial" w:hAnsi="Arial" w:cs="Arial"/>
          <w:color w:val="0B0C0C"/>
          <w:sz w:val="24"/>
          <w:szCs w:val="24"/>
        </w:rPr>
        <w:t xml:space="preserve"> </w:t>
      </w:r>
      <w:r w:rsidRPr="13C5905E" w:rsidR="001460AF">
        <w:rPr>
          <w:rFonts w:ascii="Arial" w:hAnsi="Arial" w:cs="Arial"/>
          <w:color w:val="0B0C0C"/>
          <w:sz w:val="24"/>
          <w:szCs w:val="24"/>
        </w:rPr>
        <w:t>in the application.</w:t>
      </w:r>
    </w:p>
    <w:p w:rsidRPr="00355F6C" w:rsidR="001460AF" w:rsidP="00355F6C" w:rsidRDefault="001460AF" w14:paraId="55F0F20C" w14:textId="47E65CB6">
      <w:pPr>
        <w:pStyle w:val="ListParagraph"/>
        <w:ind w:left="502"/>
        <w:rPr>
          <w:rFonts w:ascii="Arial" w:hAnsi="Arial" w:cs="Arial"/>
          <w:color w:val="0B0C0C"/>
          <w:sz w:val="24"/>
          <w:szCs w:val="24"/>
        </w:rPr>
      </w:pPr>
      <w:r w:rsidRPr="00355F6C">
        <w:rPr>
          <w:rFonts w:ascii="Arial" w:hAnsi="Arial" w:cs="Arial"/>
          <w:color w:val="0B0C0C"/>
          <w:sz w:val="24"/>
          <w:szCs w:val="24"/>
        </w:rPr>
        <w:t xml:space="preserve"> </w:t>
      </w:r>
    </w:p>
    <w:p w:rsidR="001460AF" w:rsidP="00355F6C" w:rsidRDefault="00355F6C" w14:paraId="1782AB66" w14:textId="0D5CE151">
      <w:pPr>
        <w:pStyle w:val="ListParagraph"/>
        <w:ind w:left="502"/>
        <w:rPr>
          <w:rFonts w:ascii="Arial" w:hAnsi="Arial" w:cs="Arial"/>
          <w:color w:val="0B0C0C"/>
          <w:sz w:val="24"/>
          <w:szCs w:val="24"/>
        </w:rPr>
      </w:pPr>
      <w:r w:rsidRPr="442D3C2A" w:rsidR="00355F6C">
        <w:rPr>
          <w:rFonts w:ascii="Arial" w:hAnsi="Arial" w:cs="Arial"/>
          <w:color w:val="0B0C0C"/>
          <w:sz w:val="24"/>
          <w:szCs w:val="24"/>
        </w:rPr>
        <w:t>B</w:t>
      </w:r>
      <w:r w:rsidRPr="442D3C2A" w:rsidR="001460AF">
        <w:rPr>
          <w:rFonts w:ascii="Arial" w:hAnsi="Arial" w:cs="Arial"/>
          <w:color w:val="0B0C0C"/>
          <w:sz w:val="24"/>
          <w:szCs w:val="24"/>
        </w:rPr>
        <w:t xml:space="preserve">ursary </w:t>
      </w:r>
      <w:r w:rsidRPr="442D3C2A" w:rsidR="00355F6C">
        <w:rPr>
          <w:rFonts w:ascii="Arial" w:hAnsi="Arial" w:cs="Arial"/>
          <w:color w:val="0B0C0C"/>
          <w:sz w:val="24"/>
          <w:szCs w:val="24"/>
        </w:rPr>
        <w:t>allocations are</w:t>
      </w:r>
      <w:r w:rsidRPr="442D3C2A" w:rsidR="001460AF">
        <w:rPr>
          <w:rFonts w:ascii="Arial" w:hAnsi="Arial" w:cs="Arial"/>
          <w:color w:val="0B0C0C"/>
          <w:sz w:val="24"/>
          <w:szCs w:val="24"/>
        </w:rPr>
        <w:t xml:space="preserve"> conditional on the student meeting agreed standards of attendance and behaviour. </w:t>
      </w:r>
      <w:r w:rsidRPr="442D3C2A" w:rsidR="00355F6C">
        <w:rPr>
          <w:rFonts w:ascii="Arial" w:hAnsi="Arial" w:cs="Arial"/>
          <w:color w:val="0B0C0C"/>
          <w:sz w:val="24"/>
          <w:szCs w:val="24"/>
        </w:rPr>
        <w:t>S</w:t>
      </w:r>
      <w:r w:rsidRPr="442D3C2A" w:rsidR="001460AF">
        <w:rPr>
          <w:rFonts w:ascii="Arial" w:hAnsi="Arial" w:cs="Arial"/>
          <w:color w:val="0B0C0C"/>
          <w:sz w:val="24"/>
          <w:szCs w:val="24"/>
        </w:rPr>
        <w:t>tudent</w:t>
      </w:r>
      <w:r w:rsidRPr="442D3C2A" w:rsidR="00355F6C">
        <w:rPr>
          <w:rFonts w:ascii="Arial" w:hAnsi="Arial" w:cs="Arial"/>
          <w:color w:val="0B0C0C"/>
          <w:sz w:val="24"/>
          <w:szCs w:val="24"/>
        </w:rPr>
        <w:t xml:space="preserve">s are asked to sign their agreement to their bursary allocation and the </w:t>
      </w:r>
      <w:r w:rsidRPr="442D3C2A" w:rsidR="001460AF">
        <w:rPr>
          <w:rFonts w:ascii="Arial" w:hAnsi="Arial" w:cs="Arial"/>
          <w:color w:val="0B0C0C"/>
          <w:sz w:val="24"/>
          <w:szCs w:val="24"/>
        </w:rPr>
        <w:t xml:space="preserve">conditions. </w:t>
      </w:r>
      <w:r w:rsidRPr="442D3C2A" w:rsidR="00355F6C">
        <w:rPr>
          <w:rFonts w:ascii="Arial" w:hAnsi="Arial" w:cs="Arial"/>
          <w:color w:val="0B0C0C"/>
          <w:sz w:val="24"/>
          <w:szCs w:val="24"/>
        </w:rPr>
        <w:t xml:space="preserve">In the unlikely event of a student </w:t>
      </w:r>
      <w:r w:rsidRPr="442D3C2A" w:rsidR="00355F6C">
        <w:rPr>
          <w:rFonts w:ascii="Arial" w:hAnsi="Arial" w:cs="Arial"/>
          <w:color w:val="0B0C0C"/>
          <w:sz w:val="24"/>
          <w:szCs w:val="24"/>
        </w:rPr>
        <w:t>failing to meet</w:t>
      </w:r>
      <w:r w:rsidRPr="442D3C2A" w:rsidR="00355F6C">
        <w:rPr>
          <w:rFonts w:ascii="Arial" w:hAnsi="Arial" w:cs="Arial"/>
          <w:color w:val="0B0C0C"/>
          <w:sz w:val="24"/>
          <w:szCs w:val="24"/>
        </w:rPr>
        <w:t xml:space="preserve"> the conditions, payments may be withheld. </w:t>
      </w:r>
      <w:r w:rsidRPr="442D3C2A" w:rsidR="61D19049">
        <w:rPr>
          <w:rFonts w:ascii="Arial" w:hAnsi="Arial" w:cs="Arial"/>
          <w:color w:val="0B0C0C"/>
          <w:sz w:val="24"/>
          <w:szCs w:val="24"/>
        </w:rPr>
        <w:t>However,</w:t>
      </w:r>
      <w:r w:rsidRPr="442D3C2A" w:rsidR="001460AF">
        <w:rPr>
          <w:rFonts w:ascii="Arial" w:hAnsi="Arial" w:cs="Arial"/>
          <w:color w:val="0B0C0C"/>
          <w:sz w:val="24"/>
          <w:szCs w:val="24"/>
        </w:rPr>
        <w:t xml:space="preserve"> this would be a last </w:t>
      </w:r>
      <w:r w:rsidRPr="442D3C2A" w:rsidR="4C9D0891">
        <w:rPr>
          <w:rFonts w:ascii="Arial" w:hAnsi="Arial" w:cs="Arial"/>
          <w:color w:val="0B0C0C"/>
          <w:sz w:val="24"/>
          <w:szCs w:val="24"/>
        </w:rPr>
        <w:t>resort,</w:t>
      </w:r>
      <w:r w:rsidRPr="442D3C2A" w:rsidR="001460AF">
        <w:rPr>
          <w:rFonts w:ascii="Arial" w:hAnsi="Arial" w:cs="Arial"/>
          <w:color w:val="0B0C0C"/>
          <w:sz w:val="24"/>
          <w:szCs w:val="24"/>
        </w:rPr>
        <w:t xml:space="preserve"> and we will always consider the individual circumstances.</w:t>
      </w:r>
    </w:p>
    <w:p w:rsidRPr="00355F6C" w:rsidR="00B46370" w:rsidP="00355F6C" w:rsidRDefault="00B46370" w14:paraId="2A3941E4" w14:textId="77777777">
      <w:pPr>
        <w:pStyle w:val="ListParagraph"/>
        <w:ind w:left="502"/>
        <w:rPr>
          <w:rFonts w:ascii="Arial" w:hAnsi="Arial" w:cs="Arial"/>
          <w:color w:val="0B0C0C"/>
          <w:sz w:val="24"/>
          <w:szCs w:val="24"/>
        </w:rPr>
      </w:pPr>
    </w:p>
    <w:p w:rsidRPr="00B46370" w:rsidR="001460AF" w:rsidP="00B46370" w:rsidRDefault="001460AF" w14:paraId="22B2923B" w14:textId="5D5FECDA">
      <w:pPr>
        <w:pStyle w:val="ListParagraph"/>
        <w:numPr>
          <w:ilvl w:val="0"/>
          <w:numId w:val="11"/>
        </w:numPr>
        <w:rPr>
          <w:rFonts w:ascii="Arial" w:hAnsi="Arial" w:cs="Arial"/>
          <w:b/>
          <w:bCs/>
          <w:sz w:val="28"/>
          <w:szCs w:val="28"/>
          <w:u w:val="single"/>
        </w:rPr>
      </w:pPr>
      <w:r w:rsidRPr="00B46370">
        <w:rPr>
          <w:rFonts w:ascii="Arial" w:hAnsi="Arial" w:cs="Arial"/>
          <w:b/>
          <w:bCs/>
          <w:sz w:val="28"/>
          <w:szCs w:val="28"/>
          <w:u w:val="single"/>
        </w:rPr>
        <w:t xml:space="preserve">Complaints and </w:t>
      </w:r>
      <w:r w:rsidR="00B46370">
        <w:rPr>
          <w:rFonts w:ascii="Arial" w:hAnsi="Arial" w:cs="Arial"/>
          <w:b/>
          <w:bCs/>
          <w:sz w:val="28"/>
          <w:szCs w:val="28"/>
          <w:u w:val="single"/>
        </w:rPr>
        <w:t>a</w:t>
      </w:r>
      <w:r w:rsidRPr="00B46370">
        <w:rPr>
          <w:rFonts w:ascii="Arial" w:hAnsi="Arial" w:cs="Arial"/>
          <w:b/>
          <w:bCs/>
          <w:sz w:val="28"/>
          <w:szCs w:val="28"/>
          <w:u w:val="single"/>
        </w:rPr>
        <w:t>ppeals</w:t>
      </w:r>
    </w:p>
    <w:p w:rsidR="00FF17D4" w:rsidP="2A5D3DE4" w:rsidRDefault="00FF17D4" w14:paraId="2FF8DA37" w14:textId="7320BD04">
      <w:pPr>
        <w:pStyle w:val="ListParagraph"/>
        <w:ind w:left="502"/>
        <w:rPr>
          <w:rFonts w:ascii="Arial" w:hAnsi="Arial" w:cs="Arial"/>
          <w:color w:val="0B0C0C"/>
          <w:sz w:val="24"/>
          <w:szCs w:val="24"/>
        </w:rPr>
      </w:pPr>
      <w:r w:rsidRPr="2A5D3DE4" w:rsidR="001460AF">
        <w:rPr>
          <w:rFonts w:ascii="Arial" w:hAnsi="Arial" w:cs="Arial"/>
          <w:color w:val="0B0C0C"/>
          <w:sz w:val="24"/>
          <w:szCs w:val="24"/>
        </w:rPr>
        <w:t xml:space="preserve">Any student or parent who is unhappy with how their </w:t>
      </w:r>
      <w:r w:rsidRPr="2A5D3DE4" w:rsidR="00B46370">
        <w:rPr>
          <w:rFonts w:ascii="Arial" w:hAnsi="Arial" w:cs="Arial"/>
          <w:color w:val="0B0C0C"/>
          <w:sz w:val="24"/>
          <w:szCs w:val="24"/>
        </w:rPr>
        <w:t xml:space="preserve">bursary </w:t>
      </w:r>
      <w:r w:rsidRPr="2A5D3DE4" w:rsidR="001460AF">
        <w:rPr>
          <w:rFonts w:ascii="Arial" w:hAnsi="Arial" w:cs="Arial"/>
          <w:color w:val="0B0C0C"/>
          <w:sz w:val="24"/>
          <w:szCs w:val="24"/>
        </w:rPr>
        <w:t xml:space="preserve">application </w:t>
      </w:r>
      <w:r w:rsidRPr="2A5D3DE4" w:rsidR="00B46370">
        <w:rPr>
          <w:rFonts w:ascii="Arial" w:hAnsi="Arial" w:cs="Arial"/>
          <w:color w:val="0B0C0C"/>
          <w:sz w:val="24"/>
          <w:szCs w:val="24"/>
        </w:rPr>
        <w:t>has been managed,</w:t>
      </w:r>
      <w:r w:rsidRPr="2A5D3DE4" w:rsidR="001460AF">
        <w:rPr>
          <w:rFonts w:ascii="Arial" w:hAnsi="Arial" w:cs="Arial"/>
          <w:color w:val="0B0C0C"/>
          <w:sz w:val="24"/>
          <w:szCs w:val="24"/>
        </w:rPr>
        <w:t xml:space="preserve"> or the support that has been provided, should follow the JKHS complaints procedure. The policy and form to be completed can be found here: </w:t>
      </w:r>
      <w:hyperlink r:id="R1b6a05d94fc448e0">
        <w:r w:rsidRPr="2A5D3DE4" w:rsidR="001460AF">
          <w:rPr>
            <w:rFonts w:ascii="Arial" w:hAnsi="Arial" w:cs="Arial"/>
            <w:color w:val="0B0C0C"/>
            <w:sz w:val="24"/>
            <w:szCs w:val="24"/>
          </w:rPr>
          <w:t>Admissions guidance (jkhs.org.uk)</w:t>
        </w:r>
      </w:hyperlink>
    </w:p>
    <w:p w:rsidR="2A5D3DE4" w:rsidP="2A5D3DE4" w:rsidRDefault="2A5D3DE4" w14:paraId="04951DD7" w14:textId="4A937C63">
      <w:pPr>
        <w:pStyle w:val="ListParagraph"/>
        <w:ind w:left="502"/>
        <w:rPr>
          <w:rFonts w:ascii="Arial" w:hAnsi="Arial" w:cs="Arial"/>
          <w:color w:val="0B0C0C"/>
          <w:sz w:val="24"/>
          <w:szCs w:val="24"/>
        </w:rPr>
      </w:pPr>
    </w:p>
    <w:p w:rsidR="00FF17D4" w:rsidP="00FF17D4" w:rsidRDefault="00CD2895" w14:paraId="7D016BE7" w14:textId="4EF516E4">
      <w:pPr>
        <w:pStyle w:val="ListParagraph"/>
        <w:numPr>
          <w:ilvl w:val="0"/>
          <w:numId w:val="11"/>
        </w:numPr>
        <w:rPr>
          <w:rFonts w:ascii="Arial" w:hAnsi="Arial" w:cs="Arial"/>
          <w:b/>
          <w:bCs/>
          <w:sz w:val="28"/>
          <w:szCs w:val="28"/>
          <w:u w:val="single"/>
        </w:rPr>
      </w:pPr>
      <w:r>
        <w:rPr>
          <w:rFonts w:ascii="Arial" w:hAnsi="Arial" w:cs="Arial"/>
          <w:b/>
          <w:bCs/>
          <w:sz w:val="28"/>
          <w:szCs w:val="28"/>
          <w:u w:val="single"/>
        </w:rPr>
        <w:t>Other information</w:t>
      </w:r>
    </w:p>
    <w:p w:rsidR="00CD2895" w:rsidP="00CD2895" w:rsidRDefault="00CD2895" w14:paraId="63C622A3" w14:textId="77777777">
      <w:pPr>
        <w:pStyle w:val="ListParagraph"/>
        <w:ind w:left="502"/>
        <w:rPr>
          <w:rFonts w:ascii="Arial" w:hAnsi="Arial" w:cs="Arial"/>
          <w:b/>
          <w:bCs/>
          <w:sz w:val="28"/>
          <w:szCs w:val="28"/>
          <w:u w:val="single"/>
        </w:rPr>
      </w:pPr>
    </w:p>
    <w:p w:rsidRPr="00B46370" w:rsidR="00B46370" w:rsidP="00B46370" w:rsidRDefault="00CD2895" w14:paraId="4359CD52" w14:textId="7046DA09">
      <w:pPr>
        <w:pStyle w:val="ListParagraph"/>
        <w:ind w:left="502"/>
        <w:rPr>
          <w:rFonts w:ascii="Arial" w:hAnsi="Arial" w:eastAsia="Times New Roman" w:cs="Arial"/>
          <w:color w:val="0B0C0C"/>
          <w:kern w:val="0"/>
          <w:sz w:val="24"/>
          <w:szCs w:val="24"/>
          <w:lang w:eastAsia="en-GB"/>
          <w14:ligatures w14:val="none"/>
        </w:rPr>
      </w:pPr>
      <w:r w:rsidR="00CD2895">
        <w:rPr>
          <w:rFonts w:ascii="Arial" w:hAnsi="Arial" w:eastAsia="Times New Roman" w:cs="Arial"/>
          <w:color w:val="0B0C0C"/>
          <w:kern w:val="0"/>
          <w:sz w:val="24"/>
          <w:szCs w:val="24"/>
          <w:lang w:eastAsia="en-GB"/>
          <w14:ligatures w14:val="none"/>
        </w:rPr>
        <w:t xml:space="preserve">The amount </w:t>
      </w:r>
      <w:r w:rsidR="00B46370">
        <w:rPr>
          <w:rFonts w:ascii="Arial" w:hAnsi="Arial" w:eastAsia="Times New Roman" w:cs="Arial"/>
          <w:color w:val="0B0C0C"/>
          <w:kern w:val="0"/>
          <w:sz w:val="24"/>
          <w:szCs w:val="24"/>
          <w:lang w:eastAsia="en-GB"/>
          <w14:ligatures w14:val="none"/>
        </w:rPr>
        <w:t xml:space="preserve">of bursary funding </w:t>
      </w:r>
      <w:r w:rsidR="00CD2895">
        <w:rPr>
          <w:rFonts w:ascii="Arial" w:hAnsi="Arial" w:eastAsia="Times New Roman" w:cs="Arial"/>
          <w:color w:val="0B0C0C"/>
          <w:kern w:val="0"/>
          <w:sz w:val="24"/>
          <w:szCs w:val="24"/>
          <w:lang w:eastAsia="en-GB"/>
          <w14:ligatures w14:val="none"/>
        </w:rPr>
        <w:t>allocated</w:t>
      </w:r>
      <w:r w:rsidR="00CD2895">
        <w:rPr>
          <w:rFonts w:ascii="Arial" w:hAnsi="Arial" w:eastAsia="Times New Roman" w:cs="Arial"/>
          <w:color w:val="0B0C0C"/>
          <w:kern w:val="0"/>
          <w:sz w:val="24"/>
          <w:szCs w:val="24"/>
          <w:lang w:eastAsia="en-GB"/>
          <w14:ligatures w14:val="none"/>
        </w:rPr>
        <w:t xml:space="preserve"> to a school is decided by the government (the Education and Skills Funding Agency: ESFA) and is therefore a cash-limited amount. Funds can only be </w:t>
      </w:r>
      <w:r w:rsidR="00CD2895">
        <w:rPr>
          <w:rFonts w:ascii="Arial" w:hAnsi="Arial" w:eastAsia="Times New Roman" w:cs="Arial"/>
          <w:color w:val="0B0C0C"/>
          <w:kern w:val="0"/>
          <w:sz w:val="24"/>
          <w:szCs w:val="24"/>
          <w:lang w:eastAsia="en-GB"/>
          <w14:ligatures w14:val="none"/>
        </w:rPr>
        <w:t>allocated</w:t>
      </w:r>
      <w:r w:rsidR="00CD2895">
        <w:rPr>
          <w:rFonts w:ascii="Arial" w:hAnsi="Arial" w:eastAsia="Times New Roman" w:cs="Arial"/>
          <w:color w:val="0B0C0C"/>
          <w:kern w:val="0"/>
          <w:sz w:val="24"/>
          <w:szCs w:val="24"/>
          <w:lang w:eastAsia="en-GB"/>
          <w14:ligatures w14:val="none"/>
        </w:rPr>
        <w:t xml:space="preserve"> whilst funding lasts.</w:t>
      </w:r>
      <w:r w:rsidR="00B46370">
        <w:rPr>
          <w:rFonts w:ascii="Arial" w:hAnsi="Arial" w:eastAsia="Times New Roman" w:cs="Arial"/>
          <w:color w:val="0B0C0C"/>
          <w:kern w:val="0"/>
          <w:sz w:val="24"/>
          <w:szCs w:val="24"/>
          <w:lang w:eastAsia="en-GB"/>
          <w14:ligatures w14:val="none"/>
        </w:rPr>
        <w:t xml:space="preserve"> </w:t>
      </w:r>
      <w:r w:rsidRPr="00B46370" w:rsidR="00CD2895">
        <w:rPr>
          <w:rFonts w:ascii="Arial" w:hAnsi="Arial" w:eastAsia="Times New Roman" w:cs="Arial"/>
          <w:color w:val="0B0C0C"/>
          <w:kern w:val="0"/>
          <w:sz w:val="24"/>
          <w:szCs w:val="24"/>
          <w:lang w:eastAsia="en-GB"/>
          <w14:ligatures w14:val="none"/>
        </w:rPr>
        <w:t xml:space="preserve">As stipulated by the ESFA, 5% of the allocation is used by the school to cover administrative costs. </w:t>
      </w:r>
    </w:p>
    <w:p w:rsidRPr="00B46370" w:rsidR="00E703DA" w:rsidP="00B46370" w:rsidRDefault="00B46370" w14:paraId="10E59F12" w14:textId="2AA77B6C">
      <w:pPr>
        <w:pStyle w:val="ListParagraph"/>
        <w:ind w:left="502"/>
        <w:rPr>
          <w:rFonts w:ascii="Arial" w:hAnsi="Arial" w:eastAsia="Times New Roman" w:cs="Arial"/>
          <w:color w:val="0B0C0C"/>
          <w:kern w:val="0"/>
          <w:sz w:val="24"/>
          <w:szCs w:val="24"/>
          <w:lang w:eastAsia="en-GB"/>
          <w14:ligatures w14:val="none"/>
        </w:rPr>
      </w:pPr>
      <w:r w:rsidRPr="00B46370">
        <w:rPr>
          <w:rFonts w:ascii="Arial" w:hAnsi="Arial" w:cs="Arial"/>
          <w:color w:val="0B0C0C"/>
          <w:sz w:val="24"/>
          <w:szCs w:val="24"/>
        </w:rPr>
        <w:t>We have</w:t>
      </w:r>
      <w:r w:rsidRPr="00B46370" w:rsidR="001139D8">
        <w:rPr>
          <w:rFonts w:ascii="Arial" w:hAnsi="Arial" w:cs="Arial"/>
          <w:color w:val="0B0C0C"/>
          <w:sz w:val="24"/>
          <w:szCs w:val="24"/>
        </w:rPr>
        <w:t xml:space="preserve"> a duty to obtain and keep evidence</w:t>
      </w:r>
      <w:r w:rsidRPr="00414C63" w:rsidR="001139D8">
        <w:rPr>
          <w:rFonts w:ascii="Arial" w:hAnsi="Arial" w:cs="Arial"/>
          <w:color w:val="0B0C0C"/>
          <w:sz w:val="24"/>
          <w:szCs w:val="24"/>
        </w:rPr>
        <w:t xml:space="preserve"> </w:t>
      </w:r>
      <w:r>
        <w:rPr>
          <w:rFonts w:ascii="Arial" w:hAnsi="Arial" w:cs="Arial"/>
          <w:color w:val="0B0C0C"/>
          <w:sz w:val="24"/>
          <w:szCs w:val="24"/>
        </w:rPr>
        <w:t xml:space="preserve">in relation to </w:t>
      </w:r>
      <w:r w:rsidR="006F688B">
        <w:rPr>
          <w:rFonts w:ascii="Arial" w:hAnsi="Arial" w:cs="Arial"/>
          <w:color w:val="0B0C0C"/>
          <w:sz w:val="24"/>
          <w:szCs w:val="24"/>
        </w:rPr>
        <w:t>bursary</w:t>
      </w:r>
      <w:r>
        <w:rPr>
          <w:rFonts w:ascii="Arial" w:hAnsi="Arial" w:cs="Arial"/>
          <w:color w:val="0B0C0C"/>
          <w:sz w:val="24"/>
          <w:szCs w:val="24"/>
        </w:rPr>
        <w:t xml:space="preserve"> applications. For </w:t>
      </w:r>
      <w:r w:rsidR="006F688B">
        <w:rPr>
          <w:rFonts w:ascii="Arial" w:hAnsi="Arial" w:cs="Arial"/>
          <w:color w:val="0B0C0C"/>
          <w:sz w:val="24"/>
          <w:szCs w:val="24"/>
        </w:rPr>
        <w:t>example,</w:t>
      </w:r>
      <w:r>
        <w:rPr>
          <w:rFonts w:ascii="Arial" w:hAnsi="Arial" w:cs="Arial"/>
          <w:color w:val="0B0C0C"/>
          <w:sz w:val="24"/>
          <w:szCs w:val="24"/>
        </w:rPr>
        <w:t xml:space="preserve"> </w:t>
      </w:r>
      <w:r w:rsidRPr="00414C63" w:rsidR="001139D8">
        <w:rPr>
          <w:rFonts w:ascii="Arial" w:hAnsi="Arial" w:cs="Arial"/>
          <w:color w:val="0B0C0C"/>
          <w:sz w:val="24"/>
          <w:szCs w:val="24"/>
        </w:rPr>
        <w:t>of a student’s membership of defined vulnerable group</w:t>
      </w:r>
      <w:r>
        <w:rPr>
          <w:rFonts w:ascii="Arial" w:hAnsi="Arial" w:cs="Arial"/>
          <w:color w:val="0B0C0C"/>
          <w:sz w:val="24"/>
          <w:szCs w:val="24"/>
        </w:rPr>
        <w:t>s, and of household income</w:t>
      </w:r>
      <w:r w:rsidRPr="00414C63" w:rsidR="001139D8">
        <w:rPr>
          <w:rFonts w:ascii="Arial" w:hAnsi="Arial" w:cs="Arial"/>
          <w:color w:val="0B0C0C"/>
          <w:sz w:val="24"/>
          <w:szCs w:val="24"/>
        </w:rPr>
        <w:t xml:space="preserve">. </w:t>
      </w:r>
      <w:r>
        <w:rPr>
          <w:rFonts w:ascii="Arial" w:hAnsi="Arial" w:cs="Arial"/>
          <w:color w:val="0B0C0C"/>
          <w:sz w:val="24"/>
          <w:szCs w:val="24"/>
        </w:rPr>
        <w:t xml:space="preserve">This is for government and audit purposes. </w:t>
      </w:r>
    </w:p>
    <w:p w:rsidRPr="00414C63" w:rsidR="006F4EFF" w:rsidP="00B46370" w:rsidRDefault="006F4EFF" w14:paraId="4193C6C8" w14:textId="16CF87E9">
      <w:pPr>
        <w:pStyle w:val="NormalWeb"/>
        <w:shd w:val="clear" w:color="auto" w:fill="FFFFFF"/>
        <w:spacing w:before="0" w:beforeAutospacing="0" w:after="0" w:afterAutospacing="0"/>
        <w:ind w:left="1020"/>
        <w:rPr>
          <w:rFonts w:ascii="Arial" w:hAnsi="Arial" w:cs="Arial"/>
          <w:color w:val="0B0C0C"/>
        </w:rPr>
      </w:pPr>
      <w:r w:rsidRPr="00414C63">
        <w:rPr>
          <w:rFonts w:ascii="Arial" w:hAnsi="Arial" w:cs="Arial"/>
          <w:color w:val="0B0C0C"/>
        </w:rPr>
        <w:t xml:space="preserve">. </w:t>
      </w:r>
    </w:p>
    <w:p w:rsidR="005C4B3F" w:rsidP="005C4B3F" w:rsidRDefault="005C4B3F" w14:paraId="054A234F" w14:textId="4920529C">
      <w:pPr>
        <w:pStyle w:val="NormalWeb"/>
        <w:shd w:val="clear" w:color="auto" w:fill="FFFFFF"/>
        <w:spacing w:before="300" w:beforeAutospacing="0" w:after="300" w:afterAutospacing="0"/>
        <w:jc w:val="center"/>
        <w:rPr>
          <w:rFonts w:ascii="Arial" w:hAnsi="Arial" w:cs="Arial"/>
          <w:b/>
          <w:bCs/>
          <w:color w:val="0B0C0C"/>
        </w:rPr>
      </w:pPr>
      <w:r w:rsidRPr="005C4B3F">
        <w:rPr>
          <w:rFonts w:ascii="Arial" w:hAnsi="Arial" w:cs="Arial"/>
          <w:color w:val="0B0C0C"/>
        </w:rPr>
        <w:t xml:space="preserve">The </w:t>
      </w:r>
      <w:r w:rsidRPr="005C4B3F">
        <w:rPr>
          <w:rFonts w:ascii="Arial" w:hAnsi="Arial" w:cs="Arial"/>
          <w:b/>
          <w:bCs/>
          <w:color w:val="0B0C0C"/>
        </w:rPr>
        <w:t>aim of all bursary payments</w:t>
      </w:r>
      <w:r w:rsidRPr="005C4B3F">
        <w:rPr>
          <w:rFonts w:ascii="Arial" w:hAnsi="Arial" w:cs="Arial"/>
          <w:color w:val="0B0C0C"/>
        </w:rPr>
        <w:t xml:space="preserve"> is to support where there is </w:t>
      </w:r>
      <w:proofErr w:type="gramStart"/>
      <w:r w:rsidRPr="005C4B3F">
        <w:rPr>
          <w:rFonts w:ascii="Arial" w:hAnsi="Arial" w:cs="Arial"/>
          <w:b/>
          <w:bCs/>
          <w:color w:val="0B0C0C"/>
        </w:rPr>
        <w:t>need</w:t>
      </w:r>
      <w:r w:rsidR="00B46370">
        <w:rPr>
          <w:rFonts w:ascii="Arial" w:hAnsi="Arial" w:cs="Arial"/>
          <w:b/>
          <w:bCs/>
          <w:color w:val="0B0C0C"/>
        </w:rPr>
        <w:t>,</w:t>
      </w:r>
      <w:r w:rsidRPr="005C4B3F">
        <w:rPr>
          <w:rFonts w:ascii="Arial" w:hAnsi="Arial" w:cs="Arial"/>
          <w:color w:val="0B0C0C"/>
        </w:rPr>
        <w:t xml:space="preserve"> and</w:t>
      </w:r>
      <w:proofErr w:type="gramEnd"/>
      <w:r w:rsidRPr="005C4B3F">
        <w:rPr>
          <w:rFonts w:ascii="Arial" w:hAnsi="Arial" w:cs="Arial"/>
          <w:color w:val="0B0C0C"/>
        </w:rPr>
        <w:t xml:space="preserve"> </w:t>
      </w:r>
      <w:r w:rsidRPr="005C4B3F">
        <w:rPr>
          <w:rFonts w:ascii="Arial" w:hAnsi="Arial" w:cs="Arial"/>
          <w:b/>
          <w:bCs/>
          <w:color w:val="0B0C0C"/>
        </w:rPr>
        <w:t>enable</w:t>
      </w:r>
      <w:r w:rsidRPr="005C4B3F">
        <w:rPr>
          <w:rFonts w:ascii="Arial" w:hAnsi="Arial" w:cs="Arial"/>
          <w:color w:val="0B0C0C"/>
        </w:rPr>
        <w:t xml:space="preserve"> students to </w:t>
      </w:r>
      <w:r w:rsidRPr="005C4B3F">
        <w:rPr>
          <w:rFonts w:ascii="Arial" w:hAnsi="Arial" w:cs="Arial"/>
          <w:b/>
          <w:bCs/>
          <w:color w:val="0B0C0C"/>
        </w:rPr>
        <w:t>overcome financial barriers to continuing education after the age of 16.</w:t>
      </w:r>
    </w:p>
    <w:tbl>
      <w:tblPr>
        <w:tblStyle w:val="TableGrid"/>
        <w:tblW w:w="0" w:type="auto"/>
        <w:tblLook w:val="04A0" w:firstRow="1" w:lastRow="0" w:firstColumn="1" w:lastColumn="0" w:noHBand="0" w:noVBand="1"/>
      </w:tblPr>
      <w:tblGrid>
        <w:gridCol w:w="1742"/>
        <w:gridCol w:w="1742"/>
        <w:gridCol w:w="1331"/>
        <w:gridCol w:w="1417"/>
        <w:gridCol w:w="1560"/>
        <w:gridCol w:w="2664"/>
      </w:tblGrid>
      <w:tr w:rsidR="00B46370" w:rsidTr="442D3C2A" w14:paraId="5F08F29A" w14:textId="77777777">
        <w:tc>
          <w:tcPr>
            <w:tcW w:w="1742" w:type="dxa"/>
            <w:tcMar/>
          </w:tcPr>
          <w:p w:rsidRPr="006F688B" w:rsidR="00B46370" w:rsidP="00B46370" w:rsidRDefault="00B46370" w14:paraId="1BFFA6D0" w14:textId="6B29B769">
            <w:pPr>
              <w:pStyle w:val="NormalWeb"/>
              <w:spacing w:before="0" w:beforeAutospacing="0" w:after="0" w:afterAutospacing="0"/>
              <w:rPr>
                <w:rFonts w:ascii="Arial" w:hAnsi="Arial" w:cs="Arial"/>
                <w:color w:val="0B0C0C"/>
                <w:sz w:val="22"/>
                <w:szCs w:val="22"/>
              </w:rPr>
            </w:pPr>
            <w:r w:rsidRPr="006F688B">
              <w:rPr>
                <w:rFonts w:ascii="Arial" w:hAnsi="Arial" w:cs="Arial"/>
                <w:color w:val="0B0C0C"/>
                <w:sz w:val="22"/>
                <w:szCs w:val="22"/>
              </w:rPr>
              <w:t xml:space="preserve">Date of </w:t>
            </w:r>
            <w:r w:rsidR="006F688B">
              <w:rPr>
                <w:rFonts w:ascii="Arial" w:hAnsi="Arial" w:cs="Arial"/>
                <w:color w:val="0B0C0C"/>
                <w:sz w:val="22"/>
                <w:szCs w:val="22"/>
              </w:rPr>
              <w:t>r</w:t>
            </w:r>
            <w:r w:rsidRPr="006F688B">
              <w:rPr>
                <w:rFonts w:ascii="Arial" w:hAnsi="Arial" w:cs="Arial"/>
                <w:color w:val="0B0C0C"/>
                <w:sz w:val="22"/>
                <w:szCs w:val="22"/>
              </w:rPr>
              <w:t>eview</w:t>
            </w:r>
          </w:p>
        </w:tc>
        <w:tc>
          <w:tcPr>
            <w:tcW w:w="1742" w:type="dxa"/>
            <w:tcMar/>
          </w:tcPr>
          <w:p w:rsidRPr="006F688B" w:rsidR="00B46370" w:rsidP="00B46370" w:rsidRDefault="00B46370" w14:paraId="39AF464A" w14:textId="0B98B3AF">
            <w:pPr>
              <w:pStyle w:val="NormalWeb"/>
              <w:spacing w:before="0" w:beforeAutospacing="0" w:after="0" w:afterAutospacing="0"/>
              <w:rPr>
                <w:rFonts w:ascii="Arial" w:hAnsi="Arial" w:cs="Arial"/>
                <w:color w:val="0B0C0C"/>
                <w:sz w:val="22"/>
                <w:szCs w:val="22"/>
              </w:rPr>
            </w:pPr>
            <w:r w:rsidRPr="006F688B">
              <w:rPr>
                <w:rFonts w:ascii="Arial" w:hAnsi="Arial" w:cs="Arial"/>
                <w:color w:val="0B0C0C"/>
                <w:sz w:val="22"/>
                <w:szCs w:val="22"/>
              </w:rPr>
              <w:t>Date agreed</w:t>
            </w:r>
          </w:p>
        </w:tc>
        <w:tc>
          <w:tcPr>
            <w:tcW w:w="1331" w:type="dxa"/>
            <w:tcMar/>
          </w:tcPr>
          <w:p w:rsidRPr="006F688B" w:rsidR="00B46370" w:rsidP="00B46370" w:rsidRDefault="00B46370" w14:paraId="14285EBA" w14:textId="797F81DA">
            <w:pPr>
              <w:pStyle w:val="NormalWeb"/>
              <w:spacing w:before="0" w:beforeAutospacing="0" w:after="0" w:afterAutospacing="0"/>
              <w:rPr>
                <w:rFonts w:ascii="Arial" w:hAnsi="Arial" w:cs="Arial"/>
                <w:color w:val="0B0C0C"/>
                <w:sz w:val="22"/>
                <w:szCs w:val="22"/>
              </w:rPr>
            </w:pPr>
            <w:r w:rsidRPr="006F688B">
              <w:rPr>
                <w:rFonts w:ascii="Arial" w:hAnsi="Arial" w:cs="Arial"/>
                <w:color w:val="0B0C0C"/>
                <w:sz w:val="22"/>
                <w:szCs w:val="22"/>
              </w:rPr>
              <w:t>SLT</w:t>
            </w:r>
          </w:p>
        </w:tc>
        <w:tc>
          <w:tcPr>
            <w:tcW w:w="1417" w:type="dxa"/>
            <w:tcMar/>
          </w:tcPr>
          <w:p w:rsidRPr="006F688B" w:rsidR="00B46370" w:rsidP="00B46370" w:rsidRDefault="00B46370" w14:paraId="6BC6B0E0" w14:textId="04B07C11">
            <w:pPr>
              <w:pStyle w:val="NormalWeb"/>
              <w:spacing w:before="0" w:beforeAutospacing="0" w:after="0" w:afterAutospacing="0"/>
              <w:rPr>
                <w:rFonts w:ascii="Arial" w:hAnsi="Arial" w:cs="Arial"/>
                <w:color w:val="0B0C0C"/>
                <w:sz w:val="22"/>
                <w:szCs w:val="22"/>
              </w:rPr>
            </w:pPr>
            <w:r w:rsidRPr="006F688B">
              <w:rPr>
                <w:rFonts w:ascii="Arial" w:hAnsi="Arial" w:cs="Arial"/>
                <w:color w:val="0B0C0C"/>
                <w:sz w:val="22"/>
                <w:szCs w:val="22"/>
              </w:rPr>
              <w:t>Governors</w:t>
            </w:r>
          </w:p>
        </w:tc>
        <w:tc>
          <w:tcPr>
            <w:tcW w:w="1560" w:type="dxa"/>
            <w:tcMar/>
          </w:tcPr>
          <w:p w:rsidRPr="006F688B" w:rsidR="00B46370" w:rsidP="00B46370" w:rsidRDefault="00B46370" w14:paraId="407C8121" w14:textId="1B95750D">
            <w:pPr>
              <w:pStyle w:val="NormalWeb"/>
              <w:spacing w:before="0" w:beforeAutospacing="0" w:after="0" w:afterAutospacing="0"/>
              <w:rPr>
                <w:rFonts w:ascii="Arial" w:hAnsi="Arial" w:cs="Arial"/>
                <w:color w:val="0B0C0C"/>
                <w:sz w:val="22"/>
                <w:szCs w:val="22"/>
              </w:rPr>
            </w:pPr>
            <w:r w:rsidRPr="006F688B">
              <w:rPr>
                <w:rFonts w:ascii="Arial" w:hAnsi="Arial" w:cs="Arial"/>
                <w:color w:val="0B0C0C"/>
                <w:sz w:val="22"/>
                <w:szCs w:val="22"/>
              </w:rPr>
              <w:t>Review date</w:t>
            </w:r>
          </w:p>
        </w:tc>
        <w:tc>
          <w:tcPr>
            <w:tcW w:w="2664" w:type="dxa"/>
            <w:tcMar/>
          </w:tcPr>
          <w:p w:rsidRPr="006F688B" w:rsidR="00B46370" w:rsidP="00B46370" w:rsidRDefault="00B46370" w14:paraId="03729D4B" w14:textId="36B2EC4B">
            <w:pPr>
              <w:pStyle w:val="NormalWeb"/>
              <w:spacing w:before="0" w:beforeAutospacing="0" w:after="0" w:afterAutospacing="0"/>
              <w:rPr>
                <w:rFonts w:ascii="Arial" w:hAnsi="Arial" w:cs="Arial"/>
                <w:color w:val="0B0C0C"/>
                <w:sz w:val="22"/>
                <w:szCs w:val="22"/>
              </w:rPr>
            </w:pPr>
            <w:r w:rsidRPr="006F688B">
              <w:rPr>
                <w:rFonts w:ascii="Arial" w:hAnsi="Arial" w:cs="Arial"/>
                <w:color w:val="0B0C0C"/>
                <w:sz w:val="22"/>
                <w:szCs w:val="22"/>
              </w:rPr>
              <w:t>Comments</w:t>
            </w:r>
          </w:p>
        </w:tc>
      </w:tr>
      <w:tr w:rsidR="00B46370" w:rsidTr="442D3C2A" w14:paraId="773A1767" w14:textId="77777777">
        <w:tc>
          <w:tcPr>
            <w:tcW w:w="1742" w:type="dxa"/>
            <w:tcMar/>
          </w:tcPr>
          <w:p w:rsidR="00B46370" w:rsidP="442D3C2A" w:rsidRDefault="00B46370" w14:paraId="754FEC29" w14:textId="040A7300">
            <w:pPr>
              <w:pStyle w:val="NormalWeb"/>
              <w:spacing w:before="0" w:beforeAutospacing="off" w:after="0" w:afterAutospacing="off"/>
              <w:rPr>
                <w:rFonts w:ascii="Arial" w:hAnsi="Arial" w:cs="Arial"/>
                <w:color w:val="0B0C0C"/>
              </w:rPr>
            </w:pPr>
            <w:r w:rsidRPr="442D3C2A" w:rsidR="0800C34A">
              <w:rPr>
                <w:rFonts w:ascii="Arial" w:hAnsi="Arial" w:cs="Arial"/>
                <w:color w:val="0B0C0C"/>
              </w:rPr>
              <w:t>17/07/2025</w:t>
            </w:r>
          </w:p>
        </w:tc>
        <w:tc>
          <w:tcPr>
            <w:tcW w:w="1742" w:type="dxa"/>
            <w:tcMar/>
          </w:tcPr>
          <w:p w:rsidR="00B46370" w:rsidP="442D3C2A" w:rsidRDefault="00B46370" w14:paraId="1623E885" w14:textId="65482067">
            <w:pPr>
              <w:pStyle w:val="NormalWeb"/>
              <w:spacing w:before="0" w:beforeAutospacing="off" w:after="0" w:afterAutospacing="off"/>
              <w:rPr>
                <w:rFonts w:ascii="Arial" w:hAnsi="Arial" w:cs="Arial"/>
                <w:color w:val="0B0C0C"/>
              </w:rPr>
            </w:pPr>
            <w:r w:rsidRPr="442D3C2A" w:rsidR="0800C34A">
              <w:rPr>
                <w:rFonts w:ascii="Arial" w:hAnsi="Arial" w:cs="Arial"/>
                <w:color w:val="0B0C0C"/>
              </w:rPr>
              <w:t>17/07/2025</w:t>
            </w:r>
          </w:p>
        </w:tc>
        <w:tc>
          <w:tcPr>
            <w:tcW w:w="1331" w:type="dxa"/>
            <w:tcMar/>
          </w:tcPr>
          <w:p w:rsidR="00B46370" w:rsidP="442D3C2A" w:rsidRDefault="00B46370" w14:paraId="7A9BE119" w14:textId="1461A846">
            <w:pPr>
              <w:pStyle w:val="NormalWeb"/>
              <w:spacing w:before="0" w:beforeAutospacing="off" w:after="0" w:afterAutospacing="off"/>
              <w:rPr>
                <w:rFonts w:ascii="Arial" w:hAnsi="Arial" w:cs="Arial"/>
                <w:color w:val="0B0C0C"/>
              </w:rPr>
            </w:pPr>
            <w:r w:rsidRPr="442D3C2A" w:rsidR="0800C34A">
              <w:rPr>
                <w:rFonts w:ascii="Arial" w:hAnsi="Arial" w:cs="Arial"/>
                <w:color w:val="0B0C0C"/>
              </w:rPr>
              <w:t>HT</w:t>
            </w:r>
          </w:p>
        </w:tc>
        <w:tc>
          <w:tcPr>
            <w:tcW w:w="1417" w:type="dxa"/>
            <w:tcMar/>
          </w:tcPr>
          <w:p w:rsidR="00B46370" w:rsidP="00B46370" w:rsidRDefault="00B46370" w14:paraId="4917716B" w14:textId="77777777">
            <w:pPr>
              <w:pStyle w:val="NormalWeb"/>
              <w:spacing w:before="0" w:beforeAutospacing="0" w:after="0" w:afterAutospacing="0"/>
              <w:rPr>
                <w:rFonts w:ascii="Arial" w:hAnsi="Arial" w:cs="Arial"/>
                <w:color w:val="0B0C0C"/>
              </w:rPr>
            </w:pPr>
          </w:p>
        </w:tc>
        <w:tc>
          <w:tcPr>
            <w:tcW w:w="1560" w:type="dxa"/>
            <w:tcMar/>
          </w:tcPr>
          <w:p w:rsidR="00B46370" w:rsidP="442D3C2A" w:rsidRDefault="00B46370" w14:paraId="23670118" w14:textId="29C32F92">
            <w:pPr>
              <w:pStyle w:val="NormalWeb"/>
              <w:spacing w:before="0" w:beforeAutospacing="off" w:after="0" w:afterAutospacing="off"/>
              <w:rPr>
                <w:rFonts w:ascii="Arial" w:hAnsi="Arial" w:cs="Arial"/>
                <w:color w:val="0B0C0C"/>
              </w:rPr>
            </w:pPr>
            <w:r w:rsidRPr="442D3C2A" w:rsidR="0800C34A">
              <w:rPr>
                <w:rFonts w:ascii="Arial" w:hAnsi="Arial" w:cs="Arial"/>
                <w:color w:val="0B0C0C"/>
              </w:rPr>
              <w:t>13/7/2026</w:t>
            </w:r>
          </w:p>
        </w:tc>
        <w:tc>
          <w:tcPr>
            <w:tcW w:w="2664" w:type="dxa"/>
            <w:tcMar/>
          </w:tcPr>
          <w:p w:rsidR="00B46370" w:rsidP="442D3C2A" w:rsidRDefault="00B46370" w14:paraId="41A1CCC9" w14:textId="27551AF3">
            <w:pPr>
              <w:pStyle w:val="NormalWeb"/>
              <w:spacing w:before="0" w:beforeAutospacing="off" w:after="0" w:afterAutospacing="off"/>
              <w:rPr>
                <w:rFonts w:ascii="Arial" w:hAnsi="Arial" w:cs="Arial"/>
                <w:color w:val="0B0C0C"/>
              </w:rPr>
            </w:pPr>
            <w:r w:rsidRPr="442D3C2A" w:rsidR="0800C34A">
              <w:rPr>
                <w:rFonts w:ascii="Arial" w:hAnsi="Arial" w:cs="Arial"/>
                <w:color w:val="0B0C0C"/>
              </w:rPr>
              <w:t>New income limit</w:t>
            </w:r>
          </w:p>
        </w:tc>
      </w:tr>
    </w:tbl>
    <w:p w:rsidRPr="00B46370" w:rsidR="00B46370" w:rsidP="00B46370" w:rsidRDefault="00B46370" w14:paraId="4BC77329" w14:textId="77777777">
      <w:pPr>
        <w:pStyle w:val="NormalWeb"/>
        <w:shd w:val="clear" w:color="auto" w:fill="FFFFFF"/>
        <w:spacing w:before="0" w:beforeAutospacing="0" w:after="0" w:afterAutospacing="0"/>
        <w:rPr>
          <w:rFonts w:ascii="Arial" w:hAnsi="Arial" w:cs="Arial"/>
          <w:color w:val="0B0C0C"/>
        </w:rPr>
      </w:pPr>
    </w:p>
    <w:sectPr w:rsidRPr="00B46370" w:rsidR="00B46370" w:rsidSect="00B44824">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3EEE" w:rsidP="00283EEE" w:rsidRDefault="00283EEE" w14:paraId="7B93D677" w14:textId="77777777">
      <w:pPr>
        <w:spacing w:after="0" w:line="240" w:lineRule="auto"/>
      </w:pPr>
      <w:r>
        <w:separator/>
      </w:r>
    </w:p>
  </w:endnote>
  <w:endnote w:type="continuationSeparator" w:id="0">
    <w:p w:rsidR="00283EEE" w:rsidP="00283EEE" w:rsidRDefault="00283EEE" w14:paraId="413E793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094149"/>
      <w:docPartObj>
        <w:docPartGallery w:val="Page Numbers (Bottom of Page)"/>
        <w:docPartUnique/>
      </w:docPartObj>
    </w:sdtPr>
    <w:sdtEndPr>
      <w:rPr>
        <w:noProof/>
      </w:rPr>
    </w:sdtEndPr>
    <w:sdtContent>
      <w:p w:rsidR="00283EEE" w:rsidRDefault="00283EEE" w14:paraId="79FB4D64" w14:textId="27F0AD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83EEE" w:rsidRDefault="00283EEE" w14:paraId="7A1A227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3EEE" w:rsidP="00283EEE" w:rsidRDefault="00283EEE" w14:paraId="3AAB742F" w14:textId="77777777">
      <w:pPr>
        <w:spacing w:after="0" w:line="240" w:lineRule="auto"/>
      </w:pPr>
      <w:r>
        <w:separator/>
      </w:r>
    </w:p>
  </w:footnote>
  <w:footnote w:type="continuationSeparator" w:id="0">
    <w:p w:rsidR="00283EEE" w:rsidP="00283EEE" w:rsidRDefault="00283EEE" w14:paraId="418A45E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1006"/>
    <w:multiLevelType w:val="hybridMultilevel"/>
    <w:tmpl w:val="6284DC0A"/>
    <w:lvl w:ilvl="0" w:tplc="FFFFFFFF">
      <w:start w:val="1"/>
      <w:numFmt w:val="bullet"/>
      <w:lvlText w:val=""/>
      <w:lvlJc w:val="left"/>
      <w:pPr>
        <w:ind w:left="1222" w:hanging="360"/>
      </w:pPr>
      <w:rPr>
        <w:rFonts w:hint="default" w:ascii="Wingdings" w:hAnsi="Wingdings"/>
      </w:rPr>
    </w:lvl>
    <w:lvl w:ilvl="1" w:tplc="0809000D">
      <w:start w:val="1"/>
      <w:numFmt w:val="bullet"/>
      <w:lvlText w:val=""/>
      <w:lvlJc w:val="left"/>
      <w:pPr>
        <w:ind w:left="1069" w:hanging="360"/>
      </w:pPr>
      <w:rPr>
        <w:rFonts w:hint="default" w:ascii="Wingdings" w:hAnsi="Wingdings"/>
      </w:rPr>
    </w:lvl>
    <w:lvl w:ilvl="2" w:tplc="FFFFFFFF" w:tentative="1">
      <w:start w:val="1"/>
      <w:numFmt w:val="bullet"/>
      <w:lvlText w:val=""/>
      <w:lvlJc w:val="left"/>
      <w:pPr>
        <w:ind w:left="2662" w:hanging="360"/>
      </w:pPr>
      <w:rPr>
        <w:rFonts w:hint="default" w:ascii="Wingdings" w:hAnsi="Wingdings"/>
      </w:rPr>
    </w:lvl>
    <w:lvl w:ilvl="3" w:tplc="FFFFFFFF" w:tentative="1">
      <w:start w:val="1"/>
      <w:numFmt w:val="bullet"/>
      <w:lvlText w:val=""/>
      <w:lvlJc w:val="left"/>
      <w:pPr>
        <w:ind w:left="3382" w:hanging="360"/>
      </w:pPr>
      <w:rPr>
        <w:rFonts w:hint="default" w:ascii="Symbol" w:hAnsi="Symbol"/>
      </w:rPr>
    </w:lvl>
    <w:lvl w:ilvl="4" w:tplc="FFFFFFFF" w:tentative="1">
      <w:start w:val="1"/>
      <w:numFmt w:val="bullet"/>
      <w:lvlText w:val="o"/>
      <w:lvlJc w:val="left"/>
      <w:pPr>
        <w:ind w:left="4102" w:hanging="360"/>
      </w:pPr>
      <w:rPr>
        <w:rFonts w:hint="default" w:ascii="Courier New" w:hAnsi="Courier New" w:cs="Courier New"/>
      </w:rPr>
    </w:lvl>
    <w:lvl w:ilvl="5" w:tplc="FFFFFFFF" w:tentative="1">
      <w:start w:val="1"/>
      <w:numFmt w:val="bullet"/>
      <w:lvlText w:val=""/>
      <w:lvlJc w:val="left"/>
      <w:pPr>
        <w:ind w:left="4822" w:hanging="360"/>
      </w:pPr>
      <w:rPr>
        <w:rFonts w:hint="default" w:ascii="Wingdings" w:hAnsi="Wingdings"/>
      </w:rPr>
    </w:lvl>
    <w:lvl w:ilvl="6" w:tplc="FFFFFFFF" w:tentative="1">
      <w:start w:val="1"/>
      <w:numFmt w:val="bullet"/>
      <w:lvlText w:val=""/>
      <w:lvlJc w:val="left"/>
      <w:pPr>
        <w:ind w:left="5542" w:hanging="360"/>
      </w:pPr>
      <w:rPr>
        <w:rFonts w:hint="default" w:ascii="Symbol" w:hAnsi="Symbol"/>
      </w:rPr>
    </w:lvl>
    <w:lvl w:ilvl="7" w:tplc="FFFFFFFF" w:tentative="1">
      <w:start w:val="1"/>
      <w:numFmt w:val="bullet"/>
      <w:lvlText w:val="o"/>
      <w:lvlJc w:val="left"/>
      <w:pPr>
        <w:ind w:left="6262" w:hanging="360"/>
      </w:pPr>
      <w:rPr>
        <w:rFonts w:hint="default" w:ascii="Courier New" w:hAnsi="Courier New" w:cs="Courier New"/>
      </w:rPr>
    </w:lvl>
    <w:lvl w:ilvl="8" w:tplc="FFFFFFFF" w:tentative="1">
      <w:start w:val="1"/>
      <w:numFmt w:val="bullet"/>
      <w:lvlText w:val=""/>
      <w:lvlJc w:val="left"/>
      <w:pPr>
        <w:ind w:left="6982" w:hanging="360"/>
      </w:pPr>
      <w:rPr>
        <w:rFonts w:hint="default" w:ascii="Wingdings" w:hAnsi="Wingdings"/>
      </w:rPr>
    </w:lvl>
  </w:abstractNum>
  <w:abstractNum w:abstractNumId="1" w15:restartNumberingAfterBreak="0">
    <w:nsid w:val="182152E8"/>
    <w:multiLevelType w:val="hybridMultilevel"/>
    <w:tmpl w:val="013EFA8C"/>
    <w:lvl w:ilvl="0" w:tplc="A5043E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E107C1"/>
    <w:multiLevelType w:val="hybridMultilevel"/>
    <w:tmpl w:val="1FB24E98"/>
    <w:lvl w:ilvl="0" w:tplc="91EED060">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585E52"/>
    <w:multiLevelType w:val="hybridMultilevel"/>
    <w:tmpl w:val="83B2E4CC"/>
    <w:lvl w:ilvl="0" w:tplc="0809000D">
      <w:start w:val="1"/>
      <w:numFmt w:val="bullet"/>
      <w:lvlText w:val=""/>
      <w:lvlJc w:val="left"/>
      <w:pPr>
        <w:ind w:left="1222" w:hanging="360"/>
      </w:pPr>
      <w:rPr>
        <w:rFonts w:hint="default" w:ascii="Wingdings" w:hAnsi="Wingdings"/>
      </w:rPr>
    </w:lvl>
    <w:lvl w:ilvl="1" w:tplc="08090003">
      <w:start w:val="1"/>
      <w:numFmt w:val="bullet"/>
      <w:lvlText w:val="o"/>
      <w:lvlJc w:val="left"/>
      <w:pPr>
        <w:ind w:left="1942" w:hanging="360"/>
      </w:pPr>
      <w:rPr>
        <w:rFonts w:hint="default" w:ascii="Courier New" w:hAnsi="Courier New" w:cs="Courier New"/>
      </w:rPr>
    </w:lvl>
    <w:lvl w:ilvl="2" w:tplc="08090005" w:tentative="1">
      <w:start w:val="1"/>
      <w:numFmt w:val="bullet"/>
      <w:lvlText w:val=""/>
      <w:lvlJc w:val="left"/>
      <w:pPr>
        <w:ind w:left="2662" w:hanging="360"/>
      </w:pPr>
      <w:rPr>
        <w:rFonts w:hint="default" w:ascii="Wingdings" w:hAnsi="Wingdings"/>
      </w:rPr>
    </w:lvl>
    <w:lvl w:ilvl="3" w:tplc="08090001" w:tentative="1">
      <w:start w:val="1"/>
      <w:numFmt w:val="bullet"/>
      <w:lvlText w:val=""/>
      <w:lvlJc w:val="left"/>
      <w:pPr>
        <w:ind w:left="3382" w:hanging="360"/>
      </w:pPr>
      <w:rPr>
        <w:rFonts w:hint="default" w:ascii="Symbol" w:hAnsi="Symbol"/>
      </w:rPr>
    </w:lvl>
    <w:lvl w:ilvl="4" w:tplc="08090003" w:tentative="1">
      <w:start w:val="1"/>
      <w:numFmt w:val="bullet"/>
      <w:lvlText w:val="o"/>
      <w:lvlJc w:val="left"/>
      <w:pPr>
        <w:ind w:left="4102" w:hanging="360"/>
      </w:pPr>
      <w:rPr>
        <w:rFonts w:hint="default" w:ascii="Courier New" w:hAnsi="Courier New" w:cs="Courier New"/>
      </w:rPr>
    </w:lvl>
    <w:lvl w:ilvl="5" w:tplc="08090005" w:tentative="1">
      <w:start w:val="1"/>
      <w:numFmt w:val="bullet"/>
      <w:lvlText w:val=""/>
      <w:lvlJc w:val="left"/>
      <w:pPr>
        <w:ind w:left="4822" w:hanging="360"/>
      </w:pPr>
      <w:rPr>
        <w:rFonts w:hint="default" w:ascii="Wingdings" w:hAnsi="Wingdings"/>
      </w:rPr>
    </w:lvl>
    <w:lvl w:ilvl="6" w:tplc="08090001" w:tentative="1">
      <w:start w:val="1"/>
      <w:numFmt w:val="bullet"/>
      <w:lvlText w:val=""/>
      <w:lvlJc w:val="left"/>
      <w:pPr>
        <w:ind w:left="5542" w:hanging="360"/>
      </w:pPr>
      <w:rPr>
        <w:rFonts w:hint="default" w:ascii="Symbol" w:hAnsi="Symbol"/>
      </w:rPr>
    </w:lvl>
    <w:lvl w:ilvl="7" w:tplc="08090003" w:tentative="1">
      <w:start w:val="1"/>
      <w:numFmt w:val="bullet"/>
      <w:lvlText w:val="o"/>
      <w:lvlJc w:val="left"/>
      <w:pPr>
        <w:ind w:left="6262" w:hanging="360"/>
      </w:pPr>
      <w:rPr>
        <w:rFonts w:hint="default" w:ascii="Courier New" w:hAnsi="Courier New" w:cs="Courier New"/>
      </w:rPr>
    </w:lvl>
    <w:lvl w:ilvl="8" w:tplc="08090005" w:tentative="1">
      <w:start w:val="1"/>
      <w:numFmt w:val="bullet"/>
      <w:lvlText w:val=""/>
      <w:lvlJc w:val="left"/>
      <w:pPr>
        <w:ind w:left="6982" w:hanging="360"/>
      </w:pPr>
      <w:rPr>
        <w:rFonts w:hint="default" w:ascii="Wingdings" w:hAnsi="Wingdings"/>
      </w:rPr>
    </w:lvl>
  </w:abstractNum>
  <w:abstractNum w:abstractNumId="4" w15:restartNumberingAfterBreak="0">
    <w:nsid w:val="1F6C3361"/>
    <w:multiLevelType w:val="multilevel"/>
    <w:tmpl w:val="BE1855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7A343D0"/>
    <w:multiLevelType w:val="hybridMultilevel"/>
    <w:tmpl w:val="0D06E5A2"/>
    <w:lvl w:ilvl="0" w:tplc="1B18BC7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917BE"/>
    <w:multiLevelType w:val="multilevel"/>
    <w:tmpl w:val="24460E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4BF0771B"/>
    <w:multiLevelType w:val="multilevel"/>
    <w:tmpl w:val="4926B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CBA4859"/>
    <w:multiLevelType w:val="hybridMultilevel"/>
    <w:tmpl w:val="763AF8F0"/>
    <w:lvl w:ilvl="0" w:tplc="08090003">
      <w:start w:val="1"/>
      <w:numFmt w:val="bullet"/>
      <w:lvlText w:val="o"/>
      <w:lvlJc w:val="left"/>
      <w:pPr>
        <w:ind w:left="1222" w:hanging="360"/>
      </w:pPr>
      <w:rPr>
        <w:rFonts w:hint="default" w:ascii="Courier New" w:hAnsi="Courier New" w:cs="Courier New"/>
      </w:rPr>
    </w:lvl>
    <w:lvl w:ilvl="1" w:tplc="08090003" w:tentative="1">
      <w:start w:val="1"/>
      <w:numFmt w:val="bullet"/>
      <w:lvlText w:val="o"/>
      <w:lvlJc w:val="left"/>
      <w:pPr>
        <w:ind w:left="1942" w:hanging="360"/>
      </w:pPr>
      <w:rPr>
        <w:rFonts w:hint="default" w:ascii="Courier New" w:hAnsi="Courier New" w:cs="Courier New"/>
      </w:rPr>
    </w:lvl>
    <w:lvl w:ilvl="2" w:tplc="08090005" w:tentative="1">
      <w:start w:val="1"/>
      <w:numFmt w:val="bullet"/>
      <w:lvlText w:val=""/>
      <w:lvlJc w:val="left"/>
      <w:pPr>
        <w:ind w:left="2662" w:hanging="360"/>
      </w:pPr>
      <w:rPr>
        <w:rFonts w:hint="default" w:ascii="Wingdings" w:hAnsi="Wingdings"/>
      </w:rPr>
    </w:lvl>
    <w:lvl w:ilvl="3" w:tplc="08090001" w:tentative="1">
      <w:start w:val="1"/>
      <w:numFmt w:val="bullet"/>
      <w:lvlText w:val=""/>
      <w:lvlJc w:val="left"/>
      <w:pPr>
        <w:ind w:left="3382" w:hanging="360"/>
      </w:pPr>
      <w:rPr>
        <w:rFonts w:hint="default" w:ascii="Symbol" w:hAnsi="Symbol"/>
      </w:rPr>
    </w:lvl>
    <w:lvl w:ilvl="4" w:tplc="08090003" w:tentative="1">
      <w:start w:val="1"/>
      <w:numFmt w:val="bullet"/>
      <w:lvlText w:val="o"/>
      <w:lvlJc w:val="left"/>
      <w:pPr>
        <w:ind w:left="4102" w:hanging="360"/>
      </w:pPr>
      <w:rPr>
        <w:rFonts w:hint="default" w:ascii="Courier New" w:hAnsi="Courier New" w:cs="Courier New"/>
      </w:rPr>
    </w:lvl>
    <w:lvl w:ilvl="5" w:tplc="08090005" w:tentative="1">
      <w:start w:val="1"/>
      <w:numFmt w:val="bullet"/>
      <w:lvlText w:val=""/>
      <w:lvlJc w:val="left"/>
      <w:pPr>
        <w:ind w:left="4822" w:hanging="360"/>
      </w:pPr>
      <w:rPr>
        <w:rFonts w:hint="default" w:ascii="Wingdings" w:hAnsi="Wingdings"/>
      </w:rPr>
    </w:lvl>
    <w:lvl w:ilvl="6" w:tplc="08090001" w:tentative="1">
      <w:start w:val="1"/>
      <w:numFmt w:val="bullet"/>
      <w:lvlText w:val=""/>
      <w:lvlJc w:val="left"/>
      <w:pPr>
        <w:ind w:left="5542" w:hanging="360"/>
      </w:pPr>
      <w:rPr>
        <w:rFonts w:hint="default" w:ascii="Symbol" w:hAnsi="Symbol"/>
      </w:rPr>
    </w:lvl>
    <w:lvl w:ilvl="7" w:tplc="08090003" w:tentative="1">
      <w:start w:val="1"/>
      <w:numFmt w:val="bullet"/>
      <w:lvlText w:val="o"/>
      <w:lvlJc w:val="left"/>
      <w:pPr>
        <w:ind w:left="6262" w:hanging="360"/>
      </w:pPr>
      <w:rPr>
        <w:rFonts w:hint="default" w:ascii="Courier New" w:hAnsi="Courier New" w:cs="Courier New"/>
      </w:rPr>
    </w:lvl>
    <w:lvl w:ilvl="8" w:tplc="08090005" w:tentative="1">
      <w:start w:val="1"/>
      <w:numFmt w:val="bullet"/>
      <w:lvlText w:val=""/>
      <w:lvlJc w:val="left"/>
      <w:pPr>
        <w:ind w:left="6982" w:hanging="360"/>
      </w:pPr>
      <w:rPr>
        <w:rFonts w:hint="default" w:ascii="Wingdings" w:hAnsi="Wingdings"/>
      </w:rPr>
    </w:lvl>
  </w:abstractNum>
  <w:abstractNum w:abstractNumId="9" w15:restartNumberingAfterBreak="0">
    <w:nsid w:val="530F311D"/>
    <w:multiLevelType w:val="multilevel"/>
    <w:tmpl w:val="E94C94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55415C18"/>
    <w:multiLevelType w:val="hybridMultilevel"/>
    <w:tmpl w:val="7C6A8394"/>
    <w:lvl w:ilvl="0" w:tplc="AD785DCA">
      <w:start w:val="1"/>
      <w:numFmt w:val="lowerRoman"/>
      <w:lvlText w:val="%1)"/>
      <w:lvlJc w:val="left"/>
      <w:pPr>
        <w:ind w:left="1080" w:hanging="720"/>
      </w:pPr>
      <w:rPr>
        <w:rFonts w:hint="default"/>
      </w:rPr>
    </w:lvl>
    <w:lvl w:ilvl="1" w:tplc="6EB6C35C">
      <w:numFmt w:val="bullet"/>
      <w:lvlText w:val="•"/>
      <w:lvlJc w:val="left"/>
      <w:pPr>
        <w:ind w:left="1440" w:hanging="360"/>
      </w:pPr>
      <w:rPr>
        <w:rFonts w:hint="default" w:ascii="Arial" w:hAnsi="Arial" w:cs="Arial" w:eastAsiaTheme="minorHAns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0F5340"/>
    <w:multiLevelType w:val="hybridMultilevel"/>
    <w:tmpl w:val="2CB8F9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0467B69"/>
    <w:multiLevelType w:val="hybridMultilevel"/>
    <w:tmpl w:val="3070B6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0705613"/>
    <w:multiLevelType w:val="hybridMultilevel"/>
    <w:tmpl w:val="CFD0F696"/>
    <w:lvl w:ilvl="0" w:tplc="89C85112">
      <w:start w:val="1"/>
      <w:numFmt w:val="decimal"/>
      <w:lvlText w:val="%1."/>
      <w:lvlJc w:val="left"/>
      <w:pPr>
        <w:ind w:left="502" w:hanging="360"/>
      </w:pPr>
      <w:rPr>
        <w:rFonts w:hint="default"/>
        <w:b/>
        <w:bCs/>
        <w:sz w:val="28"/>
        <w:szCs w:val="28"/>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758B27E0"/>
    <w:multiLevelType w:val="hybridMultilevel"/>
    <w:tmpl w:val="B5B8D024"/>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7ABD7F24"/>
    <w:multiLevelType w:val="multilevel"/>
    <w:tmpl w:val="F26EF8B6"/>
    <w:lvl w:ilvl="0">
      <w:start w:val="1"/>
      <w:numFmt w:val="bullet"/>
      <w:lvlText w:val=""/>
      <w:lvlJc w:val="left"/>
      <w:pPr>
        <w:tabs>
          <w:tab w:val="num" w:pos="720"/>
        </w:tabs>
        <w:ind w:left="720" w:hanging="360"/>
      </w:pPr>
      <w:rPr>
        <w:rFonts w:hint="default" w:ascii="Symbol" w:hAnsi="Symbol"/>
        <w:sz w:val="24"/>
        <w:szCs w:val="24"/>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7B4847E1"/>
    <w:multiLevelType w:val="hybridMultilevel"/>
    <w:tmpl w:val="8F2895E6"/>
    <w:lvl w:ilvl="0" w:tplc="891EE10E">
      <w:start w:val="3"/>
      <w:numFmt w:val="bullet"/>
      <w:lvlText w:val="-"/>
      <w:lvlJc w:val="left"/>
      <w:pPr>
        <w:ind w:left="862" w:hanging="360"/>
      </w:pPr>
      <w:rPr>
        <w:rFonts w:hint="default" w:ascii="Arial" w:hAnsi="Arial" w:eastAsia="Times New Roman" w:cs="Aria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num w:numId="1" w16cid:durableId="959609644">
    <w:abstractNumId w:val="9"/>
  </w:num>
  <w:num w:numId="2" w16cid:durableId="2066369757">
    <w:abstractNumId w:val="7"/>
  </w:num>
  <w:num w:numId="3" w16cid:durableId="339625416">
    <w:abstractNumId w:val="1"/>
  </w:num>
  <w:num w:numId="4" w16cid:durableId="1103182103">
    <w:abstractNumId w:val="5"/>
  </w:num>
  <w:num w:numId="5" w16cid:durableId="1991327453">
    <w:abstractNumId w:val="4"/>
  </w:num>
  <w:num w:numId="6" w16cid:durableId="1195078832">
    <w:abstractNumId w:val="6"/>
  </w:num>
  <w:num w:numId="7" w16cid:durableId="1249343872">
    <w:abstractNumId w:val="15"/>
  </w:num>
  <w:num w:numId="8" w16cid:durableId="1051424611">
    <w:abstractNumId w:val="12"/>
  </w:num>
  <w:num w:numId="9" w16cid:durableId="1766076130">
    <w:abstractNumId w:val="2"/>
  </w:num>
  <w:num w:numId="10" w16cid:durableId="1753313923">
    <w:abstractNumId w:val="11"/>
  </w:num>
  <w:num w:numId="11" w16cid:durableId="491988602">
    <w:abstractNumId w:val="13"/>
  </w:num>
  <w:num w:numId="12" w16cid:durableId="1844052626">
    <w:abstractNumId w:val="14"/>
  </w:num>
  <w:num w:numId="13" w16cid:durableId="2017615265">
    <w:abstractNumId w:val="16"/>
  </w:num>
  <w:num w:numId="14" w16cid:durableId="304355981">
    <w:abstractNumId w:val="10"/>
  </w:num>
  <w:num w:numId="15" w16cid:durableId="1663971017">
    <w:abstractNumId w:val="3"/>
  </w:num>
  <w:num w:numId="16" w16cid:durableId="1486555517">
    <w:abstractNumId w:val="0"/>
  </w:num>
  <w:num w:numId="17" w16cid:durableId="16386023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824"/>
    <w:rsid w:val="00002CAC"/>
    <w:rsid w:val="001139D8"/>
    <w:rsid w:val="001460AF"/>
    <w:rsid w:val="00150E03"/>
    <w:rsid w:val="00151989"/>
    <w:rsid w:val="00190B94"/>
    <w:rsid w:val="00197EB5"/>
    <w:rsid w:val="001B009A"/>
    <w:rsid w:val="001F4156"/>
    <w:rsid w:val="00251A82"/>
    <w:rsid w:val="00283EEE"/>
    <w:rsid w:val="002A5B14"/>
    <w:rsid w:val="00355F6C"/>
    <w:rsid w:val="0038772B"/>
    <w:rsid w:val="00392A77"/>
    <w:rsid w:val="00414C63"/>
    <w:rsid w:val="00450DD5"/>
    <w:rsid w:val="00495683"/>
    <w:rsid w:val="004C63DB"/>
    <w:rsid w:val="0054529A"/>
    <w:rsid w:val="00551504"/>
    <w:rsid w:val="005B592D"/>
    <w:rsid w:val="005C4B3F"/>
    <w:rsid w:val="005C754A"/>
    <w:rsid w:val="005D4D53"/>
    <w:rsid w:val="005F616F"/>
    <w:rsid w:val="00620308"/>
    <w:rsid w:val="00624ADD"/>
    <w:rsid w:val="006E5992"/>
    <w:rsid w:val="006E6B8D"/>
    <w:rsid w:val="006F2F5C"/>
    <w:rsid w:val="006F4EFF"/>
    <w:rsid w:val="006F688B"/>
    <w:rsid w:val="00727E64"/>
    <w:rsid w:val="00784ABF"/>
    <w:rsid w:val="007C4318"/>
    <w:rsid w:val="008D6514"/>
    <w:rsid w:val="00AA57B7"/>
    <w:rsid w:val="00AC6F5C"/>
    <w:rsid w:val="00B26B4F"/>
    <w:rsid w:val="00B44824"/>
    <w:rsid w:val="00B46370"/>
    <w:rsid w:val="00BA6A9D"/>
    <w:rsid w:val="00BC2463"/>
    <w:rsid w:val="00C023CE"/>
    <w:rsid w:val="00C325F1"/>
    <w:rsid w:val="00C72D02"/>
    <w:rsid w:val="00C96898"/>
    <w:rsid w:val="00CD2895"/>
    <w:rsid w:val="00D54C18"/>
    <w:rsid w:val="00D970A4"/>
    <w:rsid w:val="00DB437D"/>
    <w:rsid w:val="00DB5159"/>
    <w:rsid w:val="00E703DA"/>
    <w:rsid w:val="00EC7FCE"/>
    <w:rsid w:val="00F34D2C"/>
    <w:rsid w:val="00F835E2"/>
    <w:rsid w:val="00FD4B5A"/>
    <w:rsid w:val="00FE51B0"/>
    <w:rsid w:val="00FF17D4"/>
    <w:rsid w:val="02141B90"/>
    <w:rsid w:val="0286EFF7"/>
    <w:rsid w:val="02AF1DEF"/>
    <w:rsid w:val="04A72F91"/>
    <w:rsid w:val="0555EBF2"/>
    <w:rsid w:val="0628ADEF"/>
    <w:rsid w:val="06E8C789"/>
    <w:rsid w:val="07D4E421"/>
    <w:rsid w:val="0800C34A"/>
    <w:rsid w:val="0817AE1F"/>
    <w:rsid w:val="08D66490"/>
    <w:rsid w:val="095C080A"/>
    <w:rsid w:val="098606BE"/>
    <w:rsid w:val="0A738DA9"/>
    <w:rsid w:val="0AE9C02E"/>
    <w:rsid w:val="0B5B0E79"/>
    <w:rsid w:val="0BFE08D8"/>
    <w:rsid w:val="0C0852F6"/>
    <w:rsid w:val="0EC06C42"/>
    <w:rsid w:val="0FCBFAAF"/>
    <w:rsid w:val="0FDF4E5B"/>
    <w:rsid w:val="0FE5320E"/>
    <w:rsid w:val="137F468E"/>
    <w:rsid w:val="13C5905E"/>
    <w:rsid w:val="14065867"/>
    <w:rsid w:val="14F40228"/>
    <w:rsid w:val="14F516FA"/>
    <w:rsid w:val="193558CE"/>
    <w:rsid w:val="1AC082F3"/>
    <w:rsid w:val="1B3C9307"/>
    <w:rsid w:val="1BDFC510"/>
    <w:rsid w:val="1C846C64"/>
    <w:rsid w:val="1CE9F206"/>
    <w:rsid w:val="1E78C34A"/>
    <w:rsid w:val="1FB79341"/>
    <w:rsid w:val="21ED5268"/>
    <w:rsid w:val="22A7B833"/>
    <w:rsid w:val="22B1A3FE"/>
    <w:rsid w:val="22EADF8F"/>
    <w:rsid w:val="22EC7173"/>
    <w:rsid w:val="23E97177"/>
    <w:rsid w:val="2430134A"/>
    <w:rsid w:val="24A2BC26"/>
    <w:rsid w:val="2593B66D"/>
    <w:rsid w:val="26A5EA29"/>
    <w:rsid w:val="27885AD4"/>
    <w:rsid w:val="2A5D3DE4"/>
    <w:rsid w:val="2A715101"/>
    <w:rsid w:val="2A7BCFA3"/>
    <w:rsid w:val="2AF2FC0E"/>
    <w:rsid w:val="2BB4F8D7"/>
    <w:rsid w:val="2BD01A2A"/>
    <w:rsid w:val="2DAC5FDA"/>
    <w:rsid w:val="2DEF3371"/>
    <w:rsid w:val="2E71A35E"/>
    <w:rsid w:val="2EC9192F"/>
    <w:rsid w:val="2FC4A6DB"/>
    <w:rsid w:val="321CA90B"/>
    <w:rsid w:val="3247076F"/>
    <w:rsid w:val="328B1ACD"/>
    <w:rsid w:val="34813E03"/>
    <w:rsid w:val="355376F9"/>
    <w:rsid w:val="35A5DDF7"/>
    <w:rsid w:val="36F07C6F"/>
    <w:rsid w:val="37AD7F36"/>
    <w:rsid w:val="3932EA91"/>
    <w:rsid w:val="3B778E09"/>
    <w:rsid w:val="3C33019F"/>
    <w:rsid w:val="3CDE9A9B"/>
    <w:rsid w:val="3E145DDF"/>
    <w:rsid w:val="40A12635"/>
    <w:rsid w:val="418CF2D8"/>
    <w:rsid w:val="442D3C2A"/>
    <w:rsid w:val="453C63DC"/>
    <w:rsid w:val="46309E65"/>
    <w:rsid w:val="467869CE"/>
    <w:rsid w:val="47D9309A"/>
    <w:rsid w:val="494C1269"/>
    <w:rsid w:val="49D0C13F"/>
    <w:rsid w:val="4AD494FC"/>
    <w:rsid w:val="4C502FDF"/>
    <w:rsid w:val="4C9D0891"/>
    <w:rsid w:val="4D285D1F"/>
    <w:rsid w:val="4F45474E"/>
    <w:rsid w:val="500F43F3"/>
    <w:rsid w:val="507B8623"/>
    <w:rsid w:val="50A3926F"/>
    <w:rsid w:val="50F83224"/>
    <w:rsid w:val="51DCED2E"/>
    <w:rsid w:val="52AF4071"/>
    <w:rsid w:val="536EAD94"/>
    <w:rsid w:val="56DDA5A8"/>
    <w:rsid w:val="583C7234"/>
    <w:rsid w:val="596EA506"/>
    <w:rsid w:val="59CCF197"/>
    <w:rsid w:val="5DB74D47"/>
    <w:rsid w:val="5E6BD4BD"/>
    <w:rsid w:val="5F9613E7"/>
    <w:rsid w:val="607D5E2C"/>
    <w:rsid w:val="61D19049"/>
    <w:rsid w:val="62701C30"/>
    <w:rsid w:val="62BDFB7C"/>
    <w:rsid w:val="6458D9C6"/>
    <w:rsid w:val="646DD870"/>
    <w:rsid w:val="6476E289"/>
    <w:rsid w:val="6555170D"/>
    <w:rsid w:val="668D06EE"/>
    <w:rsid w:val="677DC670"/>
    <w:rsid w:val="679E8CE0"/>
    <w:rsid w:val="67DF0E0B"/>
    <w:rsid w:val="68BC67E6"/>
    <w:rsid w:val="6A1F78EE"/>
    <w:rsid w:val="6D3AB165"/>
    <w:rsid w:val="6F317692"/>
    <w:rsid w:val="7191B787"/>
    <w:rsid w:val="73973EB2"/>
    <w:rsid w:val="7597FEDD"/>
    <w:rsid w:val="75FC7860"/>
    <w:rsid w:val="765F0CDA"/>
    <w:rsid w:val="7661CBFB"/>
    <w:rsid w:val="76EF8FBA"/>
    <w:rsid w:val="7709592E"/>
    <w:rsid w:val="771C1F18"/>
    <w:rsid w:val="79642066"/>
    <w:rsid w:val="79A63241"/>
    <w:rsid w:val="7A61CE22"/>
    <w:rsid w:val="7B21F0BB"/>
    <w:rsid w:val="7B9ECAC5"/>
    <w:rsid w:val="7C254CF8"/>
    <w:rsid w:val="7C3A3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44285"/>
  <w15:chartTrackingRefBased/>
  <w15:docId w15:val="{CD8CD35B-1B71-44DF-B775-9556FAA2F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4482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82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8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8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8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8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8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8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82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4482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4482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4482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4482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4482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4482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4482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4482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44824"/>
    <w:rPr>
      <w:rFonts w:eastAsiaTheme="majorEastAsia" w:cstheme="majorBidi"/>
      <w:color w:val="272727" w:themeColor="text1" w:themeTint="D8"/>
    </w:rPr>
  </w:style>
  <w:style w:type="paragraph" w:styleId="Title">
    <w:name w:val="Title"/>
    <w:basedOn w:val="Normal"/>
    <w:next w:val="Normal"/>
    <w:link w:val="TitleChar"/>
    <w:uiPriority w:val="10"/>
    <w:qFormat/>
    <w:rsid w:val="00B4482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4482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4482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448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824"/>
    <w:pPr>
      <w:spacing w:before="160"/>
      <w:jc w:val="center"/>
    </w:pPr>
    <w:rPr>
      <w:i/>
      <w:iCs/>
      <w:color w:val="404040" w:themeColor="text1" w:themeTint="BF"/>
    </w:rPr>
  </w:style>
  <w:style w:type="character" w:styleId="QuoteChar" w:customStyle="1">
    <w:name w:val="Quote Char"/>
    <w:basedOn w:val="DefaultParagraphFont"/>
    <w:link w:val="Quote"/>
    <w:uiPriority w:val="29"/>
    <w:rsid w:val="00B44824"/>
    <w:rPr>
      <w:i/>
      <w:iCs/>
      <w:color w:val="404040" w:themeColor="text1" w:themeTint="BF"/>
    </w:rPr>
  </w:style>
  <w:style w:type="paragraph" w:styleId="ListParagraph">
    <w:name w:val="List Paragraph"/>
    <w:basedOn w:val="Normal"/>
    <w:uiPriority w:val="34"/>
    <w:qFormat/>
    <w:rsid w:val="00B44824"/>
    <w:pPr>
      <w:ind w:left="720"/>
      <w:contextualSpacing/>
    </w:pPr>
  </w:style>
  <w:style w:type="character" w:styleId="IntenseEmphasis">
    <w:name w:val="Intense Emphasis"/>
    <w:basedOn w:val="DefaultParagraphFont"/>
    <w:uiPriority w:val="21"/>
    <w:qFormat/>
    <w:rsid w:val="00B44824"/>
    <w:rPr>
      <w:i/>
      <w:iCs/>
      <w:color w:val="0F4761" w:themeColor="accent1" w:themeShade="BF"/>
    </w:rPr>
  </w:style>
  <w:style w:type="paragraph" w:styleId="IntenseQuote">
    <w:name w:val="Intense Quote"/>
    <w:basedOn w:val="Normal"/>
    <w:next w:val="Normal"/>
    <w:link w:val="IntenseQuoteChar"/>
    <w:uiPriority w:val="30"/>
    <w:qFormat/>
    <w:rsid w:val="00B4482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44824"/>
    <w:rPr>
      <w:i/>
      <w:iCs/>
      <w:color w:val="0F4761" w:themeColor="accent1" w:themeShade="BF"/>
    </w:rPr>
  </w:style>
  <w:style w:type="character" w:styleId="IntenseReference">
    <w:name w:val="Intense Reference"/>
    <w:basedOn w:val="DefaultParagraphFont"/>
    <w:uiPriority w:val="32"/>
    <w:qFormat/>
    <w:rsid w:val="00B44824"/>
    <w:rPr>
      <w:b/>
      <w:bCs/>
      <w:smallCaps/>
      <w:color w:val="0F4761" w:themeColor="accent1" w:themeShade="BF"/>
      <w:spacing w:val="5"/>
    </w:rPr>
  </w:style>
  <w:style w:type="paragraph" w:styleId="NormalWeb">
    <w:name w:val="Normal (Web)"/>
    <w:basedOn w:val="Normal"/>
    <w:uiPriority w:val="99"/>
    <w:unhideWhenUsed/>
    <w:rsid w:val="00B44824"/>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B592D"/>
    <w:rPr>
      <w:color w:val="0000FF"/>
      <w:u w:val="single"/>
    </w:rPr>
  </w:style>
  <w:style w:type="character" w:styleId="FollowedHyperlink">
    <w:name w:val="FollowedHyperlink"/>
    <w:basedOn w:val="DefaultParagraphFont"/>
    <w:uiPriority w:val="99"/>
    <w:semiHidden/>
    <w:unhideWhenUsed/>
    <w:rsid w:val="007C4318"/>
    <w:rPr>
      <w:color w:val="96607D" w:themeColor="followedHyperlink"/>
      <w:u w:val="single"/>
    </w:rPr>
  </w:style>
  <w:style w:type="table" w:styleId="TableGrid">
    <w:name w:val="Table Grid"/>
    <w:basedOn w:val="TableNormal"/>
    <w:uiPriority w:val="39"/>
    <w:rsid w:val="00624A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83EEE"/>
    <w:pPr>
      <w:tabs>
        <w:tab w:val="center" w:pos="4513"/>
        <w:tab w:val="right" w:pos="9026"/>
      </w:tabs>
      <w:spacing w:after="0" w:line="240" w:lineRule="auto"/>
    </w:pPr>
  </w:style>
  <w:style w:type="character" w:styleId="HeaderChar" w:customStyle="1">
    <w:name w:val="Header Char"/>
    <w:basedOn w:val="DefaultParagraphFont"/>
    <w:link w:val="Header"/>
    <w:uiPriority w:val="99"/>
    <w:rsid w:val="00283EEE"/>
  </w:style>
  <w:style w:type="paragraph" w:styleId="Footer">
    <w:name w:val="footer"/>
    <w:basedOn w:val="Normal"/>
    <w:link w:val="FooterChar"/>
    <w:uiPriority w:val="99"/>
    <w:unhideWhenUsed/>
    <w:rsid w:val="00283EEE"/>
    <w:pPr>
      <w:tabs>
        <w:tab w:val="center" w:pos="4513"/>
        <w:tab w:val="right" w:pos="9026"/>
      </w:tabs>
      <w:spacing w:after="0" w:line="240" w:lineRule="auto"/>
    </w:pPr>
  </w:style>
  <w:style w:type="character" w:styleId="FooterChar" w:customStyle="1">
    <w:name w:val="Footer Char"/>
    <w:basedOn w:val="DefaultParagraphFont"/>
    <w:link w:val="Footer"/>
    <w:uiPriority w:val="99"/>
    <w:rsid w:val="00283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2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hyperlink" Target="https://www.jkhs.org.uk/attachments/download.asp?file=178&amp;type=pdf" TargetMode="External" Id="R1b6a05d94fc448e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83d456-640b-46c8-8d7b-2d11789ecdcd" xsi:nil="true"/>
    <lcf76f155ced4ddcb4097134ff3c332f xmlns="1878c93f-ad16-48fd-911a-12f7c33bd6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2910A62AD17847ACC8B8D17E543650" ma:contentTypeVersion="12" ma:contentTypeDescription="Create a new document." ma:contentTypeScope="" ma:versionID="4b6e38cc573b2f2e2ca74612509334d9">
  <xsd:schema xmlns:xsd="http://www.w3.org/2001/XMLSchema" xmlns:xs="http://www.w3.org/2001/XMLSchema" xmlns:p="http://schemas.microsoft.com/office/2006/metadata/properties" xmlns:ns2="1878c93f-ad16-48fd-911a-12f7c33bd6f4" xmlns:ns3="a583d456-640b-46c8-8d7b-2d11789ecdcd" targetNamespace="http://schemas.microsoft.com/office/2006/metadata/properties" ma:root="true" ma:fieldsID="c051c7440793a52f761e5ac49f868aa0" ns2:_="" ns3:_="">
    <xsd:import namespace="1878c93f-ad16-48fd-911a-12f7c33bd6f4"/>
    <xsd:import namespace="a583d456-640b-46c8-8d7b-2d11789ecd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78c93f-ad16-48fd-911a-12f7c33bd6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352bbbc-2c60-4b63-a69c-3daae3d3bbbf"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83d456-640b-46c8-8d7b-2d11789ecdc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d40acc6-f39b-4622-ac09-301cb5fb52af}" ma:internalName="TaxCatchAll" ma:showField="CatchAllData" ma:web="a583d456-640b-46c8-8d7b-2d11789ecd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EAC53-2C2E-4031-9DA7-03AC1F8ED7CE}">
  <ds:schemaRefs>
    <ds:schemaRef ds:uri="http://purl.org/dc/dcmitype/"/>
    <ds:schemaRef ds:uri="http://purl.org/dc/term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elements/1.1/"/>
    <ds:schemaRef ds:uri="a583d456-640b-46c8-8d7b-2d11789ecdcd"/>
    <ds:schemaRef ds:uri="1878c93f-ad16-48fd-911a-12f7c33bd6f4"/>
    <ds:schemaRef ds:uri="http://schemas.microsoft.com/office/2006/metadata/properties"/>
  </ds:schemaRefs>
</ds:datastoreItem>
</file>

<file path=customXml/itemProps2.xml><?xml version="1.0" encoding="utf-8"?>
<ds:datastoreItem xmlns:ds="http://schemas.openxmlformats.org/officeDocument/2006/customXml" ds:itemID="{ACCBAA98-8CD0-44C7-8C34-C3271F0906AD}">
  <ds:schemaRefs>
    <ds:schemaRef ds:uri="http://schemas.microsoft.com/sharepoint/v3/contenttype/forms"/>
  </ds:schemaRefs>
</ds:datastoreItem>
</file>

<file path=customXml/itemProps3.xml><?xml version="1.0" encoding="utf-8"?>
<ds:datastoreItem xmlns:ds="http://schemas.openxmlformats.org/officeDocument/2006/customXml" ds:itemID="{00E6C8F0-BB89-4A25-8546-A1FA2422B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78c93f-ad16-48fd-911a-12f7c33bd6f4"/>
    <ds:schemaRef ds:uri="a583d456-640b-46c8-8d7b-2d11789ecd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Bellingham</dc:creator>
  <keywords/>
  <dc:description/>
  <lastModifiedBy>Kate Bellingham</lastModifiedBy>
  <revision>9</revision>
  <lastPrinted>2024-07-04T14:04:00.0000000Z</lastPrinted>
  <dcterms:created xsi:type="dcterms:W3CDTF">2025-06-05T15:36:00.0000000Z</dcterms:created>
  <dcterms:modified xsi:type="dcterms:W3CDTF">2025-07-17T11:07:13.4380307Z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0x010100B92910A62AD17847ACC8B8D17E543650</vt:lpwstr>
  </property>
  <property fmtid="{D5CDD505-2E9C-101B-9397-08002B2CF9AE}" pid="3" name="MediaServiceImageTags">
    <vt:lpwstr/>
  </property>
</Properties>
</file>